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E9" w:rsidRPr="001A7AE9" w:rsidRDefault="001A7AE9" w:rsidP="001A7AE9">
      <w:pPr>
        <w:rPr>
          <w:sz w:val="24"/>
          <w:szCs w:val="24"/>
          <w:lang w:val="en-US" w:eastAsia="en-US"/>
        </w:rPr>
      </w:pPr>
    </w:p>
    <w:p w:rsidR="001A7AE9" w:rsidRPr="001A7AE9" w:rsidRDefault="001A7AE9" w:rsidP="001A7AE9">
      <w:pPr>
        <w:tabs>
          <w:tab w:val="left" w:pos="2505"/>
          <w:tab w:val="center" w:pos="4320"/>
          <w:tab w:val="center" w:pos="4394"/>
          <w:tab w:val="center" w:pos="4421"/>
          <w:tab w:val="left" w:pos="7725"/>
          <w:tab w:val="right" w:pos="8640"/>
        </w:tabs>
        <w:jc w:val="center"/>
        <w:rPr>
          <w:b/>
          <w:caps/>
          <w:sz w:val="24"/>
          <w:szCs w:val="24"/>
          <w:lang w:eastAsia="en-US"/>
        </w:rPr>
      </w:pPr>
    </w:p>
    <w:p w:rsidR="001A7AE9" w:rsidRPr="001A7AE9" w:rsidRDefault="008870A1" w:rsidP="001A7AE9">
      <w:pPr>
        <w:rPr>
          <w:b/>
          <w:sz w:val="24"/>
          <w:szCs w:val="24"/>
          <w:lang w:eastAsia="en-US"/>
        </w:rPr>
      </w:pPr>
      <w:r>
        <w:rPr>
          <w:b/>
          <w:sz w:val="24"/>
          <w:szCs w:val="24"/>
          <w:lang w:val="en-US" w:eastAsia="en-US"/>
        </w:rPr>
        <w:t>УТВЪРДИЛ</w:t>
      </w:r>
      <w:r w:rsidR="00A27217">
        <w:rPr>
          <w:b/>
          <w:sz w:val="24"/>
          <w:szCs w:val="24"/>
          <w:lang w:val="en-US" w:eastAsia="en-US"/>
        </w:rPr>
        <w:t xml:space="preserve"> </w:t>
      </w:r>
      <w:r w:rsidR="00A27217">
        <w:rPr>
          <w:b/>
          <w:sz w:val="24"/>
          <w:szCs w:val="24"/>
          <w:lang w:eastAsia="en-US"/>
        </w:rPr>
        <w:t xml:space="preserve">НА </w:t>
      </w:r>
      <w:r w:rsidR="001E5778">
        <w:rPr>
          <w:b/>
          <w:sz w:val="24"/>
          <w:szCs w:val="24"/>
          <w:lang w:eastAsia="en-US"/>
        </w:rPr>
        <w:t>11</w:t>
      </w:r>
      <w:r w:rsidR="00A27217">
        <w:rPr>
          <w:b/>
          <w:sz w:val="24"/>
          <w:szCs w:val="24"/>
          <w:lang w:eastAsia="en-US"/>
        </w:rPr>
        <w:t>.06.2020 г</w:t>
      </w:r>
      <w:proofErr w:type="gramStart"/>
      <w:r w:rsidR="00A27217">
        <w:rPr>
          <w:b/>
          <w:sz w:val="24"/>
          <w:szCs w:val="24"/>
          <w:lang w:eastAsia="en-US"/>
        </w:rPr>
        <w:t xml:space="preserve">. </w:t>
      </w:r>
      <w:r w:rsidR="001A7AE9" w:rsidRPr="001A7AE9">
        <w:rPr>
          <w:b/>
          <w:sz w:val="24"/>
          <w:szCs w:val="24"/>
          <w:lang w:val="en-US" w:eastAsia="en-US"/>
        </w:rPr>
        <w:t>:</w:t>
      </w:r>
      <w:proofErr w:type="gramEnd"/>
    </w:p>
    <w:p w:rsidR="001A7AE9" w:rsidRPr="001A7AE9" w:rsidRDefault="001A7AE9" w:rsidP="001A7AE9">
      <w:pPr>
        <w:rPr>
          <w:b/>
          <w:sz w:val="24"/>
          <w:szCs w:val="24"/>
          <w:lang w:eastAsia="en-US"/>
        </w:rPr>
      </w:pPr>
    </w:p>
    <w:p w:rsidR="001A7AE9" w:rsidRPr="001A7AE9" w:rsidRDefault="001A7AE9" w:rsidP="001A7AE9">
      <w:pPr>
        <w:rPr>
          <w:b/>
          <w:sz w:val="24"/>
          <w:szCs w:val="24"/>
          <w:lang w:eastAsia="en-US"/>
        </w:rPr>
      </w:pPr>
    </w:p>
    <w:p w:rsidR="001A7AE9" w:rsidRPr="001A7AE9" w:rsidRDefault="001A7AE9" w:rsidP="001A7AE9">
      <w:pPr>
        <w:rPr>
          <w:b/>
          <w:sz w:val="24"/>
          <w:szCs w:val="24"/>
          <w:lang w:val="en-US" w:eastAsia="en-US"/>
        </w:rPr>
      </w:pPr>
    </w:p>
    <w:p w:rsidR="001A7AE9" w:rsidRPr="001A7AE9" w:rsidRDefault="001A7AE9" w:rsidP="001A7AE9">
      <w:pPr>
        <w:rPr>
          <w:b/>
          <w:sz w:val="24"/>
          <w:szCs w:val="24"/>
          <w:lang w:val="en-US" w:eastAsia="en-US"/>
        </w:rPr>
      </w:pPr>
      <w:r w:rsidRPr="001A7AE9">
        <w:rPr>
          <w:b/>
          <w:sz w:val="24"/>
          <w:szCs w:val="24"/>
          <w:lang w:val="en-US" w:eastAsia="en-US"/>
        </w:rPr>
        <w:t>…………………………………………..</w:t>
      </w:r>
    </w:p>
    <w:p w:rsidR="008870A1" w:rsidRDefault="001A7AE9" w:rsidP="008870A1">
      <w:pPr>
        <w:rPr>
          <w:b/>
          <w:sz w:val="24"/>
          <w:szCs w:val="24"/>
          <w:lang w:eastAsia="en-US"/>
        </w:rPr>
      </w:pPr>
      <w:r w:rsidRPr="001A7AE9">
        <w:rPr>
          <w:b/>
          <w:sz w:val="24"/>
          <w:szCs w:val="24"/>
          <w:lang w:val="en-US" w:eastAsia="en-US"/>
        </w:rPr>
        <w:t xml:space="preserve">/ </w:t>
      </w:r>
      <w:r w:rsidR="008870A1">
        <w:rPr>
          <w:b/>
          <w:sz w:val="24"/>
          <w:szCs w:val="24"/>
          <w:lang w:eastAsia="en-US"/>
        </w:rPr>
        <w:t>ИВАЙЛО ПЕТРОВ СИМЕОНОВ –</w:t>
      </w:r>
    </w:p>
    <w:p w:rsidR="001A7AE9" w:rsidRPr="008870A1" w:rsidRDefault="008870A1" w:rsidP="008870A1">
      <w:pPr>
        <w:rPr>
          <w:b/>
          <w:sz w:val="24"/>
          <w:szCs w:val="24"/>
          <w:lang w:eastAsia="en-US"/>
        </w:rPr>
      </w:pPr>
      <w:r>
        <w:rPr>
          <w:b/>
          <w:sz w:val="24"/>
          <w:szCs w:val="24"/>
          <w:lang w:val="en-US" w:eastAsia="en-US"/>
        </w:rPr>
        <w:t>КМЕТ НА ОБЩИНА ЕЛИН ПЕЛИН</w:t>
      </w:r>
      <w:r>
        <w:rPr>
          <w:b/>
          <w:sz w:val="24"/>
          <w:szCs w:val="24"/>
          <w:lang w:eastAsia="en-US"/>
        </w:rPr>
        <w:t xml:space="preserve"> / </w:t>
      </w: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jc w:val="center"/>
        <w:rPr>
          <w:b/>
          <w:sz w:val="40"/>
          <w:szCs w:val="40"/>
          <w:lang w:val="en-US" w:eastAsia="en-US"/>
        </w:rPr>
      </w:pPr>
      <w:r w:rsidRPr="001A7AE9">
        <w:rPr>
          <w:b/>
          <w:sz w:val="40"/>
          <w:szCs w:val="40"/>
          <w:lang w:eastAsia="en-US"/>
        </w:rPr>
        <w:t>ДОКУМЕНТАЦИЯ</w:t>
      </w:r>
    </w:p>
    <w:p w:rsidR="001A7AE9" w:rsidRPr="001A7AE9" w:rsidRDefault="001A7AE9" w:rsidP="001A7AE9">
      <w:pPr>
        <w:jc w:val="center"/>
        <w:rPr>
          <w:b/>
          <w:sz w:val="28"/>
          <w:szCs w:val="28"/>
          <w:lang w:eastAsia="en-US"/>
        </w:rPr>
      </w:pPr>
      <w:r w:rsidRPr="001A7AE9">
        <w:rPr>
          <w:b/>
          <w:sz w:val="28"/>
          <w:szCs w:val="28"/>
          <w:lang w:eastAsia="en-US"/>
        </w:rPr>
        <w:t>ЗА</w:t>
      </w:r>
    </w:p>
    <w:p w:rsidR="001A7AE9" w:rsidRPr="001A7AE9" w:rsidRDefault="001A7AE9" w:rsidP="001A7AE9">
      <w:pPr>
        <w:jc w:val="center"/>
        <w:rPr>
          <w:b/>
          <w:sz w:val="28"/>
          <w:szCs w:val="28"/>
          <w:lang w:eastAsia="en-US"/>
        </w:rPr>
      </w:pPr>
      <w:r w:rsidRPr="001A7AE9">
        <w:rPr>
          <w:b/>
          <w:sz w:val="28"/>
          <w:szCs w:val="28"/>
          <w:lang w:eastAsia="en-US"/>
        </w:rPr>
        <w:t>УЧАСТИЕ В ПУБЛИЧНО СЪСТЕЗАНИЕ</w:t>
      </w:r>
    </w:p>
    <w:p w:rsidR="001A7AE9" w:rsidRPr="001A7AE9" w:rsidRDefault="001A7AE9" w:rsidP="001A7AE9">
      <w:pPr>
        <w:jc w:val="center"/>
        <w:rPr>
          <w:b/>
          <w:sz w:val="28"/>
          <w:szCs w:val="28"/>
          <w:lang w:val="en-US" w:eastAsia="en-US"/>
        </w:rPr>
      </w:pPr>
      <w:r w:rsidRPr="001A7AE9">
        <w:rPr>
          <w:b/>
          <w:sz w:val="28"/>
          <w:szCs w:val="28"/>
          <w:lang w:eastAsia="en-US"/>
        </w:rPr>
        <w:t xml:space="preserve">ПО РЕДА НА ЗАКОНА ЗА ОБЩЕСТВЕНИТЕ ПОРЪЧКИ, </w:t>
      </w:r>
    </w:p>
    <w:p w:rsidR="001A7AE9" w:rsidRPr="001A7AE9" w:rsidRDefault="001A7AE9" w:rsidP="001A7AE9">
      <w:pPr>
        <w:jc w:val="center"/>
        <w:rPr>
          <w:sz w:val="28"/>
          <w:szCs w:val="28"/>
        </w:rPr>
      </w:pPr>
      <w:r w:rsidRPr="001A7AE9">
        <w:rPr>
          <w:b/>
          <w:sz w:val="28"/>
          <w:szCs w:val="28"/>
          <w:lang w:eastAsia="en-US"/>
        </w:rPr>
        <w:t>С</w:t>
      </w:r>
      <w:r w:rsidRPr="001A7AE9">
        <w:rPr>
          <w:b/>
          <w:sz w:val="28"/>
          <w:szCs w:val="28"/>
          <w:lang w:val="en-US" w:eastAsia="en-US"/>
        </w:rPr>
        <w:t xml:space="preserve"> </w:t>
      </w:r>
      <w:r w:rsidRPr="001A7AE9">
        <w:rPr>
          <w:b/>
          <w:sz w:val="28"/>
          <w:szCs w:val="28"/>
          <w:lang w:eastAsia="en-US"/>
        </w:rPr>
        <w:t>ПРЕДМЕТ НА ПОРЪЧКАТА:</w:t>
      </w:r>
    </w:p>
    <w:p w:rsidR="001A7AE9" w:rsidRPr="001A7AE9" w:rsidRDefault="001A7AE9" w:rsidP="001A7AE9">
      <w:pPr>
        <w:jc w:val="center"/>
        <w:rPr>
          <w:sz w:val="28"/>
          <w:szCs w:val="28"/>
        </w:rPr>
      </w:pPr>
    </w:p>
    <w:p w:rsidR="001E5778" w:rsidRDefault="001E5778" w:rsidP="001E5778">
      <w:pPr>
        <w:jc w:val="center"/>
        <w:rPr>
          <w:i/>
          <w:sz w:val="24"/>
          <w:szCs w:val="24"/>
          <w:lang w:eastAsia="en-US"/>
        </w:rPr>
      </w:pPr>
      <w:r w:rsidRPr="001E5778">
        <w:rPr>
          <w:i/>
          <w:sz w:val="24"/>
          <w:szCs w:val="24"/>
          <w:lang w:eastAsia="en-US"/>
        </w:rPr>
        <w:t>„Доставка на специализиран автомобил за сметосъбиране и извозване</w:t>
      </w:r>
    </w:p>
    <w:p w:rsidR="001E5778" w:rsidRPr="001E5778" w:rsidRDefault="001E5778" w:rsidP="001E5778">
      <w:pPr>
        <w:jc w:val="center"/>
        <w:rPr>
          <w:i/>
          <w:sz w:val="24"/>
          <w:szCs w:val="24"/>
          <w:lang w:eastAsia="en-US"/>
        </w:rPr>
      </w:pPr>
      <w:r w:rsidRPr="001E5778">
        <w:rPr>
          <w:i/>
          <w:sz w:val="24"/>
          <w:szCs w:val="24"/>
          <w:lang w:eastAsia="en-US"/>
        </w:rPr>
        <w:t>за нуждите на Община Елин Пелин“</w:t>
      </w:r>
    </w:p>
    <w:p w:rsidR="008870A1" w:rsidRDefault="008870A1" w:rsidP="008870A1">
      <w:pPr>
        <w:rPr>
          <w:sz w:val="24"/>
          <w:szCs w:val="24"/>
          <w:lang w:eastAsia="en-US"/>
        </w:rPr>
      </w:pPr>
    </w:p>
    <w:p w:rsidR="008870A1" w:rsidRDefault="008870A1" w:rsidP="008870A1">
      <w:pPr>
        <w:rPr>
          <w:sz w:val="24"/>
          <w:szCs w:val="24"/>
          <w:lang w:eastAsia="en-US"/>
        </w:rPr>
      </w:pP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sz w:val="24"/>
          <w:szCs w:val="24"/>
          <w:lang w:eastAsia="en-US"/>
        </w:rPr>
      </w:pPr>
    </w:p>
    <w:p w:rsidR="001A7AE9" w:rsidRPr="001A7AE9" w:rsidRDefault="001A7AE9" w:rsidP="001A7AE9">
      <w:pPr>
        <w:jc w:val="center"/>
        <w:rPr>
          <w:sz w:val="24"/>
          <w:szCs w:val="24"/>
          <w:lang w:eastAsia="en-US"/>
        </w:rPr>
      </w:pPr>
    </w:p>
    <w:p w:rsidR="001A7AE9" w:rsidRPr="001A7AE9" w:rsidRDefault="001A7AE9" w:rsidP="001A7AE9">
      <w:pPr>
        <w:jc w:val="cente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jc w:val="center"/>
        <w:rPr>
          <w:sz w:val="28"/>
          <w:szCs w:val="28"/>
          <w:lang w:eastAsia="en-US"/>
        </w:rPr>
      </w:pPr>
      <w:r w:rsidRPr="001A7AE9">
        <w:rPr>
          <w:sz w:val="28"/>
          <w:szCs w:val="28"/>
          <w:lang w:val="ru-RU" w:eastAsia="en-US"/>
        </w:rPr>
        <w:t>Елин Пелин</w:t>
      </w:r>
    </w:p>
    <w:p w:rsidR="001A7AE9" w:rsidRPr="001A7AE9" w:rsidRDefault="001A7AE9" w:rsidP="001A7AE9">
      <w:pPr>
        <w:jc w:val="center"/>
        <w:rPr>
          <w:sz w:val="28"/>
          <w:szCs w:val="28"/>
          <w:lang w:val="ru-RU" w:eastAsia="en-US"/>
        </w:rPr>
      </w:pPr>
      <w:r w:rsidRPr="001A7AE9">
        <w:rPr>
          <w:sz w:val="28"/>
          <w:szCs w:val="28"/>
          <w:lang w:eastAsia="en-US"/>
        </w:rPr>
        <w:t>2020</w:t>
      </w:r>
      <w:r w:rsidRPr="001A7AE9">
        <w:rPr>
          <w:sz w:val="28"/>
          <w:szCs w:val="28"/>
          <w:lang w:val="en-US" w:eastAsia="en-US"/>
        </w:rPr>
        <w:t xml:space="preserve"> </w:t>
      </w:r>
      <w:r w:rsidRPr="001A7AE9">
        <w:rPr>
          <w:sz w:val="28"/>
          <w:szCs w:val="28"/>
          <w:lang w:eastAsia="en-US"/>
        </w:rPr>
        <w:t>г.</w:t>
      </w:r>
    </w:p>
    <w:p w:rsidR="001A7AE9" w:rsidRPr="001A7AE9" w:rsidRDefault="001A7AE9" w:rsidP="001A7AE9">
      <w:pPr>
        <w:jc w:val="center"/>
        <w:rPr>
          <w:b/>
          <w:bCs/>
          <w:sz w:val="24"/>
          <w:szCs w:val="24"/>
          <w:lang w:eastAsia="en-US"/>
        </w:rPr>
      </w:pPr>
      <w:r w:rsidRPr="001A7AE9">
        <w:rPr>
          <w:b/>
          <w:bCs/>
          <w:sz w:val="24"/>
          <w:szCs w:val="24"/>
          <w:lang w:eastAsia="en-US"/>
        </w:rPr>
        <w:lastRenderedPageBreak/>
        <w:t>СЪДЪРЖАНИЕ</w:t>
      </w:r>
    </w:p>
    <w:p w:rsidR="001A7AE9" w:rsidRDefault="001A7AE9" w:rsidP="001A7AE9">
      <w:pPr>
        <w:snapToGrid w:val="0"/>
        <w:jc w:val="center"/>
        <w:rPr>
          <w:sz w:val="24"/>
          <w:szCs w:val="24"/>
          <w:u w:val="single"/>
          <w:lang w:eastAsia="en-US"/>
        </w:rPr>
      </w:pPr>
      <w:r w:rsidRPr="001A7AE9">
        <w:rPr>
          <w:sz w:val="24"/>
          <w:szCs w:val="24"/>
          <w:u w:val="single"/>
          <w:lang w:eastAsia="en-US"/>
        </w:rPr>
        <w:t>на документацията за публично състезание по ЗОП с предмет:</w:t>
      </w:r>
    </w:p>
    <w:p w:rsidR="001A7AE9" w:rsidRPr="001A7AE9" w:rsidRDefault="001A7AE9" w:rsidP="001A7AE9">
      <w:pPr>
        <w:snapToGrid w:val="0"/>
        <w:jc w:val="center"/>
        <w:rPr>
          <w:sz w:val="24"/>
          <w:szCs w:val="24"/>
          <w:u w:val="single"/>
          <w:lang w:eastAsia="en-US"/>
        </w:rPr>
      </w:pPr>
    </w:p>
    <w:p w:rsidR="001E5778" w:rsidRDefault="001E5778" w:rsidP="001E5778">
      <w:pPr>
        <w:jc w:val="center"/>
        <w:rPr>
          <w:i/>
          <w:sz w:val="24"/>
          <w:szCs w:val="24"/>
          <w:lang w:eastAsia="en-US"/>
        </w:rPr>
      </w:pPr>
      <w:r w:rsidRPr="001E5778">
        <w:rPr>
          <w:i/>
          <w:sz w:val="24"/>
          <w:szCs w:val="24"/>
          <w:lang w:eastAsia="en-US"/>
        </w:rPr>
        <w:t>„Доставка на специализиран автомобил за сметосъбиране и извозване</w:t>
      </w:r>
    </w:p>
    <w:p w:rsidR="001E5778" w:rsidRPr="001E5778" w:rsidRDefault="001E5778" w:rsidP="001E5778">
      <w:pPr>
        <w:jc w:val="center"/>
        <w:rPr>
          <w:i/>
          <w:sz w:val="24"/>
          <w:szCs w:val="24"/>
          <w:lang w:eastAsia="en-US"/>
        </w:rPr>
      </w:pPr>
      <w:r w:rsidRPr="001E5778">
        <w:rPr>
          <w:i/>
          <w:sz w:val="24"/>
          <w:szCs w:val="24"/>
          <w:lang w:eastAsia="en-US"/>
        </w:rPr>
        <w:t>за нуждите на Община Елин Пелин“</w:t>
      </w:r>
    </w:p>
    <w:p w:rsidR="008870A1" w:rsidRDefault="008870A1" w:rsidP="008870A1">
      <w:pPr>
        <w:rPr>
          <w:sz w:val="24"/>
          <w:szCs w:val="24"/>
          <w:lang w:eastAsia="en-US"/>
        </w:rPr>
      </w:pPr>
    </w:p>
    <w:p w:rsidR="008870A1" w:rsidRDefault="008870A1" w:rsidP="008870A1">
      <w:pPr>
        <w:rPr>
          <w:sz w:val="24"/>
          <w:szCs w:val="24"/>
          <w:lang w:eastAsia="en-US"/>
        </w:rPr>
      </w:pPr>
    </w:p>
    <w:p w:rsidR="001A7AE9" w:rsidRPr="001A7AE9" w:rsidRDefault="001A7AE9" w:rsidP="001A7AE9">
      <w:pPr>
        <w:spacing w:after="200"/>
        <w:rPr>
          <w:sz w:val="24"/>
          <w:szCs w:val="24"/>
          <w:lang w:eastAsia="en-US"/>
        </w:rPr>
      </w:pPr>
      <w:r w:rsidRPr="001A7AE9">
        <w:rPr>
          <w:sz w:val="24"/>
          <w:szCs w:val="24"/>
          <w:lang w:eastAsia="en-US"/>
        </w:rPr>
        <w:t>1. Решение за откриване на процедура за възлагане на обществена поръчка чрез публично състезание (по образец).</w:t>
      </w:r>
    </w:p>
    <w:p w:rsidR="001A7AE9" w:rsidRPr="001A7AE9" w:rsidRDefault="001A7AE9" w:rsidP="001A7AE9">
      <w:pPr>
        <w:spacing w:after="200"/>
        <w:rPr>
          <w:sz w:val="24"/>
          <w:szCs w:val="24"/>
          <w:lang w:eastAsia="en-US"/>
        </w:rPr>
      </w:pPr>
      <w:r w:rsidRPr="001A7AE9">
        <w:rPr>
          <w:sz w:val="24"/>
          <w:szCs w:val="24"/>
          <w:lang w:eastAsia="en-US"/>
        </w:rPr>
        <w:t>2. Обявление за обществена поръчка (по образец).</w:t>
      </w:r>
    </w:p>
    <w:p w:rsidR="001A7AE9" w:rsidRPr="001A7AE9" w:rsidRDefault="001A7AE9" w:rsidP="001A7AE9">
      <w:pPr>
        <w:spacing w:after="200"/>
        <w:rPr>
          <w:sz w:val="24"/>
          <w:szCs w:val="24"/>
          <w:lang w:eastAsia="en-US"/>
        </w:rPr>
      </w:pPr>
      <w:r w:rsidRPr="001A7AE9">
        <w:rPr>
          <w:sz w:val="24"/>
          <w:szCs w:val="24"/>
          <w:lang w:eastAsia="en-US"/>
        </w:rPr>
        <w:t>3. РАЗДЕЛ І – Технически спецификации.</w:t>
      </w:r>
    </w:p>
    <w:p w:rsidR="001A7AE9" w:rsidRPr="001A7AE9" w:rsidRDefault="001A7AE9" w:rsidP="001A7AE9">
      <w:pPr>
        <w:spacing w:after="200"/>
        <w:rPr>
          <w:sz w:val="24"/>
          <w:szCs w:val="24"/>
          <w:lang w:eastAsia="en-US"/>
        </w:rPr>
      </w:pPr>
      <w:r w:rsidRPr="001A7AE9">
        <w:rPr>
          <w:sz w:val="24"/>
          <w:szCs w:val="24"/>
          <w:lang w:eastAsia="en-US"/>
        </w:rPr>
        <w:t>4. РАЗДЕЛ ІІ - Методика за определяне на комплексната оценка на офертата.</w:t>
      </w:r>
    </w:p>
    <w:p w:rsidR="001A7AE9" w:rsidRPr="001A7AE9" w:rsidRDefault="001A7AE9" w:rsidP="001A7AE9">
      <w:pPr>
        <w:spacing w:after="200"/>
        <w:rPr>
          <w:sz w:val="24"/>
          <w:szCs w:val="24"/>
          <w:lang w:eastAsia="en-US"/>
        </w:rPr>
      </w:pPr>
      <w:r w:rsidRPr="001A7AE9">
        <w:rPr>
          <w:sz w:val="24"/>
          <w:szCs w:val="24"/>
          <w:lang w:eastAsia="en-US"/>
        </w:rPr>
        <w:t>5. РАЗДЕЛ ІІІ - Условия и указания за реда за провеждане на процедурата;</w:t>
      </w:r>
    </w:p>
    <w:p w:rsidR="001A7AE9" w:rsidRPr="001A7AE9" w:rsidRDefault="001A7AE9" w:rsidP="001A7AE9">
      <w:pPr>
        <w:spacing w:after="200"/>
        <w:rPr>
          <w:sz w:val="24"/>
          <w:szCs w:val="24"/>
          <w:lang w:eastAsia="en-US"/>
        </w:rPr>
      </w:pPr>
      <w:r w:rsidRPr="001A7AE9">
        <w:rPr>
          <w:sz w:val="24"/>
          <w:szCs w:val="24"/>
          <w:lang w:eastAsia="en-US"/>
        </w:rPr>
        <w:t>6. РАЗДЕЛ ІV - Съдържание на офертата – образци на документи, както и указание за подготовката им;</w:t>
      </w:r>
    </w:p>
    <w:p w:rsidR="001A7AE9" w:rsidRPr="00A27217" w:rsidRDefault="001A7AE9" w:rsidP="001A7AE9">
      <w:pPr>
        <w:spacing w:after="200"/>
        <w:rPr>
          <w:sz w:val="24"/>
          <w:szCs w:val="24"/>
          <w:lang w:eastAsia="en-US"/>
        </w:rPr>
      </w:pPr>
      <w:r w:rsidRPr="00A27217">
        <w:rPr>
          <w:sz w:val="24"/>
          <w:szCs w:val="24"/>
          <w:lang w:eastAsia="en-US"/>
        </w:rPr>
        <w:t>Образци:</w:t>
      </w:r>
    </w:p>
    <w:p w:rsidR="001A7AE9" w:rsidRPr="00A27217" w:rsidRDefault="001A7AE9" w:rsidP="001A7AE9">
      <w:pPr>
        <w:spacing w:after="200"/>
        <w:rPr>
          <w:sz w:val="24"/>
          <w:szCs w:val="24"/>
          <w:lang w:eastAsia="en-US"/>
        </w:rPr>
      </w:pPr>
      <w:r w:rsidRPr="00A27217">
        <w:rPr>
          <w:sz w:val="24"/>
          <w:szCs w:val="24"/>
          <w:lang w:eastAsia="en-US"/>
        </w:rPr>
        <w:t>Образец  № 1 - Опис на представените документи</w:t>
      </w:r>
    </w:p>
    <w:p w:rsidR="001A7AE9" w:rsidRPr="00A27217" w:rsidRDefault="001A7AE9" w:rsidP="001A7AE9">
      <w:pPr>
        <w:spacing w:after="200"/>
        <w:rPr>
          <w:sz w:val="24"/>
          <w:szCs w:val="24"/>
          <w:lang w:eastAsia="en-US"/>
        </w:rPr>
      </w:pPr>
      <w:r w:rsidRPr="00A27217">
        <w:rPr>
          <w:sz w:val="24"/>
          <w:szCs w:val="24"/>
          <w:lang w:eastAsia="en-US"/>
        </w:rPr>
        <w:t>Образец № 2 – Единен европейски документ за обществени поръчки (ЕЕДОП)</w:t>
      </w:r>
    </w:p>
    <w:p w:rsidR="001A7AE9" w:rsidRPr="00A27217" w:rsidRDefault="001A7AE9" w:rsidP="001A7AE9">
      <w:pPr>
        <w:spacing w:after="200"/>
        <w:rPr>
          <w:sz w:val="24"/>
          <w:szCs w:val="24"/>
          <w:lang w:eastAsia="en-US"/>
        </w:rPr>
      </w:pPr>
      <w:r w:rsidRPr="00A27217">
        <w:rPr>
          <w:sz w:val="24"/>
          <w:szCs w:val="24"/>
          <w:lang w:eastAsia="en-US"/>
        </w:rPr>
        <w:t>Образец № 3  – Техническо предложение</w:t>
      </w:r>
    </w:p>
    <w:p w:rsidR="001A7AE9" w:rsidRPr="00A27217" w:rsidRDefault="001A7AE9" w:rsidP="001A7AE9">
      <w:pPr>
        <w:spacing w:after="200"/>
        <w:rPr>
          <w:sz w:val="24"/>
          <w:szCs w:val="24"/>
          <w:lang w:eastAsia="en-US"/>
        </w:rPr>
      </w:pPr>
      <w:r w:rsidRPr="00A27217">
        <w:rPr>
          <w:sz w:val="24"/>
          <w:szCs w:val="24"/>
          <w:lang w:eastAsia="en-US"/>
        </w:rPr>
        <w:t xml:space="preserve">Образец № </w:t>
      </w:r>
      <w:r w:rsidR="00E73150" w:rsidRPr="00A27217">
        <w:rPr>
          <w:sz w:val="24"/>
          <w:szCs w:val="24"/>
          <w:lang w:eastAsia="en-US"/>
        </w:rPr>
        <w:t>4</w:t>
      </w:r>
      <w:r w:rsidRPr="00A27217">
        <w:rPr>
          <w:sz w:val="24"/>
          <w:szCs w:val="24"/>
          <w:lang w:eastAsia="en-US"/>
        </w:rPr>
        <w:t xml:space="preserve"> – Ценово предложение</w:t>
      </w:r>
    </w:p>
    <w:p w:rsidR="001A7AE9" w:rsidRPr="00A27217" w:rsidRDefault="001A7AE9" w:rsidP="001A7AE9">
      <w:pPr>
        <w:spacing w:after="200"/>
        <w:rPr>
          <w:sz w:val="24"/>
          <w:szCs w:val="24"/>
          <w:lang w:eastAsia="en-US"/>
        </w:rPr>
      </w:pPr>
      <w:r w:rsidRPr="00A27217">
        <w:rPr>
          <w:sz w:val="24"/>
          <w:szCs w:val="24"/>
          <w:lang w:eastAsia="en-US"/>
        </w:rPr>
        <w:t xml:space="preserve">Образец № </w:t>
      </w:r>
      <w:r w:rsidR="00E73150" w:rsidRPr="00A27217">
        <w:rPr>
          <w:sz w:val="24"/>
          <w:szCs w:val="24"/>
          <w:lang w:eastAsia="en-US"/>
        </w:rPr>
        <w:t>5</w:t>
      </w:r>
      <w:r w:rsidRPr="00A27217">
        <w:rPr>
          <w:sz w:val="24"/>
          <w:szCs w:val="24"/>
          <w:lang w:eastAsia="en-US"/>
        </w:rPr>
        <w:t xml:space="preserve"> – Проект на договор </w:t>
      </w:r>
    </w:p>
    <w:p w:rsidR="001A7AE9" w:rsidRPr="00A27217" w:rsidRDefault="001A7AE9" w:rsidP="001A7AE9">
      <w:pPr>
        <w:spacing w:after="200"/>
        <w:rPr>
          <w:sz w:val="24"/>
          <w:szCs w:val="24"/>
          <w:lang w:eastAsia="en-US"/>
        </w:rPr>
      </w:pPr>
      <w:r w:rsidRPr="00A27217">
        <w:rPr>
          <w:sz w:val="24"/>
          <w:szCs w:val="24"/>
          <w:lang w:eastAsia="en-US"/>
        </w:rPr>
        <w:t xml:space="preserve">Образец № </w:t>
      </w:r>
      <w:r w:rsidR="00E73150" w:rsidRPr="00A27217">
        <w:rPr>
          <w:sz w:val="24"/>
          <w:szCs w:val="24"/>
          <w:lang w:eastAsia="en-US"/>
        </w:rPr>
        <w:t>6</w:t>
      </w:r>
      <w:r w:rsidRPr="00A27217">
        <w:rPr>
          <w:sz w:val="24"/>
          <w:szCs w:val="24"/>
          <w:lang w:eastAsia="en-US"/>
        </w:rPr>
        <w:t xml:space="preserve"> – Заявление за участие</w:t>
      </w:r>
    </w:p>
    <w:p w:rsidR="001A7AE9" w:rsidRPr="001A7AE9" w:rsidRDefault="001A7AE9" w:rsidP="001A7AE9">
      <w:pPr>
        <w:spacing w:after="200"/>
        <w:rPr>
          <w:sz w:val="24"/>
          <w:szCs w:val="24"/>
          <w:lang w:eastAsia="en-US"/>
        </w:rPr>
      </w:pPr>
      <w:r w:rsidRPr="00A27217">
        <w:rPr>
          <w:sz w:val="24"/>
          <w:szCs w:val="24"/>
          <w:lang w:eastAsia="en-US"/>
        </w:rPr>
        <w:t xml:space="preserve">Образец № </w:t>
      </w:r>
      <w:r w:rsidR="00E73150" w:rsidRPr="00A27217">
        <w:rPr>
          <w:sz w:val="24"/>
          <w:szCs w:val="24"/>
          <w:lang w:eastAsia="en-US"/>
        </w:rPr>
        <w:t>7</w:t>
      </w:r>
      <w:r w:rsidRPr="00A27217">
        <w:rPr>
          <w:sz w:val="24"/>
          <w:szCs w:val="24"/>
          <w:lang w:eastAsia="en-US"/>
        </w:rPr>
        <w:t xml:space="preserve"> – Декларация по чл. 102, ал. 1 от ЗОП</w:t>
      </w:r>
    </w:p>
    <w:p w:rsidR="001A7AE9" w:rsidRPr="001A7AE9" w:rsidRDefault="001A7AE9" w:rsidP="001A7AE9">
      <w:pPr>
        <w:spacing w:after="200"/>
        <w:rPr>
          <w:sz w:val="24"/>
          <w:szCs w:val="24"/>
          <w:lang w:eastAsia="en-US"/>
        </w:rPr>
      </w:pPr>
    </w:p>
    <w:p w:rsidR="001A7AE9" w:rsidRPr="001A7AE9" w:rsidRDefault="001A7AE9" w:rsidP="001A7AE9">
      <w:pPr>
        <w:spacing w:after="200"/>
        <w:rPr>
          <w:sz w:val="24"/>
          <w:szCs w:val="24"/>
          <w:lang w:eastAsia="en-US"/>
        </w:rPr>
      </w:pPr>
    </w:p>
    <w:p w:rsidR="001A7AE9" w:rsidRPr="001A7AE9" w:rsidRDefault="001A7AE9" w:rsidP="001A7AE9">
      <w:pPr>
        <w:spacing w:after="200"/>
        <w:rPr>
          <w:sz w:val="24"/>
          <w:szCs w:val="24"/>
          <w:lang w:eastAsia="en-US"/>
        </w:rPr>
      </w:pPr>
    </w:p>
    <w:p w:rsidR="001A7AE9" w:rsidRDefault="001A7AE9" w:rsidP="001A7AE9">
      <w:pPr>
        <w:spacing w:after="200"/>
        <w:rPr>
          <w:sz w:val="24"/>
          <w:szCs w:val="24"/>
          <w:lang w:eastAsia="en-US"/>
        </w:rPr>
      </w:pPr>
    </w:p>
    <w:p w:rsidR="00E73150" w:rsidRPr="001A7AE9" w:rsidRDefault="00E73150" w:rsidP="001A7AE9">
      <w:pPr>
        <w:spacing w:after="200"/>
        <w:rPr>
          <w:sz w:val="24"/>
          <w:szCs w:val="24"/>
          <w:lang w:eastAsia="en-US"/>
        </w:rPr>
      </w:pPr>
    </w:p>
    <w:p w:rsidR="001A7AE9" w:rsidRDefault="001A7AE9" w:rsidP="001A7AE9">
      <w:pPr>
        <w:spacing w:after="200"/>
        <w:rPr>
          <w:sz w:val="24"/>
          <w:szCs w:val="24"/>
          <w:lang w:eastAsia="en-US"/>
        </w:rPr>
      </w:pPr>
    </w:p>
    <w:p w:rsidR="008870A1" w:rsidRPr="001A7AE9" w:rsidRDefault="008870A1" w:rsidP="001A7AE9">
      <w:pPr>
        <w:spacing w:after="200"/>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jc w:val="center"/>
        <w:rPr>
          <w:b/>
          <w:sz w:val="32"/>
          <w:szCs w:val="32"/>
          <w:lang w:val="en-US" w:eastAsia="en-US"/>
        </w:rPr>
      </w:pPr>
      <w:r w:rsidRPr="001A7AE9">
        <w:rPr>
          <w:b/>
          <w:sz w:val="32"/>
          <w:szCs w:val="32"/>
          <w:lang w:eastAsia="en-US"/>
        </w:rPr>
        <w:lastRenderedPageBreak/>
        <w:t>РАЗДЕЛ І</w:t>
      </w:r>
    </w:p>
    <w:p w:rsidR="001E5778" w:rsidRPr="001E5778" w:rsidRDefault="001E5778" w:rsidP="001E5778">
      <w:pPr>
        <w:jc w:val="center"/>
        <w:rPr>
          <w:rFonts w:eastAsia="MS Mincho"/>
          <w:b/>
          <w:color w:val="000000"/>
          <w:sz w:val="24"/>
          <w:szCs w:val="24"/>
          <w:lang w:val="en-US" w:eastAsia="en-US"/>
        </w:rPr>
      </w:pPr>
      <w:bookmarkStart w:id="0" w:name="_Toc153170111"/>
      <w:r w:rsidRPr="001E5778">
        <w:rPr>
          <w:rFonts w:eastAsia="MS Mincho"/>
          <w:b/>
          <w:color w:val="000000"/>
          <w:sz w:val="24"/>
          <w:szCs w:val="24"/>
          <w:lang w:eastAsia="en-US"/>
        </w:rPr>
        <w:t>ТЕХНИЧЕСКА СПЕЦИФИКАЦИЯ</w:t>
      </w:r>
    </w:p>
    <w:p w:rsidR="001E5778" w:rsidRPr="001E5778" w:rsidRDefault="001E5778" w:rsidP="001E5778">
      <w:pPr>
        <w:jc w:val="center"/>
        <w:rPr>
          <w:rFonts w:eastAsia="MS Mincho"/>
          <w:b/>
          <w:color w:val="000000"/>
          <w:sz w:val="24"/>
          <w:szCs w:val="24"/>
          <w:lang w:eastAsia="en-US"/>
        </w:rPr>
      </w:pPr>
      <w:r w:rsidRPr="001E5778">
        <w:rPr>
          <w:rFonts w:eastAsia="MS Mincho"/>
          <w:b/>
          <w:color w:val="000000"/>
          <w:sz w:val="24"/>
          <w:szCs w:val="24"/>
          <w:lang w:eastAsia="en-US"/>
        </w:rPr>
        <w:t>ЗА УЧАСТИЕ ВЪВ ВЪЗЛАГАНЕ НА ОБЩЕСТВЕНА ПОРЪЧКА ЧРЕЗ ПУБЛИЧНО СЪСТЕЗАНИЕ, С ПРЕДМЕТ НА ПОРЪЧКАТА:</w:t>
      </w:r>
    </w:p>
    <w:p w:rsidR="001E5778" w:rsidRPr="001E5778" w:rsidRDefault="001E5778" w:rsidP="001E5778">
      <w:pPr>
        <w:jc w:val="center"/>
        <w:rPr>
          <w:rFonts w:eastAsia="MS Mincho"/>
          <w:b/>
          <w:color w:val="000000"/>
          <w:sz w:val="24"/>
          <w:szCs w:val="24"/>
          <w:lang w:val="en-US" w:eastAsia="en-US"/>
        </w:rPr>
      </w:pPr>
      <w:r w:rsidRPr="001E5778">
        <w:rPr>
          <w:rFonts w:eastAsia="MS Mincho"/>
          <w:sz w:val="24"/>
          <w:szCs w:val="24"/>
          <w:lang w:eastAsia="en-US"/>
        </w:rPr>
        <w:t xml:space="preserve">„Доставка на </w:t>
      </w:r>
      <w:r w:rsidRPr="001E5778">
        <w:rPr>
          <w:rFonts w:eastAsia="Courier New"/>
          <w:noProof/>
          <w:color w:val="000000"/>
          <w:sz w:val="24"/>
          <w:szCs w:val="24"/>
          <w:lang w:eastAsia="en-US" w:bidi="bg-BG"/>
        </w:rPr>
        <w:t>специализиран автомобил за сметосъбиране и извозване</w:t>
      </w:r>
    </w:p>
    <w:p w:rsidR="001E5778" w:rsidRPr="001E5778" w:rsidRDefault="001E5778" w:rsidP="001E5778">
      <w:pPr>
        <w:jc w:val="center"/>
        <w:rPr>
          <w:rFonts w:eastAsia="MS Mincho"/>
          <w:b/>
          <w:color w:val="000000"/>
          <w:sz w:val="24"/>
          <w:szCs w:val="24"/>
          <w:lang w:val="en-US" w:eastAsia="en-US"/>
        </w:rPr>
      </w:pPr>
      <w:r w:rsidRPr="001E5778">
        <w:rPr>
          <w:rFonts w:eastAsia="MS Mincho"/>
          <w:sz w:val="24"/>
          <w:szCs w:val="24"/>
          <w:lang w:eastAsia="en-US"/>
        </w:rPr>
        <w:t>за нуждите на Община Елин Пелин“</w:t>
      </w:r>
    </w:p>
    <w:p w:rsidR="001E5778" w:rsidRPr="001E5778" w:rsidRDefault="001E5778" w:rsidP="001E5778">
      <w:pPr>
        <w:rPr>
          <w:rFonts w:eastAsia="MS Mincho"/>
          <w:sz w:val="24"/>
          <w:szCs w:val="24"/>
          <w:lang w:eastAsia="en-US"/>
        </w:rPr>
      </w:pPr>
    </w:p>
    <w:p w:rsidR="001E5778" w:rsidRPr="001E5778" w:rsidRDefault="001E5778" w:rsidP="001E5778">
      <w:pPr>
        <w:rPr>
          <w:rFonts w:eastAsia="MS Mincho"/>
          <w:sz w:val="24"/>
          <w:szCs w:val="24"/>
          <w:lang w:eastAsia="en-US"/>
        </w:rPr>
      </w:pPr>
    </w:p>
    <w:p w:rsidR="001E5778" w:rsidRPr="001E5778" w:rsidRDefault="001E5778" w:rsidP="001E5778">
      <w:pPr>
        <w:widowControl w:val="0"/>
        <w:contextualSpacing/>
        <w:jc w:val="center"/>
        <w:rPr>
          <w:rFonts w:eastAsia="Courier New"/>
          <w:b/>
          <w:noProof/>
          <w:color w:val="000000"/>
          <w:sz w:val="24"/>
          <w:szCs w:val="24"/>
          <w:lang w:eastAsia="en-US" w:bidi="bg-BG"/>
        </w:rPr>
      </w:pPr>
    </w:p>
    <w:p w:rsidR="001E5778" w:rsidRPr="001E5778" w:rsidRDefault="001E5778" w:rsidP="0027419C">
      <w:pPr>
        <w:widowControl w:val="0"/>
        <w:numPr>
          <w:ilvl w:val="0"/>
          <w:numId w:val="27"/>
        </w:numPr>
        <w:spacing w:after="200"/>
        <w:contextualSpacing/>
        <w:jc w:val="both"/>
        <w:rPr>
          <w:rFonts w:eastAsia="Courier New"/>
          <w:b/>
          <w:noProof/>
          <w:color w:val="000000"/>
          <w:sz w:val="24"/>
          <w:szCs w:val="24"/>
          <w:u w:val="single"/>
          <w:lang w:bidi="bg-BG"/>
        </w:rPr>
      </w:pPr>
      <w:r w:rsidRPr="001E5778">
        <w:rPr>
          <w:rFonts w:eastAsia="Courier New"/>
          <w:b/>
          <w:noProof/>
          <w:color w:val="000000"/>
          <w:sz w:val="24"/>
          <w:szCs w:val="24"/>
          <w:u w:val="single"/>
          <w:lang w:bidi="bg-BG"/>
        </w:rPr>
        <w:t xml:space="preserve">ПЪЛНО ОПИСАНИЕ НА ОБЕКТА НА ПОРЪЧКАТА, ВКЛЮЧИТЕЛНО ОСНОВНИ ХАРАКТЕРИСТИКИ: </w:t>
      </w:r>
    </w:p>
    <w:p w:rsidR="001E5778" w:rsidRPr="001E5778" w:rsidRDefault="001E5778" w:rsidP="001E5778">
      <w:pPr>
        <w:widowControl w:val="0"/>
        <w:ind w:firstLine="708"/>
        <w:contextualSpacing/>
        <w:jc w:val="both"/>
        <w:rPr>
          <w:rFonts w:eastAsia="Courier New"/>
          <w:noProof/>
          <w:color w:val="000000"/>
          <w:sz w:val="24"/>
          <w:szCs w:val="24"/>
          <w:lang w:eastAsia="en-US" w:bidi="bg-BG"/>
        </w:rPr>
      </w:pPr>
    </w:p>
    <w:p w:rsidR="001E5778" w:rsidRPr="001E5778" w:rsidRDefault="001E5778" w:rsidP="001E5778">
      <w:pPr>
        <w:widowControl w:val="0"/>
        <w:spacing w:line="276" w:lineRule="auto"/>
        <w:ind w:left="360" w:firstLine="720"/>
        <w:contextualSpacing/>
        <w:jc w:val="both"/>
        <w:rPr>
          <w:rFonts w:eastAsia="Courier New"/>
          <w:noProof/>
          <w:color w:val="000000"/>
          <w:sz w:val="24"/>
          <w:szCs w:val="24"/>
          <w:lang w:eastAsia="en-US" w:bidi="bg-BG"/>
        </w:rPr>
      </w:pPr>
      <w:r w:rsidRPr="001E5778">
        <w:rPr>
          <w:rFonts w:eastAsia="Courier New"/>
          <w:noProof/>
          <w:color w:val="000000"/>
          <w:sz w:val="24"/>
          <w:szCs w:val="24"/>
          <w:lang w:eastAsia="en-US" w:bidi="bg-BG"/>
        </w:rPr>
        <w:t>Обект на настоящата обществена поръчка е „доставка” по смисъла на чл. 3, ал. 1, т. 2 от ЗОП. Предмет на настоящата обществена поръчка е доставка на 1 /един/ брой транспортно средство – специализиран автомобил за сметосъбиране и извозване, както следва:</w:t>
      </w:r>
    </w:p>
    <w:p w:rsidR="001E5778" w:rsidRPr="001E5778" w:rsidRDefault="001E5778" w:rsidP="0027419C">
      <w:pPr>
        <w:widowControl w:val="0"/>
        <w:numPr>
          <w:ilvl w:val="0"/>
          <w:numId w:val="28"/>
        </w:numPr>
        <w:autoSpaceDE w:val="0"/>
        <w:autoSpaceDN w:val="0"/>
        <w:adjustRightInd w:val="0"/>
        <w:spacing w:after="147" w:line="276" w:lineRule="auto"/>
        <w:contextualSpacing/>
        <w:jc w:val="both"/>
        <w:rPr>
          <w:sz w:val="24"/>
          <w:szCs w:val="24"/>
        </w:rPr>
      </w:pPr>
      <w:r w:rsidRPr="001E5778">
        <w:rPr>
          <w:sz w:val="24"/>
          <w:szCs w:val="24"/>
        </w:rPr>
        <w:t>Транспортно средство - трябва да отговаря на следните изисквания:</w:t>
      </w:r>
    </w:p>
    <w:p w:rsidR="001E5778" w:rsidRPr="001E5778" w:rsidRDefault="001E5778" w:rsidP="0027419C">
      <w:pPr>
        <w:widowControl w:val="0"/>
        <w:numPr>
          <w:ilvl w:val="1"/>
          <w:numId w:val="27"/>
        </w:numPr>
        <w:autoSpaceDE w:val="0"/>
        <w:autoSpaceDN w:val="0"/>
        <w:adjustRightInd w:val="0"/>
        <w:spacing w:after="147" w:line="276" w:lineRule="auto"/>
        <w:contextualSpacing/>
        <w:jc w:val="both"/>
        <w:rPr>
          <w:sz w:val="24"/>
          <w:szCs w:val="24"/>
        </w:rPr>
      </w:pPr>
      <w:r w:rsidRPr="001E5778">
        <w:rPr>
          <w:sz w:val="24"/>
          <w:szCs w:val="24"/>
        </w:rPr>
        <w:t xml:space="preserve"> Транспортно средство – ново или втора употреба.</w:t>
      </w:r>
    </w:p>
    <w:p w:rsidR="001E5778" w:rsidRPr="001E5778" w:rsidRDefault="001E5778" w:rsidP="0027419C">
      <w:pPr>
        <w:widowControl w:val="0"/>
        <w:numPr>
          <w:ilvl w:val="1"/>
          <w:numId w:val="27"/>
        </w:numPr>
        <w:autoSpaceDE w:val="0"/>
        <w:autoSpaceDN w:val="0"/>
        <w:adjustRightInd w:val="0"/>
        <w:spacing w:after="147" w:line="276" w:lineRule="auto"/>
        <w:contextualSpacing/>
        <w:jc w:val="both"/>
        <w:rPr>
          <w:sz w:val="24"/>
          <w:szCs w:val="24"/>
        </w:rPr>
      </w:pPr>
      <w:r w:rsidRPr="001E5778">
        <w:rPr>
          <w:sz w:val="24"/>
          <w:szCs w:val="24"/>
        </w:rPr>
        <w:t xml:space="preserve">Транспортно средство трябва да бъде оборудвано </w:t>
      </w:r>
      <w:r w:rsidRPr="001E5778">
        <w:rPr>
          <w:color w:val="000000"/>
          <w:sz w:val="24"/>
          <w:szCs w:val="24"/>
        </w:rPr>
        <w:t>с комплект за безопасност.</w:t>
      </w:r>
    </w:p>
    <w:p w:rsidR="001E5778" w:rsidRPr="00D64F88" w:rsidRDefault="001E5778" w:rsidP="0027419C">
      <w:pPr>
        <w:widowControl w:val="0"/>
        <w:numPr>
          <w:ilvl w:val="1"/>
          <w:numId w:val="27"/>
        </w:numPr>
        <w:autoSpaceDE w:val="0"/>
        <w:autoSpaceDN w:val="0"/>
        <w:adjustRightInd w:val="0"/>
        <w:spacing w:after="147" w:line="276" w:lineRule="auto"/>
        <w:contextualSpacing/>
        <w:jc w:val="both"/>
        <w:rPr>
          <w:sz w:val="24"/>
          <w:szCs w:val="24"/>
        </w:rPr>
      </w:pPr>
      <w:r w:rsidRPr="001E5778">
        <w:rPr>
          <w:color w:val="000000"/>
          <w:sz w:val="24"/>
          <w:szCs w:val="24"/>
        </w:rPr>
        <w:t>Техническите характеристики, на които трябва да отговаря транспортното средство са:</w:t>
      </w:r>
    </w:p>
    <w:p w:rsidR="001E5778" w:rsidRPr="00D64F88" w:rsidRDefault="001E5778" w:rsidP="001E5778">
      <w:pPr>
        <w:rPr>
          <w:rFonts w:eastAsia="MS Mincho"/>
          <w:sz w:val="24"/>
          <w:szCs w:val="24"/>
          <w:lang w:val="en-US" w:eastAsia="en-US"/>
        </w:rPr>
      </w:pPr>
    </w:p>
    <w:tbl>
      <w:tblPr>
        <w:tblStyle w:val="17"/>
        <w:tblW w:w="9351" w:type="dxa"/>
        <w:tblLook w:val="04A0" w:firstRow="1" w:lastRow="0" w:firstColumn="1" w:lastColumn="0" w:noHBand="0" w:noVBand="1"/>
      </w:tblPr>
      <w:tblGrid>
        <w:gridCol w:w="534"/>
        <w:gridCol w:w="3377"/>
        <w:gridCol w:w="5440"/>
      </w:tblGrid>
      <w:tr w:rsidR="001E5778" w:rsidRPr="00D64F88" w:rsidTr="00B45BC9">
        <w:trPr>
          <w:trHeight w:val="994"/>
        </w:trPr>
        <w:tc>
          <w:tcPr>
            <w:tcW w:w="534" w:type="dxa"/>
            <w:vAlign w:val="center"/>
          </w:tcPr>
          <w:p w:rsidR="001E5778" w:rsidRPr="00D64F88" w:rsidRDefault="001E5778" w:rsidP="001E5778">
            <w:pPr>
              <w:shd w:val="clear" w:color="auto" w:fill="FFFFFF"/>
              <w:jc w:val="center"/>
              <w:rPr>
                <w:rFonts w:ascii="Times New Roman" w:hAnsi="Times New Roman"/>
                <w:b/>
                <w:bCs/>
              </w:rPr>
            </w:pPr>
            <w:r w:rsidRPr="00D64F88">
              <w:rPr>
                <w:rFonts w:ascii="Times New Roman" w:hAnsi="Times New Roman"/>
                <w:b/>
                <w:bCs/>
              </w:rPr>
              <w:t>№.</w:t>
            </w:r>
          </w:p>
        </w:tc>
        <w:tc>
          <w:tcPr>
            <w:tcW w:w="3377" w:type="dxa"/>
            <w:vAlign w:val="center"/>
          </w:tcPr>
          <w:p w:rsidR="001E5778" w:rsidRPr="00D64F88" w:rsidRDefault="001E5778" w:rsidP="001E5778">
            <w:pPr>
              <w:shd w:val="clear" w:color="auto" w:fill="FFFFFF"/>
              <w:rPr>
                <w:rFonts w:ascii="Times New Roman" w:hAnsi="Times New Roman"/>
                <w:b/>
                <w:bCs/>
              </w:rPr>
            </w:pPr>
            <w:r w:rsidRPr="00D64F88">
              <w:rPr>
                <w:rFonts w:ascii="Times New Roman" w:hAnsi="Times New Roman"/>
                <w:b/>
                <w:bCs/>
              </w:rPr>
              <w:t>Технически характеристики</w:t>
            </w:r>
          </w:p>
        </w:tc>
        <w:tc>
          <w:tcPr>
            <w:tcW w:w="5440" w:type="dxa"/>
            <w:vAlign w:val="center"/>
          </w:tcPr>
          <w:p w:rsidR="001E5778" w:rsidRPr="00D64F88" w:rsidRDefault="001E5778" w:rsidP="001E5778">
            <w:pPr>
              <w:shd w:val="clear" w:color="auto" w:fill="FFFFFF"/>
              <w:rPr>
                <w:rFonts w:ascii="Times New Roman" w:hAnsi="Times New Roman"/>
                <w:b/>
                <w:bCs/>
              </w:rPr>
            </w:pPr>
            <w:r w:rsidRPr="00D64F88">
              <w:rPr>
                <w:rFonts w:ascii="Times New Roman" w:hAnsi="Times New Roman"/>
                <w:b/>
                <w:bCs/>
              </w:rPr>
              <w:t>Минимални технически изисквания на възложителя или еквивалент</w:t>
            </w:r>
          </w:p>
        </w:tc>
      </w:tr>
      <w:tr w:rsidR="001E5778" w:rsidRPr="00D64F88" w:rsidTr="00B45BC9">
        <w:trPr>
          <w:trHeight w:val="303"/>
        </w:trPr>
        <w:tc>
          <w:tcPr>
            <w:tcW w:w="534" w:type="dxa"/>
          </w:tcPr>
          <w:p w:rsidR="001E5778" w:rsidRPr="00D64F88" w:rsidRDefault="001E5778" w:rsidP="001E5778">
            <w:pPr>
              <w:shd w:val="clear" w:color="auto" w:fill="FFFFFF"/>
              <w:jc w:val="center"/>
              <w:rPr>
                <w:rFonts w:ascii="Times New Roman" w:hAnsi="Times New Roman"/>
                <w:b/>
                <w:bCs/>
              </w:rPr>
            </w:pPr>
            <w:r w:rsidRPr="00D64F88">
              <w:rPr>
                <w:rFonts w:ascii="Times New Roman" w:hAnsi="Times New Roman"/>
                <w:b/>
                <w:bCs/>
              </w:rPr>
              <w:t>А</w:t>
            </w:r>
          </w:p>
        </w:tc>
        <w:tc>
          <w:tcPr>
            <w:tcW w:w="3377" w:type="dxa"/>
          </w:tcPr>
          <w:p w:rsidR="001E5778" w:rsidRPr="00D64F88" w:rsidRDefault="001E5778" w:rsidP="001E5778">
            <w:pPr>
              <w:shd w:val="clear" w:color="auto" w:fill="FFFFFF"/>
              <w:rPr>
                <w:rFonts w:ascii="Times New Roman" w:hAnsi="Times New Roman"/>
                <w:b/>
                <w:bCs/>
              </w:rPr>
            </w:pPr>
            <w:r w:rsidRPr="00D64F88">
              <w:rPr>
                <w:rFonts w:ascii="Times New Roman" w:hAnsi="Times New Roman"/>
                <w:b/>
                <w:bCs/>
              </w:rPr>
              <w:t>Базов автомобил</w:t>
            </w: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
                <w:bCs/>
              </w:rPr>
            </w:pPr>
            <w:r w:rsidRPr="00D64F88">
              <w:rPr>
                <w:rFonts w:ascii="Times New Roman" w:hAnsi="Times New Roman"/>
                <w:b/>
                <w:bCs/>
              </w:rPr>
              <w:t>Марка, модел</w:t>
            </w:r>
          </w:p>
        </w:tc>
      </w:tr>
      <w:tr w:rsidR="001E5778" w:rsidRPr="00D64F88" w:rsidTr="00B45BC9">
        <w:trPr>
          <w:trHeight w:val="145"/>
        </w:trPr>
        <w:tc>
          <w:tcPr>
            <w:tcW w:w="534" w:type="dxa"/>
          </w:tcPr>
          <w:p w:rsidR="001E5778" w:rsidRPr="00D64F88" w:rsidRDefault="001E5778" w:rsidP="001E5778">
            <w:pPr>
              <w:shd w:val="clear" w:color="auto" w:fill="FFFFFF"/>
              <w:jc w:val="center"/>
              <w:rPr>
                <w:rFonts w:ascii="Times New Roman" w:hAnsi="Times New Roman"/>
                <w:bCs/>
              </w:rPr>
            </w:pPr>
            <w:r w:rsidRPr="00D64F88">
              <w:rPr>
                <w:rFonts w:ascii="Times New Roman" w:hAnsi="Times New Roman"/>
                <w:bCs/>
              </w:rPr>
              <w:t>1</w:t>
            </w:r>
          </w:p>
        </w:tc>
        <w:tc>
          <w:tcPr>
            <w:tcW w:w="3377" w:type="dxa"/>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 xml:space="preserve">Дата на първа регистрация </w:t>
            </w: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Не по-рано от 2008 г.</w:t>
            </w:r>
          </w:p>
        </w:tc>
      </w:tr>
      <w:tr w:rsidR="001E5778" w:rsidRPr="00D64F88" w:rsidTr="00B45BC9">
        <w:trPr>
          <w:trHeight w:val="287"/>
        </w:trPr>
        <w:tc>
          <w:tcPr>
            <w:tcW w:w="534" w:type="dxa"/>
          </w:tcPr>
          <w:p w:rsidR="001E5778" w:rsidRPr="00D64F88" w:rsidRDefault="001E5778" w:rsidP="001E5778">
            <w:pPr>
              <w:shd w:val="clear" w:color="auto" w:fill="FFFFFF"/>
              <w:jc w:val="center"/>
              <w:rPr>
                <w:rFonts w:ascii="Times New Roman" w:hAnsi="Times New Roman"/>
                <w:bCs/>
              </w:rPr>
            </w:pPr>
            <w:r w:rsidRPr="00D64F88">
              <w:rPr>
                <w:rFonts w:ascii="Times New Roman" w:hAnsi="Times New Roman"/>
                <w:bCs/>
              </w:rPr>
              <w:t>2</w:t>
            </w:r>
          </w:p>
        </w:tc>
        <w:tc>
          <w:tcPr>
            <w:tcW w:w="3377" w:type="dxa"/>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Колесна формула</w:t>
            </w: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4х2</w:t>
            </w:r>
          </w:p>
        </w:tc>
      </w:tr>
      <w:tr w:rsidR="001E5778" w:rsidRPr="00D64F88" w:rsidTr="00B45BC9">
        <w:trPr>
          <w:trHeight w:val="287"/>
        </w:trPr>
        <w:tc>
          <w:tcPr>
            <w:tcW w:w="534" w:type="dxa"/>
          </w:tcPr>
          <w:p w:rsidR="001E5778" w:rsidRPr="00D64F88" w:rsidRDefault="001E5778" w:rsidP="001E5778">
            <w:pPr>
              <w:shd w:val="clear" w:color="auto" w:fill="FFFFFF"/>
              <w:jc w:val="center"/>
              <w:rPr>
                <w:rFonts w:ascii="Times New Roman" w:hAnsi="Times New Roman"/>
                <w:bCs/>
              </w:rPr>
            </w:pPr>
            <w:r w:rsidRPr="00D64F88">
              <w:rPr>
                <w:rFonts w:ascii="Times New Roman" w:hAnsi="Times New Roman"/>
                <w:bCs/>
              </w:rPr>
              <w:t>3</w:t>
            </w:r>
          </w:p>
        </w:tc>
        <w:tc>
          <w:tcPr>
            <w:tcW w:w="3377" w:type="dxa"/>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Брой оси</w:t>
            </w: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2</w:t>
            </w:r>
          </w:p>
        </w:tc>
      </w:tr>
      <w:tr w:rsidR="001E5778" w:rsidRPr="00D64F88" w:rsidTr="00B45BC9">
        <w:trPr>
          <w:trHeight w:val="287"/>
        </w:trPr>
        <w:tc>
          <w:tcPr>
            <w:tcW w:w="534" w:type="dxa"/>
          </w:tcPr>
          <w:p w:rsidR="001E5778" w:rsidRPr="00D64F88" w:rsidRDefault="001E5778" w:rsidP="001E5778">
            <w:pPr>
              <w:jc w:val="center"/>
              <w:rPr>
                <w:rFonts w:ascii="Times New Roman" w:hAnsi="Times New Roman"/>
                <w:bCs/>
              </w:rPr>
            </w:pPr>
            <w:r w:rsidRPr="00D64F88">
              <w:rPr>
                <w:rFonts w:ascii="Times New Roman" w:hAnsi="Times New Roman"/>
                <w:bCs/>
              </w:rPr>
              <w:t>4</w:t>
            </w:r>
          </w:p>
        </w:tc>
        <w:tc>
          <w:tcPr>
            <w:tcW w:w="3377" w:type="dxa"/>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 xml:space="preserve">Обща маса  </w:t>
            </w: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Максимум 20 000  кг</w:t>
            </w:r>
          </w:p>
        </w:tc>
      </w:tr>
      <w:tr w:rsidR="001E5778" w:rsidRPr="00D64F88" w:rsidTr="00B45BC9">
        <w:trPr>
          <w:trHeight w:val="90"/>
        </w:trPr>
        <w:tc>
          <w:tcPr>
            <w:tcW w:w="534" w:type="dxa"/>
          </w:tcPr>
          <w:p w:rsidR="001E5778" w:rsidRPr="00D64F88" w:rsidRDefault="001E5778" w:rsidP="001E5778">
            <w:pPr>
              <w:autoSpaceDE w:val="0"/>
              <w:jc w:val="center"/>
              <w:rPr>
                <w:rFonts w:ascii="Times New Roman" w:hAnsi="Times New Roman"/>
                <w:bCs/>
              </w:rPr>
            </w:pPr>
            <w:r w:rsidRPr="00D64F88">
              <w:rPr>
                <w:rFonts w:ascii="Times New Roman" w:hAnsi="Times New Roman"/>
                <w:bCs/>
              </w:rPr>
              <w:t>5</w:t>
            </w:r>
          </w:p>
        </w:tc>
        <w:tc>
          <w:tcPr>
            <w:tcW w:w="3377" w:type="dxa"/>
            <w:vAlign w:val="center"/>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Двигател</w:t>
            </w: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Дизелов с интерколер или еквивалент</w:t>
            </w:r>
          </w:p>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Екологична норма ЕВРО 4 или еквивалент</w:t>
            </w:r>
          </w:p>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Мощност – минимум 150 kW</w:t>
            </w:r>
          </w:p>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Работен обем - минимум 5500 см3</w:t>
            </w:r>
          </w:p>
          <w:p w:rsidR="001E5778" w:rsidRPr="00D64F88" w:rsidRDefault="001E5778" w:rsidP="001E5778">
            <w:pPr>
              <w:shd w:val="clear" w:color="auto" w:fill="FFFFFF"/>
              <w:rPr>
                <w:rFonts w:ascii="Times New Roman" w:hAnsi="Times New Roman"/>
                <w:bCs/>
              </w:rPr>
            </w:pPr>
          </w:p>
        </w:tc>
      </w:tr>
      <w:tr w:rsidR="001E5778" w:rsidRPr="00D64F88" w:rsidTr="00B45BC9">
        <w:trPr>
          <w:trHeight w:val="90"/>
        </w:trPr>
        <w:tc>
          <w:tcPr>
            <w:tcW w:w="534" w:type="dxa"/>
          </w:tcPr>
          <w:p w:rsidR="001E5778" w:rsidRPr="00D64F88" w:rsidRDefault="001E5778" w:rsidP="001E5778">
            <w:pPr>
              <w:autoSpaceDE w:val="0"/>
              <w:jc w:val="center"/>
              <w:rPr>
                <w:rFonts w:ascii="Times New Roman" w:hAnsi="Times New Roman"/>
                <w:bCs/>
              </w:rPr>
            </w:pPr>
            <w:r w:rsidRPr="00D64F88">
              <w:rPr>
                <w:rFonts w:ascii="Times New Roman" w:hAnsi="Times New Roman"/>
                <w:bCs/>
              </w:rPr>
              <w:t>6</w:t>
            </w:r>
          </w:p>
        </w:tc>
        <w:tc>
          <w:tcPr>
            <w:tcW w:w="3377" w:type="dxa"/>
            <w:vAlign w:val="center"/>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Скоростна кутия</w:t>
            </w: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Механична или автоматична</w:t>
            </w:r>
          </w:p>
        </w:tc>
      </w:tr>
      <w:tr w:rsidR="001E5778" w:rsidRPr="00D64F88" w:rsidTr="00B45BC9">
        <w:trPr>
          <w:trHeight w:val="90"/>
        </w:trPr>
        <w:tc>
          <w:tcPr>
            <w:tcW w:w="534" w:type="dxa"/>
          </w:tcPr>
          <w:p w:rsidR="001E5778" w:rsidRPr="00D64F88" w:rsidRDefault="001E5778" w:rsidP="001E5778">
            <w:pPr>
              <w:autoSpaceDE w:val="0"/>
              <w:jc w:val="center"/>
              <w:rPr>
                <w:rFonts w:ascii="Times New Roman" w:hAnsi="Times New Roman"/>
                <w:bCs/>
              </w:rPr>
            </w:pPr>
            <w:r w:rsidRPr="00D64F88">
              <w:rPr>
                <w:rFonts w:ascii="Times New Roman" w:hAnsi="Times New Roman"/>
                <w:bCs/>
              </w:rPr>
              <w:t>7</w:t>
            </w:r>
          </w:p>
        </w:tc>
        <w:tc>
          <w:tcPr>
            <w:tcW w:w="3377" w:type="dxa"/>
            <w:vAlign w:val="center"/>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 xml:space="preserve">Окачване </w:t>
            </w: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Пневматично</w:t>
            </w:r>
          </w:p>
        </w:tc>
      </w:tr>
      <w:tr w:rsidR="001E5778" w:rsidRPr="00D64F88" w:rsidTr="00B45BC9">
        <w:trPr>
          <w:trHeight w:val="90"/>
        </w:trPr>
        <w:tc>
          <w:tcPr>
            <w:tcW w:w="534" w:type="dxa"/>
          </w:tcPr>
          <w:p w:rsidR="001E5778" w:rsidRPr="00D64F88" w:rsidRDefault="001E5778" w:rsidP="001E5778">
            <w:pPr>
              <w:autoSpaceDE w:val="0"/>
              <w:jc w:val="center"/>
              <w:rPr>
                <w:rFonts w:ascii="Times New Roman" w:hAnsi="Times New Roman"/>
                <w:bCs/>
              </w:rPr>
            </w:pPr>
          </w:p>
        </w:tc>
        <w:tc>
          <w:tcPr>
            <w:tcW w:w="3377" w:type="dxa"/>
            <w:vAlign w:val="center"/>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Спирачна система</w:t>
            </w: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Пневматична</w:t>
            </w:r>
          </w:p>
        </w:tc>
      </w:tr>
      <w:tr w:rsidR="001E5778" w:rsidRPr="00D64F88" w:rsidTr="00B45BC9">
        <w:trPr>
          <w:trHeight w:val="90"/>
        </w:trPr>
        <w:tc>
          <w:tcPr>
            <w:tcW w:w="534" w:type="dxa"/>
          </w:tcPr>
          <w:p w:rsidR="001E5778" w:rsidRPr="00D64F88" w:rsidRDefault="001E5778" w:rsidP="001E5778">
            <w:pPr>
              <w:autoSpaceDE w:val="0"/>
              <w:jc w:val="center"/>
              <w:rPr>
                <w:rFonts w:ascii="Times New Roman" w:hAnsi="Times New Roman"/>
                <w:bCs/>
              </w:rPr>
            </w:pPr>
            <w:r w:rsidRPr="00D64F88">
              <w:rPr>
                <w:rFonts w:ascii="Times New Roman" w:hAnsi="Times New Roman"/>
                <w:bCs/>
              </w:rPr>
              <w:t>8</w:t>
            </w:r>
          </w:p>
        </w:tc>
        <w:tc>
          <w:tcPr>
            <w:tcW w:w="3377" w:type="dxa"/>
            <w:vAlign w:val="center"/>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Кабина</w:t>
            </w:r>
          </w:p>
        </w:tc>
        <w:tc>
          <w:tcPr>
            <w:tcW w:w="5440" w:type="dxa"/>
          </w:tcPr>
          <w:p w:rsidR="001E5778" w:rsidRPr="000464A8" w:rsidRDefault="001E5778" w:rsidP="0027419C">
            <w:pPr>
              <w:numPr>
                <w:ilvl w:val="0"/>
                <w:numId w:val="26"/>
              </w:numPr>
              <w:shd w:val="clear" w:color="auto" w:fill="FFFFFF"/>
              <w:ind w:left="210" w:hanging="210"/>
              <w:contextualSpacing/>
              <w:rPr>
                <w:rFonts w:ascii="Times New Roman" w:hAnsi="Times New Roman"/>
                <w:bCs/>
              </w:rPr>
            </w:pPr>
            <w:r w:rsidRPr="000464A8">
              <w:rPr>
                <w:rFonts w:ascii="Times New Roman" w:hAnsi="Times New Roman"/>
                <w:bCs/>
              </w:rPr>
              <w:t>Единична, 2+1 седалки</w:t>
            </w:r>
          </w:p>
          <w:p w:rsidR="001E5778" w:rsidRPr="000464A8" w:rsidRDefault="001E5778" w:rsidP="0027419C">
            <w:pPr>
              <w:numPr>
                <w:ilvl w:val="0"/>
                <w:numId w:val="26"/>
              </w:numPr>
              <w:shd w:val="clear" w:color="auto" w:fill="FFFFFF"/>
              <w:ind w:left="210" w:hanging="210"/>
              <w:contextualSpacing/>
              <w:rPr>
                <w:rFonts w:ascii="Times New Roman" w:hAnsi="Times New Roman"/>
                <w:bCs/>
              </w:rPr>
            </w:pPr>
            <w:r w:rsidRPr="000464A8">
              <w:rPr>
                <w:rFonts w:ascii="Times New Roman" w:hAnsi="Times New Roman"/>
                <w:bCs/>
              </w:rPr>
              <w:t>Волан – ляво разположен</w:t>
            </w:r>
          </w:p>
          <w:p w:rsidR="001E5778" w:rsidRPr="000464A8" w:rsidRDefault="001E5778" w:rsidP="0027419C">
            <w:pPr>
              <w:numPr>
                <w:ilvl w:val="0"/>
                <w:numId w:val="26"/>
              </w:numPr>
              <w:shd w:val="clear" w:color="auto" w:fill="FFFFFF"/>
              <w:ind w:left="210" w:hanging="210"/>
              <w:contextualSpacing/>
              <w:rPr>
                <w:rFonts w:ascii="Times New Roman" w:hAnsi="Times New Roman"/>
                <w:bCs/>
              </w:rPr>
            </w:pPr>
            <w:r w:rsidRPr="000464A8">
              <w:rPr>
                <w:rFonts w:ascii="Times New Roman" w:hAnsi="Times New Roman"/>
                <w:bCs/>
              </w:rPr>
              <w:t xml:space="preserve">Серво управление на волана </w:t>
            </w:r>
          </w:p>
          <w:p w:rsidR="001E5778" w:rsidRPr="000464A8" w:rsidRDefault="001E5778" w:rsidP="0027419C">
            <w:pPr>
              <w:numPr>
                <w:ilvl w:val="0"/>
                <w:numId w:val="26"/>
              </w:numPr>
              <w:shd w:val="clear" w:color="auto" w:fill="FFFFFF"/>
              <w:ind w:left="210" w:hanging="210"/>
              <w:contextualSpacing/>
              <w:rPr>
                <w:rFonts w:ascii="Times New Roman" w:hAnsi="Times New Roman"/>
                <w:bCs/>
              </w:rPr>
            </w:pPr>
            <w:r w:rsidRPr="000464A8">
              <w:rPr>
                <w:rFonts w:ascii="Times New Roman" w:hAnsi="Times New Roman"/>
                <w:bCs/>
              </w:rPr>
              <w:t>Тахограф</w:t>
            </w:r>
          </w:p>
          <w:p w:rsidR="001E5778" w:rsidRPr="000464A8" w:rsidRDefault="001E5778" w:rsidP="0027419C">
            <w:pPr>
              <w:numPr>
                <w:ilvl w:val="0"/>
                <w:numId w:val="26"/>
              </w:numPr>
              <w:shd w:val="clear" w:color="auto" w:fill="FFFFFF"/>
              <w:ind w:left="210" w:hanging="210"/>
              <w:contextualSpacing/>
              <w:rPr>
                <w:rFonts w:ascii="Times New Roman" w:hAnsi="Times New Roman"/>
                <w:bCs/>
              </w:rPr>
            </w:pPr>
            <w:r w:rsidRPr="000464A8">
              <w:rPr>
                <w:rFonts w:ascii="Times New Roman" w:hAnsi="Times New Roman"/>
                <w:bCs/>
              </w:rPr>
              <w:t>Електронно управляеми странични огледала</w:t>
            </w:r>
          </w:p>
          <w:p w:rsidR="001E5778" w:rsidRPr="000464A8" w:rsidRDefault="001E5778" w:rsidP="0027419C">
            <w:pPr>
              <w:numPr>
                <w:ilvl w:val="0"/>
                <w:numId w:val="26"/>
              </w:numPr>
              <w:shd w:val="clear" w:color="auto" w:fill="FFFFFF"/>
              <w:ind w:left="210" w:hanging="210"/>
              <w:contextualSpacing/>
              <w:rPr>
                <w:rFonts w:ascii="Times New Roman" w:hAnsi="Times New Roman"/>
                <w:bCs/>
              </w:rPr>
            </w:pPr>
            <w:r w:rsidRPr="000464A8">
              <w:rPr>
                <w:rFonts w:ascii="Times New Roman" w:hAnsi="Times New Roman"/>
                <w:bCs/>
              </w:rPr>
              <w:t>Електронно управляеми прозорци</w:t>
            </w:r>
          </w:p>
          <w:p w:rsidR="001E5778" w:rsidRPr="000464A8" w:rsidRDefault="001E5778" w:rsidP="0027419C">
            <w:pPr>
              <w:numPr>
                <w:ilvl w:val="0"/>
                <w:numId w:val="26"/>
              </w:numPr>
              <w:shd w:val="clear" w:color="auto" w:fill="FFFFFF"/>
              <w:ind w:left="210" w:hanging="210"/>
              <w:contextualSpacing/>
              <w:rPr>
                <w:rFonts w:ascii="Times New Roman" w:hAnsi="Times New Roman"/>
                <w:bCs/>
              </w:rPr>
            </w:pPr>
            <w:r w:rsidRPr="000464A8">
              <w:rPr>
                <w:rFonts w:ascii="Times New Roman" w:hAnsi="Times New Roman"/>
                <w:bCs/>
              </w:rPr>
              <w:lastRenderedPageBreak/>
              <w:t>Радио</w:t>
            </w:r>
          </w:p>
        </w:tc>
      </w:tr>
      <w:tr w:rsidR="001E5778" w:rsidRPr="00D64F88" w:rsidTr="00B45BC9">
        <w:trPr>
          <w:trHeight w:val="269"/>
        </w:trPr>
        <w:tc>
          <w:tcPr>
            <w:tcW w:w="534" w:type="dxa"/>
          </w:tcPr>
          <w:p w:rsidR="001E5778" w:rsidRPr="00D64F88" w:rsidRDefault="001E5778" w:rsidP="001E5778">
            <w:pPr>
              <w:jc w:val="center"/>
              <w:rPr>
                <w:rFonts w:ascii="Times New Roman" w:hAnsi="Times New Roman"/>
                <w:bCs/>
              </w:rPr>
            </w:pPr>
            <w:r w:rsidRPr="00D64F88">
              <w:rPr>
                <w:rFonts w:ascii="Times New Roman" w:hAnsi="Times New Roman"/>
                <w:bCs/>
              </w:rPr>
              <w:lastRenderedPageBreak/>
              <w:t>9</w:t>
            </w:r>
          </w:p>
        </w:tc>
        <w:tc>
          <w:tcPr>
            <w:tcW w:w="3377" w:type="dxa"/>
            <w:vAlign w:val="center"/>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 xml:space="preserve">Спирачна система </w:t>
            </w:r>
          </w:p>
          <w:p w:rsidR="001E5778" w:rsidRPr="00D64F88" w:rsidRDefault="001E5778" w:rsidP="001E5778">
            <w:pPr>
              <w:shd w:val="clear" w:color="auto" w:fill="FFFFFF"/>
              <w:rPr>
                <w:rFonts w:ascii="Times New Roman" w:hAnsi="Times New Roman"/>
                <w:bCs/>
              </w:rPr>
            </w:pPr>
          </w:p>
        </w:tc>
        <w:tc>
          <w:tcPr>
            <w:tcW w:w="5440" w:type="dxa"/>
          </w:tcPr>
          <w:p w:rsidR="001E5778" w:rsidRPr="000464A8" w:rsidRDefault="001E5778" w:rsidP="0027419C">
            <w:pPr>
              <w:numPr>
                <w:ilvl w:val="0"/>
                <w:numId w:val="26"/>
              </w:numPr>
              <w:shd w:val="clear" w:color="auto" w:fill="FFFFFF"/>
              <w:ind w:left="210" w:hanging="210"/>
              <w:contextualSpacing/>
              <w:rPr>
                <w:rFonts w:ascii="Times New Roman" w:hAnsi="Times New Roman"/>
                <w:bCs/>
              </w:rPr>
            </w:pPr>
            <w:r w:rsidRPr="000464A8">
              <w:rPr>
                <w:rFonts w:ascii="Times New Roman" w:hAnsi="Times New Roman"/>
                <w:bCs/>
              </w:rPr>
              <w:t>Предни и задни дискови спирачки;</w:t>
            </w:r>
          </w:p>
          <w:p w:rsidR="001E5778" w:rsidRPr="000464A8" w:rsidRDefault="001E5778" w:rsidP="0027419C">
            <w:pPr>
              <w:numPr>
                <w:ilvl w:val="0"/>
                <w:numId w:val="26"/>
              </w:numPr>
              <w:shd w:val="clear" w:color="auto" w:fill="FFFFFF"/>
              <w:ind w:left="210" w:hanging="210"/>
              <w:contextualSpacing/>
              <w:rPr>
                <w:rFonts w:ascii="Times New Roman" w:hAnsi="Times New Roman"/>
                <w:bCs/>
              </w:rPr>
            </w:pPr>
            <w:r w:rsidRPr="000464A8">
              <w:rPr>
                <w:rFonts w:ascii="Times New Roman" w:hAnsi="Times New Roman"/>
                <w:bCs/>
              </w:rPr>
              <w:t>с ABS, моторна спирачка;</w:t>
            </w:r>
          </w:p>
        </w:tc>
      </w:tr>
      <w:tr w:rsidR="001E5778" w:rsidRPr="00D64F88" w:rsidTr="00B45BC9">
        <w:trPr>
          <w:trHeight w:val="90"/>
        </w:trPr>
        <w:tc>
          <w:tcPr>
            <w:tcW w:w="534" w:type="dxa"/>
          </w:tcPr>
          <w:p w:rsidR="001E5778" w:rsidRPr="00D64F88" w:rsidRDefault="001E5778" w:rsidP="001E5778">
            <w:pPr>
              <w:jc w:val="center"/>
              <w:rPr>
                <w:rFonts w:ascii="Times New Roman" w:hAnsi="Times New Roman"/>
                <w:b/>
              </w:rPr>
            </w:pPr>
            <w:r w:rsidRPr="00D64F88">
              <w:rPr>
                <w:rFonts w:ascii="Times New Roman" w:hAnsi="Times New Roman"/>
                <w:b/>
              </w:rPr>
              <w:t>Б</w:t>
            </w:r>
          </w:p>
        </w:tc>
        <w:tc>
          <w:tcPr>
            <w:tcW w:w="3377" w:type="dxa"/>
            <w:vAlign w:val="center"/>
          </w:tcPr>
          <w:p w:rsidR="001E5778" w:rsidRPr="00D64F88" w:rsidRDefault="001E5778" w:rsidP="001E5778">
            <w:pPr>
              <w:shd w:val="clear" w:color="auto" w:fill="FFFFFF"/>
              <w:rPr>
                <w:rFonts w:ascii="Times New Roman" w:hAnsi="Times New Roman"/>
                <w:b/>
                <w:bCs/>
              </w:rPr>
            </w:pPr>
            <w:r w:rsidRPr="00D64F88">
              <w:rPr>
                <w:rFonts w:ascii="Times New Roman" w:hAnsi="Times New Roman"/>
                <w:b/>
                <w:bCs/>
              </w:rPr>
              <w:t>Надстройка вид</w:t>
            </w:r>
          </w:p>
        </w:tc>
        <w:tc>
          <w:tcPr>
            <w:tcW w:w="5440" w:type="dxa"/>
          </w:tcPr>
          <w:p w:rsidR="001E5778" w:rsidRPr="000464A8" w:rsidRDefault="001E5778" w:rsidP="0027419C">
            <w:pPr>
              <w:numPr>
                <w:ilvl w:val="0"/>
                <w:numId w:val="26"/>
              </w:numPr>
              <w:shd w:val="clear" w:color="auto" w:fill="FFFFFF"/>
              <w:ind w:left="210" w:hanging="210"/>
              <w:contextualSpacing/>
              <w:rPr>
                <w:rFonts w:ascii="Times New Roman" w:hAnsi="Times New Roman"/>
                <w:b/>
                <w:bCs/>
              </w:rPr>
            </w:pPr>
            <w:r w:rsidRPr="000464A8">
              <w:rPr>
                <w:rFonts w:ascii="Times New Roman" w:hAnsi="Times New Roman"/>
                <w:b/>
                <w:bCs/>
              </w:rPr>
              <w:t>Сметосъбираща и сметоразтоварваща</w:t>
            </w:r>
          </w:p>
        </w:tc>
      </w:tr>
      <w:tr w:rsidR="001E5778" w:rsidRPr="00D64F88" w:rsidTr="00B45BC9">
        <w:trPr>
          <w:trHeight w:val="90"/>
        </w:trPr>
        <w:tc>
          <w:tcPr>
            <w:tcW w:w="534" w:type="dxa"/>
          </w:tcPr>
          <w:p w:rsidR="001E5778" w:rsidRPr="00D64F88" w:rsidRDefault="001E5778" w:rsidP="001E5778">
            <w:pPr>
              <w:jc w:val="center"/>
              <w:rPr>
                <w:rFonts w:ascii="Times New Roman" w:hAnsi="Times New Roman"/>
              </w:rPr>
            </w:pPr>
            <w:r w:rsidRPr="00D64F88">
              <w:rPr>
                <w:rFonts w:ascii="Times New Roman" w:hAnsi="Times New Roman"/>
              </w:rPr>
              <w:t>1</w:t>
            </w:r>
          </w:p>
        </w:tc>
        <w:tc>
          <w:tcPr>
            <w:tcW w:w="3377" w:type="dxa"/>
            <w:vAlign w:val="center"/>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Тип</w:t>
            </w: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 xml:space="preserve">Вариопреса със задно товарене </w:t>
            </w:r>
          </w:p>
        </w:tc>
      </w:tr>
      <w:tr w:rsidR="001E5778" w:rsidRPr="00D64F88" w:rsidTr="00B45BC9">
        <w:trPr>
          <w:trHeight w:val="90"/>
        </w:trPr>
        <w:tc>
          <w:tcPr>
            <w:tcW w:w="534" w:type="dxa"/>
          </w:tcPr>
          <w:p w:rsidR="001E5778" w:rsidRPr="00D64F88" w:rsidRDefault="001E5778" w:rsidP="001E5778">
            <w:pPr>
              <w:jc w:val="center"/>
              <w:rPr>
                <w:rFonts w:ascii="Times New Roman" w:hAnsi="Times New Roman"/>
              </w:rPr>
            </w:pPr>
            <w:r w:rsidRPr="00D64F88">
              <w:rPr>
                <w:rFonts w:ascii="Times New Roman" w:hAnsi="Times New Roman"/>
              </w:rPr>
              <w:t>2</w:t>
            </w:r>
          </w:p>
        </w:tc>
        <w:tc>
          <w:tcPr>
            <w:tcW w:w="3377" w:type="dxa"/>
            <w:vAlign w:val="center"/>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 xml:space="preserve">Обем на бункера за отпадъци </w:t>
            </w: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Минимум 14м3</w:t>
            </w:r>
          </w:p>
        </w:tc>
      </w:tr>
      <w:tr w:rsidR="001E5778" w:rsidRPr="00D64F88" w:rsidTr="00B45BC9">
        <w:trPr>
          <w:trHeight w:val="90"/>
        </w:trPr>
        <w:tc>
          <w:tcPr>
            <w:tcW w:w="534" w:type="dxa"/>
          </w:tcPr>
          <w:p w:rsidR="001E5778" w:rsidRPr="00D64F88" w:rsidRDefault="001E5778" w:rsidP="001E5778">
            <w:pPr>
              <w:jc w:val="center"/>
              <w:rPr>
                <w:rFonts w:ascii="Times New Roman" w:hAnsi="Times New Roman"/>
              </w:rPr>
            </w:pPr>
            <w:r w:rsidRPr="00D64F88">
              <w:rPr>
                <w:rFonts w:ascii="Times New Roman" w:hAnsi="Times New Roman"/>
              </w:rPr>
              <w:t>3</w:t>
            </w:r>
          </w:p>
        </w:tc>
        <w:tc>
          <w:tcPr>
            <w:tcW w:w="3377" w:type="dxa"/>
            <w:vAlign w:val="center"/>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 xml:space="preserve">Обем на приемна вана </w:t>
            </w: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Минимум 1.75м3</w:t>
            </w:r>
          </w:p>
        </w:tc>
      </w:tr>
      <w:tr w:rsidR="001E5778" w:rsidRPr="00D64F88" w:rsidTr="00B45BC9">
        <w:trPr>
          <w:trHeight w:val="686"/>
        </w:trPr>
        <w:tc>
          <w:tcPr>
            <w:tcW w:w="534" w:type="dxa"/>
          </w:tcPr>
          <w:p w:rsidR="001E5778" w:rsidRPr="00D64F88" w:rsidRDefault="001E5778" w:rsidP="001E5778">
            <w:pPr>
              <w:jc w:val="center"/>
              <w:rPr>
                <w:rFonts w:ascii="Times New Roman" w:hAnsi="Times New Roman"/>
              </w:rPr>
            </w:pPr>
            <w:r w:rsidRPr="00D64F88">
              <w:rPr>
                <w:rFonts w:ascii="Times New Roman" w:hAnsi="Times New Roman"/>
              </w:rPr>
              <w:t>4</w:t>
            </w:r>
          </w:p>
        </w:tc>
        <w:tc>
          <w:tcPr>
            <w:tcW w:w="3377" w:type="dxa"/>
            <w:vAlign w:val="center"/>
          </w:tcPr>
          <w:p w:rsidR="001E5778" w:rsidRPr="00D64F88" w:rsidRDefault="001E5778" w:rsidP="001E5778">
            <w:pPr>
              <w:shd w:val="clear" w:color="auto" w:fill="FFFFFF"/>
              <w:spacing w:after="200" w:line="276" w:lineRule="auto"/>
              <w:rPr>
                <w:rFonts w:ascii="Times New Roman" w:hAnsi="Times New Roman"/>
                <w:bCs/>
              </w:rPr>
            </w:pPr>
            <w:r w:rsidRPr="00D64F88">
              <w:rPr>
                <w:rFonts w:ascii="Times New Roman" w:hAnsi="Times New Roman"/>
                <w:bCs/>
              </w:rPr>
              <w:t xml:space="preserve">Степен на пресоване компресиране </w:t>
            </w: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proofErr w:type="gramStart"/>
            <w:r w:rsidRPr="00D64F88">
              <w:rPr>
                <w:rFonts w:ascii="Times New Roman" w:hAnsi="Times New Roman"/>
                <w:bCs/>
              </w:rPr>
              <w:t>минимум</w:t>
            </w:r>
            <w:proofErr w:type="gramEnd"/>
            <w:r w:rsidRPr="00D64F88">
              <w:rPr>
                <w:rFonts w:ascii="Times New Roman" w:hAnsi="Times New Roman"/>
                <w:bCs/>
              </w:rPr>
              <w:t xml:space="preserve"> 6:1.</w:t>
            </w:r>
          </w:p>
        </w:tc>
      </w:tr>
      <w:tr w:rsidR="001E5778" w:rsidRPr="00D64F88" w:rsidTr="00B45BC9">
        <w:trPr>
          <w:trHeight w:val="1520"/>
        </w:trPr>
        <w:tc>
          <w:tcPr>
            <w:tcW w:w="534" w:type="dxa"/>
          </w:tcPr>
          <w:p w:rsidR="001E5778" w:rsidRPr="00D64F88" w:rsidRDefault="001E5778" w:rsidP="001E5778">
            <w:pPr>
              <w:jc w:val="center"/>
              <w:rPr>
                <w:rFonts w:ascii="Times New Roman" w:hAnsi="Times New Roman"/>
                <w:bCs/>
              </w:rPr>
            </w:pPr>
            <w:r w:rsidRPr="00D64F88">
              <w:rPr>
                <w:rFonts w:ascii="Times New Roman" w:hAnsi="Times New Roman"/>
                <w:bCs/>
              </w:rPr>
              <w:t>5</w:t>
            </w:r>
          </w:p>
        </w:tc>
        <w:tc>
          <w:tcPr>
            <w:tcW w:w="3377" w:type="dxa"/>
            <w:vAlign w:val="center"/>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 xml:space="preserve">Повдигащ механизъм (шутунг): </w:t>
            </w: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Комбиниран, за повдигане и разтоварване на контейнери за смет тип „Бобър“ 1100 л и кофи с вместимост 110 л и 240 л</w:t>
            </w:r>
          </w:p>
        </w:tc>
      </w:tr>
      <w:tr w:rsidR="001E5778" w:rsidRPr="00D64F88" w:rsidTr="00B45BC9">
        <w:trPr>
          <w:trHeight w:val="274"/>
        </w:trPr>
        <w:tc>
          <w:tcPr>
            <w:tcW w:w="534" w:type="dxa"/>
          </w:tcPr>
          <w:p w:rsidR="001E5778" w:rsidRPr="00D64F88" w:rsidRDefault="001E5778" w:rsidP="001E5778">
            <w:pPr>
              <w:jc w:val="center"/>
              <w:rPr>
                <w:rFonts w:ascii="Times New Roman" w:hAnsi="Times New Roman"/>
                <w:bCs/>
              </w:rPr>
            </w:pPr>
            <w:r w:rsidRPr="00D64F88">
              <w:rPr>
                <w:rFonts w:ascii="Times New Roman" w:hAnsi="Times New Roman"/>
                <w:bCs/>
              </w:rPr>
              <w:t>6</w:t>
            </w:r>
          </w:p>
        </w:tc>
        <w:tc>
          <w:tcPr>
            <w:tcW w:w="3377" w:type="dxa"/>
            <w:vAlign w:val="center"/>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Обслужване и разтоварване</w:t>
            </w: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Автоматично</w:t>
            </w:r>
          </w:p>
        </w:tc>
      </w:tr>
      <w:tr w:rsidR="001E5778" w:rsidRPr="00D64F88" w:rsidTr="00B45BC9">
        <w:trPr>
          <w:trHeight w:val="274"/>
        </w:trPr>
        <w:tc>
          <w:tcPr>
            <w:tcW w:w="534" w:type="dxa"/>
          </w:tcPr>
          <w:p w:rsidR="001E5778" w:rsidRPr="00D64F88" w:rsidRDefault="001E5778" w:rsidP="001E5778">
            <w:pPr>
              <w:jc w:val="center"/>
              <w:rPr>
                <w:rFonts w:ascii="Times New Roman" w:hAnsi="Times New Roman"/>
                <w:bCs/>
              </w:rPr>
            </w:pPr>
            <w:r w:rsidRPr="00D64F88">
              <w:rPr>
                <w:rFonts w:ascii="Times New Roman" w:hAnsi="Times New Roman"/>
                <w:bCs/>
              </w:rPr>
              <w:t>7</w:t>
            </w:r>
          </w:p>
        </w:tc>
        <w:tc>
          <w:tcPr>
            <w:tcW w:w="3377" w:type="dxa"/>
            <w:vAlign w:val="center"/>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 xml:space="preserve">Пултове за управление на надстройката от оператори: </w:t>
            </w:r>
          </w:p>
          <w:p w:rsidR="001E5778" w:rsidRPr="00D64F88" w:rsidRDefault="001E5778" w:rsidP="001E5778">
            <w:pPr>
              <w:shd w:val="clear" w:color="auto" w:fill="FFFFFF"/>
              <w:rPr>
                <w:rFonts w:ascii="Times New Roman" w:hAnsi="Times New Roman"/>
                <w:bCs/>
              </w:rPr>
            </w:pP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от дясната или лявата страна на надстройката;</w:t>
            </w:r>
          </w:p>
        </w:tc>
      </w:tr>
      <w:tr w:rsidR="001E5778" w:rsidRPr="00D64F88" w:rsidTr="00B45BC9">
        <w:trPr>
          <w:trHeight w:val="90"/>
        </w:trPr>
        <w:tc>
          <w:tcPr>
            <w:tcW w:w="534" w:type="dxa"/>
          </w:tcPr>
          <w:p w:rsidR="001E5778" w:rsidRPr="00D64F88" w:rsidRDefault="001E5778" w:rsidP="001E5778">
            <w:pPr>
              <w:rPr>
                <w:rFonts w:ascii="Times New Roman" w:hAnsi="Times New Roman"/>
                <w:bCs/>
              </w:rPr>
            </w:pPr>
            <w:r w:rsidRPr="00D64F88">
              <w:rPr>
                <w:rFonts w:ascii="Times New Roman" w:hAnsi="Times New Roman"/>
                <w:bCs/>
              </w:rPr>
              <w:t>8</w:t>
            </w:r>
          </w:p>
        </w:tc>
        <w:tc>
          <w:tcPr>
            <w:tcW w:w="3377" w:type="dxa"/>
            <w:vAlign w:val="center"/>
          </w:tcPr>
          <w:p w:rsidR="001E5778" w:rsidRPr="00D64F88" w:rsidRDefault="001E5778" w:rsidP="001E5778">
            <w:pPr>
              <w:shd w:val="clear" w:color="auto" w:fill="FFFFFF"/>
              <w:rPr>
                <w:rFonts w:ascii="Times New Roman" w:hAnsi="Times New Roman"/>
                <w:bCs/>
              </w:rPr>
            </w:pPr>
            <w:r w:rsidRPr="00D64F88">
              <w:rPr>
                <w:rFonts w:ascii="Times New Roman" w:hAnsi="Times New Roman"/>
                <w:bCs/>
              </w:rPr>
              <w:t xml:space="preserve">Лява и дясна степенки с ръкохватки на машината за операторите </w:t>
            </w:r>
          </w:p>
          <w:p w:rsidR="001E5778" w:rsidRPr="00D64F88" w:rsidRDefault="001E5778" w:rsidP="001E5778">
            <w:pPr>
              <w:shd w:val="clear" w:color="auto" w:fill="FFFFFF"/>
              <w:rPr>
                <w:rFonts w:ascii="Times New Roman" w:hAnsi="Times New Roman"/>
                <w:bCs/>
              </w:rPr>
            </w:pPr>
          </w:p>
        </w:tc>
        <w:tc>
          <w:tcPr>
            <w:tcW w:w="5440" w:type="dxa"/>
          </w:tcPr>
          <w:p w:rsidR="001E5778" w:rsidRPr="00D64F88" w:rsidRDefault="001E5778" w:rsidP="0027419C">
            <w:pPr>
              <w:numPr>
                <w:ilvl w:val="0"/>
                <w:numId w:val="26"/>
              </w:numPr>
              <w:shd w:val="clear" w:color="auto" w:fill="FFFFFF"/>
              <w:ind w:left="210" w:hanging="210"/>
              <w:contextualSpacing/>
              <w:rPr>
                <w:rFonts w:ascii="Times New Roman" w:hAnsi="Times New Roman"/>
                <w:bCs/>
              </w:rPr>
            </w:pPr>
            <w:r w:rsidRPr="00D64F88">
              <w:rPr>
                <w:rFonts w:ascii="Times New Roman" w:hAnsi="Times New Roman"/>
                <w:bCs/>
              </w:rPr>
              <w:t>Да</w:t>
            </w:r>
          </w:p>
        </w:tc>
      </w:tr>
    </w:tbl>
    <w:p w:rsidR="001E5778" w:rsidRPr="001E5778" w:rsidRDefault="001E5778" w:rsidP="001E5778">
      <w:pPr>
        <w:widowControl w:val="0"/>
        <w:autoSpaceDE w:val="0"/>
        <w:autoSpaceDN w:val="0"/>
        <w:adjustRightInd w:val="0"/>
        <w:spacing w:after="147" w:line="276" w:lineRule="auto"/>
        <w:ind w:left="1068"/>
        <w:contextualSpacing/>
        <w:jc w:val="both"/>
        <w:rPr>
          <w:b/>
          <w:color w:val="000000"/>
          <w:sz w:val="24"/>
          <w:szCs w:val="24"/>
        </w:rPr>
      </w:pPr>
    </w:p>
    <w:p w:rsidR="001E5778" w:rsidRPr="001E5778" w:rsidRDefault="001E5778" w:rsidP="0027419C">
      <w:pPr>
        <w:widowControl w:val="0"/>
        <w:numPr>
          <w:ilvl w:val="0"/>
          <w:numId w:val="28"/>
        </w:numPr>
        <w:autoSpaceDE w:val="0"/>
        <w:autoSpaceDN w:val="0"/>
        <w:adjustRightInd w:val="0"/>
        <w:spacing w:after="147" w:line="276" w:lineRule="auto"/>
        <w:contextualSpacing/>
        <w:jc w:val="both"/>
        <w:rPr>
          <w:b/>
          <w:color w:val="000000"/>
          <w:sz w:val="24"/>
          <w:szCs w:val="24"/>
        </w:rPr>
      </w:pPr>
      <w:r w:rsidRPr="001E5778">
        <w:rPr>
          <w:b/>
          <w:color w:val="000000"/>
          <w:sz w:val="24"/>
          <w:szCs w:val="24"/>
        </w:rPr>
        <w:t>Други изисквания:</w:t>
      </w:r>
    </w:p>
    <w:p w:rsidR="001E5778" w:rsidRPr="001E5778" w:rsidRDefault="001E5778" w:rsidP="0027419C">
      <w:pPr>
        <w:widowControl w:val="0"/>
        <w:numPr>
          <w:ilvl w:val="0"/>
          <w:numId w:val="31"/>
        </w:numPr>
        <w:autoSpaceDE w:val="0"/>
        <w:autoSpaceDN w:val="0"/>
        <w:adjustRightInd w:val="0"/>
        <w:spacing w:after="147" w:line="276" w:lineRule="auto"/>
        <w:contextualSpacing/>
        <w:jc w:val="both"/>
        <w:rPr>
          <w:color w:val="000000"/>
          <w:sz w:val="24"/>
          <w:szCs w:val="24"/>
        </w:rPr>
      </w:pPr>
      <w:r w:rsidRPr="001E5778">
        <w:rPr>
          <w:color w:val="000000"/>
          <w:sz w:val="24"/>
          <w:szCs w:val="24"/>
        </w:rPr>
        <w:t>Всички налични системи и възли по транспортно средство следва да бъдат напълно в изправност и работещи.</w:t>
      </w:r>
    </w:p>
    <w:p w:rsidR="001E5778" w:rsidRPr="001E5778" w:rsidRDefault="001E5778" w:rsidP="0027419C">
      <w:pPr>
        <w:widowControl w:val="0"/>
        <w:numPr>
          <w:ilvl w:val="0"/>
          <w:numId w:val="31"/>
        </w:numPr>
        <w:autoSpaceDE w:val="0"/>
        <w:autoSpaceDN w:val="0"/>
        <w:adjustRightInd w:val="0"/>
        <w:spacing w:after="147" w:line="276" w:lineRule="auto"/>
        <w:contextualSpacing/>
        <w:jc w:val="both"/>
        <w:rPr>
          <w:color w:val="000000"/>
          <w:sz w:val="24"/>
          <w:szCs w:val="24"/>
        </w:rPr>
      </w:pPr>
      <w:r w:rsidRPr="001E5778">
        <w:rPr>
          <w:color w:val="000000"/>
          <w:sz w:val="24"/>
          <w:szCs w:val="24"/>
        </w:rPr>
        <w:t xml:space="preserve">Всеки участник следва да представи пълно описание на оферираното от него транспортно средство, с посочени характеристики, покриващи минималните изисквания на Възложителя, посочени в Техническата спецификация. </w:t>
      </w:r>
    </w:p>
    <w:p w:rsidR="001E5778" w:rsidRPr="001E5778" w:rsidRDefault="001E5778" w:rsidP="0027419C">
      <w:pPr>
        <w:widowControl w:val="0"/>
        <w:numPr>
          <w:ilvl w:val="0"/>
          <w:numId w:val="31"/>
        </w:numPr>
        <w:autoSpaceDE w:val="0"/>
        <w:autoSpaceDN w:val="0"/>
        <w:adjustRightInd w:val="0"/>
        <w:spacing w:after="147" w:line="276" w:lineRule="auto"/>
        <w:contextualSpacing/>
        <w:jc w:val="both"/>
        <w:rPr>
          <w:color w:val="000000"/>
          <w:sz w:val="24"/>
          <w:szCs w:val="24"/>
        </w:rPr>
      </w:pPr>
      <w:r w:rsidRPr="001E5778">
        <w:rPr>
          <w:color w:val="000000"/>
          <w:sz w:val="24"/>
          <w:szCs w:val="24"/>
        </w:rPr>
        <w:t>Предлаганата цена за доставка на транспортното средство трябва да е крайна и да включва всички разходи по доставката на адреса на Възложителя - мита, налози, транспорт и други.</w:t>
      </w:r>
    </w:p>
    <w:p w:rsidR="001E5778" w:rsidRPr="001E5778" w:rsidRDefault="001E5778" w:rsidP="0027419C">
      <w:pPr>
        <w:widowControl w:val="0"/>
        <w:numPr>
          <w:ilvl w:val="0"/>
          <w:numId w:val="30"/>
        </w:numPr>
        <w:autoSpaceDE w:val="0"/>
        <w:autoSpaceDN w:val="0"/>
        <w:adjustRightInd w:val="0"/>
        <w:spacing w:after="147" w:line="276" w:lineRule="auto"/>
        <w:contextualSpacing/>
        <w:jc w:val="both"/>
        <w:rPr>
          <w:color w:val="000000"/>
          <w:sz w:val="24"/>
          <w:szCs w:val="24"/>
        </w:rPr>
      </w:pPr>
      <w:r w:rsidRPr="001E5778">
        <w:rPr>
          <w:color w:val="000000"/>
          <w:sz w:val="24"/>
          <w:szCs w:val="24"/>
        </w:rPr>
        <w:t xml:space="preserve">Оферираното транспортно средство трябва да отговарят напълно на изискванията на възложителя. За целта е необходимо участникът да представи снимков материал с цел сравняване на характеристиките на автомобилите с изискванията на възложителя. </w:t>
      </w:r>
    </w:p>
    <w:p w:rsidR="001E5778" w:rsidRPr="001E5778" w:rsidRDefault="001E5778" w:rsidP="0027419C">
      <w:pPr>
        <w:widowControl w:val="0"/>
        <w:numPr>
          <w:ilvl w:val="0"/>
          <w:numId w:val="30"/>
        </w:numPr>
        <w:autoSpaceDE w:val="0"/>
        <w:autoSpaceDN w:val="0"/>
        <w:adjustRightInd w:val="0"/>
        <w:spacing w:after="147" w:line="276" w:lineRule="auto"/>
        <w:contextualSpacing/>
        <w:jc w:val="both"/>
        <w:rPr>
          <w:color w:val="000000"/>
          <w:sz w:val="24"/>
          <w:szCs w:val="24"/>
        </w:rPr>
      </w:pPr>
      <w:r w:rsidRPr="001E5778">
        <w:rPr>
          <w:color w:val="000000"/>
          <w:sz w:val="24"/>
          <w:szCs w:val="24"/>
        </w:rPr>
        <w:t>Участникът е длъжен да предаде на Възложителя съпътстващите доставката документи, необходими за по-нататъшното й ползване по предназначение, като сертификати, разрешителни, инструкции, всички необходими съпътстващи документи за извършване на регистрация на МПС.</w:t>
      </w:r>
    </w:p>
    <w:p w:rsidR="001E5778" w:rsidRPr="001E5778" w:rsidRDefault="001E5778" w:rsidP="0027419C">
      <w:pPr>
        <w:widowControl w:val="0"/>
        <w:numPr>
          <w:ilvl w:val="0"/>
          <w:numId w:val="30"/>
        </w:numPr>
        <w:autoSpaceDE w:val="0"/>
        <w:autoSpaceDN w:val="0"/>
        <w:adjustRightInd w:val="0"/>
        <w:spacing w:after="147" w:line="276" w:lineRule="auto"/>
        <w:contextualSpacing/>
        <w:jc w:val="both"/>
        <w:rPr>
          <w:sz w:val="24"/>
          <w:szCs w:val="24"/>
        </w:rPr>
      </w:pPr>
      <w:r w:rsidRPr="001E5778">
        <w:rPr>
          <w:color w:val="000000"/>
          <w:sz w:val="24"/>
          <w:szCs w:val="24"/>
        </w:rPr>
        <w:t xml:space="preserve">Всички такси и разноски по прехвърляне на собствеността на доставените </w:t>
      </w:r>
      <w:r w:rsidRPr="001E5778">
        <w:rPr>
          <w:sz w:val="24"/>
          <w:szCs w:val="24"/>
        </w:rPr>
        <w:t xml:space="preserve">автомобили са за сметка на Възложителя. </w:t>
      </w:r>
    </w:p>
    <w:p w:rsidR="001E5778" w:rsidRPr="001E5778" w:rsidRDefault="001E5778" w:rsidP="001E5778">
      <w:pPr>
        <w:widowControl w:val="0"/>
        <w:shd w:val="clear" w:color="auto" w:fill="FFFFFF"/>
        <w:suppressAutoHyphens/>
        <w:spacing w:after="240" w:line="276" w:lineRule="auto"/>
        <w:ind w:firstLine="720"/>
        <w:contextualSpacing/>
        <w:jc w:val="both"/>
        <w:rPr>
          <w:rFonts w:eastAsia="Courier New"/>
          <w:b/>
          <w:color w:val="000000"/>
          <w:sz w:val="24"/>
          <w:szCs w:val="24"/>
          <w:lang w:eastAsia="ar-SA" w:bidi="bg-BG"/>
        </w:rPr>
      </w:pPr>
      <w:r w:rsidRPr="001E5778">
        <w:rPr>
          <w:rFonts w:eastAsia="Courier New"/>
          <w:b/>
          <w:color w:val="000000"/>
          <w:sz w:val="24"/>
          <w:szCs w:val="24"/>
          <w:lang w:eastAsia="ar-SA" w:bidi="bg-BG"/>
        </w:rPr>
        <w:t xml:space="preserve">В настоящата документация не се съдържат изисквания, насочващи към </w:t>
      </w:r>
      <w:r w:rsidRPr="001E5778">
        <w:rPr>
          <w:rFonts w:eastAsia="Courier New"/>
          <w:b/>
          <w:color w:val="000000"/>
          <w:sz w:val="24"/>
          <w:szCs w:val="24"/>
          <w:lang w:eastAsia="ar-SA" w:bidi="bg-BG"/>
        </w:rPr>
        <w:lastRenderedPageBreak/>
        <w:t xml:space="preserve">определен производител или доставчик. В случай, че наименование или част от наименование на съвпада с конкретен стандарт, спецификация, техническа оценка, техническо, одобрение, технически еталон и модел, източник, процес, търговска марка, патент, тип, произход или производство, да се приема, че възложителят е поставил изискването "или еквивалентно/и". </w:t>
      </w:r>
    </w:p>
    <w:p w:rsidR="001E5778" w:rsidRPr="001E5778" w:rsidRDefault="001E5778" w:rsidP="001E5778">
      <w:pPr>
        <w:widowControl w:val="0"/>
        <w:shd w:val="clear" w:color="auto" w:fill="FFFFFF"/>
        <w:suppressAutoHyphens/>
        <w:spacing w:after="240" w:line="276" w:lineRule="auto"/>
        <w:ind w:firstLine="720"/>
        <w:contextualSpacing/>
        <w:jc w:val="both"/>
        <w:rPr>
          <w:rFonts w:eastAsia="Courier New"/>
          <w:b/>
          <w:color w:val="000000"/>
          <w:sz w:val="24"/>
          <w:szCs w:val="24"/>
          <w:lang w:eastAsia="ar-SA" w:bidi="bg-BG"/>
        </w:rPr>
      </w:pPr>
    </w:p>
    <w:p w:rsidR="001E5778" w:rsidRPr="001E5778" w:rsidRDefault="001E5778" w:rsidP="001E5778">
      <w:pPr>
        <w:widowControl w:val="0"/>
        <w:shd w:val="clear" w:color="auto" w:fill="FFFFFF"/>
        <w:suppressAutoHyphens/>
        <w:spacing w:after="240" w:line="276" w:lineRule="auto"/>
        <w:ind w:firstLine="720"/>
        <w:contextualSpacing/>
        <w:jc w:val="both"/>
        <w:rPr>
          <w:rFonts w:eastAsia="Courier New"/>
          <w:b/>
          <w:color w:val="000000"/>
          <w:sz w:val="24"/>
          <w:szCs w:val="24"/>
          <w:lang w:eastAsia="ar-SA" w:bidi="bg-BG"/>
        </w:rPr>
      </w:pPr>
    </w:p>
    <w:p w:rsidR="001E5778" w:rsidRPr="001E5778" w:rsidRDefault="001E5778" w:rsidP="0027419C">
      <w:pPr>
        <w:widowControl w:val="0"/>
        <w:numPr>
          <w:ilvl w:val="0"/>
          <w:numId w:val="28"/>
        </w:numPr>
        <w:autoSpaceDE w:val="0"/>
        <w:autoSpaceDN w:val="0"/>
        <w:adjustRightInd w:val="0"/>
        <w:spacing w:line="276" w:lineRule="auto"/>
        <w:rPr>
          <w:b/>
          <w:color w:val="000000"/>
          <w:sz w:val="24"/>
          <w:szCs w:val="24"/>
        </w:rPr>
      </w:pPr>
      <w:r w:rsidRPr="001E5778">
        <w:rPr>
          <w:b/>
          <w:color w:val="000000"/>
          <w:sz w:val="24"/>
          <w:szCs w:val="24"/>
        </w:rPr>
        <w:t xml:space="preserve">Условия свързани с изпълнение на поръчката, както следва: </w:t>
      </w:r>
    </w:p>
    <w:p w:rsidR="001E5778" w:rsidRPr="001E5778" w:rsidRDefault="001E5778" w:rsidP="0027419C">
      <w:pPr>
        <w:widowControl w:val="0"/>
        <w:numPr>
          <w:ilvl w:val="1"/>
          <w:numId w:val="32"/>
        </w:numPr>
        <w:autoSpaceDE w:val="0"/>
        <w:autoSpaceDN w:val="0"/>
        <w:adjustRightInd w:val="0"/>
        <w:spacing w:line="276" w:lineRule="auto"/>
        <w:jc w:val="both"/>
        <w:rPr>
          <w:color w:val="000000"/>
          <w:sz w:val="24"/>
          <w:szCs w:val="24"/>
        </w:rPr>
      </w:pPr>
      <w:r w:rsidRPr="001E5778">
        <w:rPr>
          <w:b/>
          <w:color w:val="000000"/>
          <w:sz w:val="24"/>
          <w:szCs w:val="24"/>
        </w:rPr>
        <w:t>Начин на плащане</w:t>
      </w:r>
      <w:r w:rsidRPr="001E5778">
        <w:rPr>
          <w:color w:val="000000"/>
          <w:sz w:val="24"/>
          <w:szCs w:val="24"/>
        </w:rPr>
        <w:t xml:space="preserve">: </w:t>
      </w:r>
    </w:p>
    <w:p w:rsidR="001E5778" w:rsidRPr="001E5778" w:rsidRDefault="001E5778" w:rsidP="001E5778">
      <w:pPr>
        <w:autoSpaceDE w:val="0"/>
        <w:autoSpaceDN w:val="0"/>
        <w:adjustRightInd w:val="0"/>
        <w:spacing w:line="276" w:lineRule="auto"/>
        <w:ind w:firstLine="708"/>
        <w:jc w:val="both"/>
        <w:rPr>
          <w:color w:val="000000"/>
          <w:sz w:val="24"/>
          <w:szCs w:val="24"/>
        </w:rPr>
      </w:pPr>
      <w:r w:rsidRPr="001E5778">
        <w:rPr>
          <w:color w:val="000000"/>
          <w:sz w:val="24"/>
          <w:szCs w:val="24"/>
        </w:rPr>
        <w:t>До 30 /тридесет/ дни след подписване на приемо - предавателен протокол и представяне на фактура оригинал.</w:t>
      </w:r>
    </w:p>
    <w:p w:rsidR="001E5778" w:rsidRPr="001E5778" w:rsidRDefault="001E5778" w:rsidP="001E5778">
      <w:pPr>
        <w:autoSpaceDE w:val="0"/>
        <w:autoSpaceDN w:val="0"/>
        <w:adjustRightInd w:val="0"/>
        <w:spacing w:line="276" w:lineRule="auto"/>
        <w:ind w:left="1068"/>
        <w:jc w:val="both"/>
        <w:rPr>
          <w:color w:val="000000"/>
          <w:sz w:val="24"/>
          <w:szCs w:val="24"/>
        </w:rPr>
      </w:pPr>
    </w:p>
    <w:p w:rsidR="001E5778" w:rsidRPr="001E5778" w:rsidRDefault="001E5778" w:rsidP="0027419C">
      <w:pPr>
        <w:widowControl w:val="0"/>
        <w:numPr>
          <w:ilvl w:val="1"/>
          <w:numId w:val="32"/>
        </w:numPr>
        <w:autoSpaceDE w:val="0"/>
        <w:autoSpaceDN w:val="0"/>
        <w:adjustRightInd w:val="0"/>
        <w:spacing w:line="276" w:lineRule="auto"/>
        <w:contextualSpacing/>
        <w:jc w:val="both"/>
        <w:rPr>
          <w:color w:val="000000"/>
          <w:sz w:val="24"/>
          <w:szCs w:val="24"/>
        </w:rPr>
      </w:pPr>
      <w:r w:rsidRPr="001E5778">
        <w:rPr>
          <w:b/>
          <w:color w:val="000000"/>
          <w:sz w:val="24"/>
          <w:szCs w:val="24"/>
        </w:rPr>
        <w:t>Място и срок на осъществяване на доставката</w:t>
      </w:r>
      <w:r w:rsidRPr="001E5778">
        <w:rPr>
          <w:color w:val="000000"/>
          <w:sz w:val="24"/>
          <w:szCs w:val="24"/>
        </w:rPr>
        <w:t xml:space="preserve">: </w:t>
      </w:r>
    </w:p>
    <w:p w:rsidR="001E5778" w:rsidRPr="001E5778" w:rsidRDefault="001E5778" w:rsidP="001E5778">
      <w:pPr>
        <w:autoSpaceDE w:val="0"/>
        <w:autoSpaceDN w:val="0"/>
        <w:adjustRightInd w:val="0"/>
        <w:spacing w:line="276" w:lineRule="auto"/>
        <w:ind w:firstLine="708"/>
        <w:contextualSpacing/>
        <w:jc w:val="both"/>
        <w:rPr>
          <w:color w:val="000000"/>
          <w:sz w:val="24"/>
          <w:szCs w:val="24"/>
        </w:rPr>
      </w:pPr>
      <w:r w:rsidRPr="001E5778">
        <w:rPr>
          <w:color w:val="000000"/>
          <w:sz w:val="24"/>
          <w:szCs w:val="24"/>
        </w:rPr>
        <w:t>Автомобилите се доставят на адреса на Възложителя - гр. Елин Пелин, пл. Независимост №1, в срок до 15 (петнадесет) календарни дни от подписване на договора.</w:t>
      </w:r>
    </w:p>
    <w:p w:rsidR="001E5778" w:rsidRPr="001E5778" w:rsidRDefault="001E5778" w:rsidP="001E5778">
      <w:pPr>
        <w:autoSpaceDE w:val="0"/>
        <w:autoSpaceDN w:val="0"/>
        <w:adjustRightInd w:val="0"/>
        <w:spacing w:line="276" w:lineRule="auto"/>
        <w:contextualSpacing/>
        <w:jc w:val="both"/>
        <w:rPr>
          <w:color w:val="000000"/>
          <w:sz w:val="24"/>
          <w:szCs w:val="24"/>
        </w:rPr>
      </w:pPr>
    </w:p>
    <w:p w:rsidR="001E5778" w:rsidRPr="001E5778" w:rsidRDefault="001E5778" w:rsidP="0027419C">
      <w:pPr>
        <w:widowControl w:val="0"/>
        <w:numPr>
          <w:ilvl w:val="1"/>
          <w:numId w:val="32"/>
        </w:numPr>
        <w:autoSpaceDE w:val="0"/>
        <w:autoSpaceDN w:val="0"/>
        <w:adjustRightInd w:val="0"/>
        <w:spacing w:line="276" w:lineRule="auto"/>
        <w:contextualSpacing/>
        <w:jc w:val="both"/>
        <w:rPr>
          <w:color w:val="000000"/>
          <w:sz w:val="24"/>
          <w:szCs w:val="24"/>
        </w:rPr>
      </w:pPr>
      <w:r w:rsidRPr="001E5778">
        <w:rPr>
          <w:b/>
          <w:color w:val="000000"/>
          <w:sz w:val="24"/>
          <w:szCs w:val="24"/>
        </w:rPr>
        <w:t xml:space="preserve">Гаранционен срок и условия: </w:t>
      </w:r>
    </w:p>
    <w:p w:rsidR="001E5778" w:rsidRPr="001E5778" w:rsidRDefault="001E5778" w:rsidP="001E5778">
      <w:pPr>
        <w:widowControl w:val="0"/>
        <w:spacing w:line="276" w:lineRule="auto"/>
        <w:ind w:firstLine="709"/>
        <w:contextualSpacing/>
        <w:jc w:val="both"/>
        <w:rPr>
          <w:rFonts w:eastAsia="Courier New"/>
          <w:color w:val="000000"/>
          <w:sz w:val="24"/>
          <w:szCs w:val="24"/>
          <w:lang w:bidi="bg-BG"/>
        </w:rPr>
      </w:pPr>
      <w:r w:rsidRPr="001E5778">
        <w:rPr>
          <w:rFonts w:eastAsia="Courier New"/>
          <w:color w:val="000000"/>
          <w:sz w:val="24"/>
          <w:szCs w:val="24"/>
          <w:lang w:bidi="bg-BG"/>
        </w:rPr>
        <w:t>Гаранцията на доставеното транспортно средство трябва да бъде не по-малка от  2 години/мин до 100 000 км. пробег от осъществяване на доставката.</w:t>
      </w:r>
    </w:p>
    <w:p w:rsidR="001E5778" w:rsidRPr="001E5778" w:rsidRDefault="001E5778" w:rsidP="001E5778">
      <w:pPr>
        <w:widowControl w:val="0"/>
        <w:spacing w:line="276" w:lineRule="auto"/>
        <w:ind w:firstLine="709"/>
        <w:contextualSpacing/>
        <w:jc w:val="both"/>
        <w:rPr>
          <w:rFonts w:eastAsia="Courier New"/>
          <w:color w:val="000000"/>
          <w:sz w:val="24"/>
          <w:szCs w:val="24"/>
          <w:lang w:bidi="bg-BG"/>
        </w:rPr>
      </w:pPr>
      <w:r w:rsidRPr="001E5778">
        <w:rPr>
          <w:rFonts w:eastAsia="Courier New"/>
          <w:color w:val="000000"/>
          <w:sz w:val="24"/>
          <w:szCs w:val="24"/>
          <w:lang w:bidi="bg-BG"/>
        </w:rPr>
        <w:t>Всички разходи по отстраняването на гаранционни проблеми, ремонти или замяна на дефектирали части и устройства, както и транспортирането на транспортно средство от местоположението му при Възложителя, когато не може да се придвижи на собствен ход, до сервиза и/или посещения от монтьори/техници, по време на гаранционния срок са за сметка на Изпълнителя.</w:t>
      </w:r>
    </w:p>
    <w:p w:rsidR="001E5778" w:rsidRPr="001E5778" w:rsidRDefault="001E5778" w:rsidP="001E5778">
      <w:pPr>
        <w:widowControl w:val="0"/>
        <w:spacing w:line="276" w:lineRule="auto"/>
        <w:ind w:firstLine="709"/>
        <w:contextualSpacing/>
        <w:jc w:val="both"/>
        <w:rPr>
          <w:rFonts w:eastAsia="Courier New"/>
          <w:color w:val="FF0000"/>
          <w:sz w:val="24"/>
          <w:szCs w:val="24"/>
          <w:lang w:bidi="bg-BG"/>
        </w:rPr>
      </w:pPr>
    </w:p>
    <w:p w:rsidR="001E5778" w:rsidRPr="001E5778" w:rsidRDefault="001E5778" w:rsidP="0027419C">
      <w:pPr>
        <w:widowControl w:val="0"/>
        <w:numPr>
          <w:ilvl w:val="1"/>
          <w:numId w:val="32"/>
        </w:numPr>
        <w:autoSpaceDE w:val="0"/>
        <w:autoSpaceDN w:val="0"/>
        <w:adjustRightInd w:val="0"/>
        <w:spacing w:line="276" w:lineRule="auto"/>
        <w:contextualSpacing/>
        <w:jc w:val="both"/>
        <w:rPr>
          <w:b/>
          <w:color w:val="000000"/>
          <w:sz w:val="24"/>
          <w:szCs w:val="24"/>
        </w:rPr>
      </w:pPr>
      <w:r w:rsidRPr="001E5778">
        <w:rPr>
          <w:b/>
          <w:color w:val="000000"/>
          <w:sz w:val="24"/>
          <w:szCs w:val="24"/>
        </w:rPr>
        <w:t>Условия и начин на приемане на доставката:</w:t>
      </w:r>
    </w:p>
    <w:p w:rsidR="001E5778" w:rsidRPr="001E5778" w:rsidRDefault="001E5778" w:rsidP="001E5778">
      <w:pPr>
        <w:autoSpaceDE w:val="0"/>
        <w:autoSpaceDN w:val="0"/>
        <w:adjustRightInd w:val="0"/>
        <w:spacing w:line="276" w:lineRule="auto"/>
        <w:ind w:firstLine="708"/>
        <w:jc w:val="both"/>
        <w:rPr>
          <w:color w:val="000000"/>
          <w:sz w:val="24"/>
          <w:szCs w:val="24"/>
          <w:lang w:val="en-US"/>
        </w:rPr>
      </w:pPr>
      <w:r w:rsidRPr="001E5778">
        <w:rPr>
          <w:color w:val="000000"/>
          <w:sz w:val="24"/>
          <w:szCs w:val="24"/>
          <w:lang w:val="en-US"/>
        </w:rPr>
        <w:t xml:space="preserve">Доставянето и приемането на </w:t>
      </w:r>
      <w:r w:rsidRPr="001E5778">
        <w:rPr>
          <w:color w:val="000000"/>
          <w:sz w:val="24"/>
          <w:szCs w:val="24"/>
        </w:rPr>
        <w:t xml:space="preserve">транспортно средство </w:t>
      </w:r>
      <w:r w:rsidRPr="001E5778">
        <w:rPr>
          <w:color w:val="000000"/>
          <w:sz w:val="24"/>
          <w:szCs w:val="24"/>
          <w:lang w:val="en-US"/>
        </w:rPr>
        <w:t xml:space="preserve">се извършва според условията за изпълнение на поръчката на адреса на </w:t>
      </w:r>
      <w:r w:rsidRPr="001E5778">
        <w:rPr>
          <w:color w:val="000000"/>
          <w:sz w:val="24"/>
          <w:szCs w:val="24"/>
        </w:rPr>
        <w:t>В</w:t>
      </w:r>
      <w:r w:rsidRPr="001E5778">
        <w:rPr>
          <w:color w:val="000000"/>
          <w:sz w:val="24"/>
          <w:szCs w:val="24"/>
          <w:lang w:val="en-US"/>
        </w:rPr>
        <w:t>ъзложителя в гр. Елин Пелин, пл. Независимост №1.</w:t>
      </w:r>
    </w:p>
    <w:p w:rsidR="001E5778" w:rsidRPr="001E5778" w:rsidRDefault="001E5778" w:rsidP="001E5778">
      <w:pPr>
        <w:autoSpaceDE w:val="0"/>
        <w:autoSpaceDN w:val="0"/>
        <w:adjustRightInd w:val="0"/>
        <w:spacing w:line="276" w:lineRule="auto"/>
        <w:ind w:firstLine="708"/>
        <w:jc w:val="both"/>
        <w:rPr>
          <w:color w:val="000000"/>
          <w:sz w:val="24"/>
          <w:szCs w:val="24"/>
        </w:rPr>
      </w:pPr>
      <w:r w:rsidRPr="001E5778">
        <w:rPr>
          <w:color w:val="000000"/>
          <w:sz w:val="24"/>
          <w:szCs w:val="24"/>
        </w:rPr>
        <w:t xml:space="preserve">Доставеното транспортно средство </w:t>
      </w:r>
      <w:r w:rsidRPr="001E5778">
        <w:rPr>
          <w:color w:val="000000"/>
          <w:sz w:val="24"/>
          <w:szCs w:val="24"/>
          <w:lang w:val="en-US"/>
        </w:rPr>
        <w:t xml:space="preserve">ще бъде приемано от определени от </w:t>
      </w:r>
      <w:r w:rsidRPr="001E5778">
        <w:rPr>
          <w:color w:val="000000"/>
          <w:sz w:val="24"/>
          <w:szCs w:val="24"/>
        </w:rPr>
        <w:t>В</w:t>
      </w:r>
      <w:r w:rsidRPr="001E5778">
        <w:rPr>
          <w:color w:val="000000"/>
          <w:sz w:val="24"/>
          <w:szCs w:val="24"/>
          <w:lang w:val="en-US"/>
        </w:rPr>
        <w:t>ъзложителя длъжностни лица.</w:t>
      </w:r>
      <w:r w:rsidRPr="001E5778">
        <w:rPr>
          <w:color w:val="000000"/>
          <w:sz w:val="24"/>
          <w:szCs w:val="24"/>
        </w:rPr>
        <w:t xml:space="preserve"> </w:t>
      </w:r>
      <w:r w:rsidRPr="001E5778">
        <w:rPr>
          <w:color w:val="000000"/>
          <w:sz w:val="24"/>
          <w:szCs w:val="24"/>
          <w:lang w:val="en-US"/>
        </w:rPr>
        <w:t>Предаването и приемането на доставен</w:t>
      </w:r>
      <w:r w:rsidRPr="001E5778">
        <w:rPr>
          <w:color w:val="000000"/>
          <w:sz w:val="24"/>
          <w:szCs w:val="24"/>
        </w:rPr>
        <w:t>ото транспортно средство</w:t>
      </w:r>
      <w:r w:rsidRPr="001E5778">
        <w:rPr>
          <w:color w:val="000000"/>
          <w:sz w:val="24"/>
          <w:szCs w:val="24"/>
          <w:lang w:val="en-US"/>
        </w:rPr>
        <w:t>, предмет на договора, се извършва с приемателно</w:t>
      </w:r>
      <w:r w:rsidRPr="001E5778">
        <w:rPr>
          <w:color w:val="000000"/>
          <w:sz w:val="24"/>
          <w:szCs w:val="24"/>
        </w:rPr>
        <w:t xml:space="preserve"> – </w:t>
      </w:r>
      <w:r w:rsidRPr="001E5778">
        <w:rPr>
          <w:color w:val="000000"/>
          <w:sz w:val="24"/>
          <w:szCs w:val="24"/>
          <w:lang w:val="en-US"/>
        </w:rPr>
        <w:t xml:space="preserve">предавателен протокол, подписан от упълномощени представители на страните по договора. </w:t>
      </w:r>
    </w:p>
    <w:p w:rsidR="001E5778" w:rsidRPr="001E5778" w:rsidRDefault="001E5778" w:rsidP="001E5778">
      <w:pPr>
        <w:autoSpaceDE w:val="0"/>
        <w:autoSpaceDN w:val="0"/>
        <w:adjustRightInd w:val="0"/>
        <w:spacing w:line="276" w:lineRule="auto"/>
        <w:ind w:firstLine="708"/>
        <w:jc w:val="both"/>
        <w:rPr>
          <w:color w:val="000000"/>
          <w:sz w:val="24"/>
          <w:szCs w:val="24"/>
          <w:lang w:val="en-US"/>
        </w:rPr>
      </w:pPr>
      <w:r w:rsidRPr="001E5778">
        <w:rPr>
          <w:color w:val="000000"/>
          <w:sz w:val="24"/>
          <w:szCs w:val="24"/>
          <w:lang w:val="en-US"/>
        </w:rPr>
        <w:t>При приемането</w:t>
      </w:r>
      <w:r w:rsidRPr="001E5778">
        <w:rPr>
          <w:color w:val="000000"/>
          <w:sz w:val="24"/>
          <w:szCs w:val="24"/>
        </w:rPr>
        <w:t xml:space="preserve">, </w:t>
      </w:r>
      <w:r w:rsidRPr="001E5778">
        <w:rPr>
          <w:color w:val="000000"/>
          <w:sz w:val="24"/>
          <w:szCs w:val="24"/>
          <w:lang w:val="en-US"/>
        </w:rPr>
        <w:t xml:space="preserve">представител на </w:t>
      </w:r>
      <w:r w:rsidRPr="001E5778">
        <w:rPr>
          <w:color w:val="000000"/>
          <w:sz w:val="24"/>
          <w:szCs w:val="24"/>
        </w:rPr>
        <w:t>В</w:t>
      </w:r>
      <w:r w:rsidRPr="001E5778">
        <w:rPr>
          <w:color w:val="000000"/>
          <w:sz w:val="24"/>
          <w:szCs w:val="24"/>
          <w:lang w:val="en-US"/>
        </w:rPr>
        <w:t xml:space="preserve">ъзложителя проверява количеството, външния вид и техническите характеристики на стоката в присъствие на упълномощен представител на </w:t>
      </w:r>
      <w:r w:rsidRPr="001E5778">
        <w:rPr>
          <w:color w:val="000000"/>
          <w:sz w:val="24"/>
          <w:szCs w:val="24"/>
        </w:rPr>
        <w:t>И</w:t>
      </w:r>
      <w:r w:rsidRPr="001E5778">
        <w:rPr>
          <w:color w:val="000000"/>
          <w:sz w:val="24"/>
          <w:szCs w:val="24"/>
          <w:lang w:val="en-US"/>
        </w:rPr>
        <w:t xml:space="preserve">зпълнителя. Ако доставената стока не съответства на техническото предложение от договора, </w:t>
      </w:r>
      <w:r w:rsidRPr="001E5778">
        <w:rPr>
          <w:color w:val="000000"/>
          <w:sz w:val="24"/>
          <w:szCs w:val="24"/>
        </w:rPr>
        <w:t>В</w:t>
      </w:r>
      <w:r w:rsidRPr="001E5778">
        <w:rPr>
          <w:color w:val="000000"/>
          <w:sz w:val="24"/>
          <w:szCs w:val="24"/>
          <w:lang w:val="en-US"/>
        </w:rPr>
        <w:t xml:space="preserve">ъзложителят отказва приемането </w:t>
      </w:r>
      <w:r w:rsidRPr="001E5778">
        <w:rPr>
          <w:color w:val="000000"/>
          <w:sz w:val="24"/>
          <w:szCs w:val="24"/>
        </w:rPr>
        <w:t>й</w:t>
      </w:r>
      <w:r w:rsidRPr="001E5778">
        <w:rPr>
          <w:color w:val="000000"/>
          <w:sz w:val="24"/>
          <w:szCs w:val="24"/>
          <w:lang w:val="en-US"/>
        </w:rPr>
        <w:t>.</w:t>
      </w:r>
    </w:p>
    <w:p w:rsidR="001E5778" w:rsidRPr="001E5778" w:rsidRDefault="001E5778" w:rsidP="001E5778">
      <w:pPr>
        <w:autoSpaceDE w:val="0"/>
        <w:autoSpaceDN w:val="0"/>
        <w:adjustRightInd w:val="0"/>
        <w:spacing w:line="276" w:lineRule="auto"/>
        <w:rPr>
          <w:sz w:val="24"/>
          <w:szCs w:val="24"/>
          <w:lang w:val="en-US"/>
        </w:rPr>
      </w:pPr>
    </w:p>
    <w:p w:rsidR="001E5778" w:rsidRPr="00D64F88" w:rsidRDefault="001E5778" w:rsidP="0027419C">
      <w:pPr>
        <w:widowControl w:val="0"/>
        <w:numPr>
          <w:ilvl w:val="1"/>
          <w:numId w:val="32"/>
        </w:numPr>
        <w:autoSpaceDE w:val="0"/>
        <w:autoSpaceDN w:val="0"/>
        <w:adjustRightInd w:val="0"/>
        <w:spacing w:line="276" w:lineRule="auto"/>
        <w:ind w:firstLine="360"/>
        <w:contextualSpacing/>
        <w:jc w:val="both"/>
        <w:rPr>
          <w:rFonts w:eastAsia="Courier New"/>
          <w:noProof/>
          <w:color w:val="000000"/>
          <w:sz w:val="24"/>
          <w:szCs w:val="24"/>
          <w:lang w:eastAsia="en-US" w:bidi="bg-BG"/>
        </w:rPr>
      </w:pPr>
      <w:r w:rsidRPr="001E5778">
        <w:rPr>
          <w:rFonts w:eastAsia="Calibri"/>
          <w:b/>
          <w:sz w:val="24"/>
          <w:szCs w:val="24"/>
          <w:lang w:eastAsia="en-US"/>
        </w:rPr>
        <w:t>Прогнозна стойност – 50 000 лв. без ДДС.</w:t>
      </w:r>
    </w:p>
    <w:p w:rsidR="00D64F88" w:rsidRDefault="00D64F88" w:rsidP="00D64F88">
      <w:pPr>
        <w:widowControl w:val="0"/>
        <w:autoSpaceDE w:val="0"/>
        <w:autoSpaceDN w:val="0"/>
        <w:adjustRightInd w:val="0"/>
        <w:spacing w:line="276" w:lineRule="auto"/>
        <w:contextualSpacing/>
        <w:jc w:val="both"/>
        <w:rPr>
          <w:rFonts w:eastAsia="Calibri"/>
          <w:b/>
          <w:sz w:val="24"/>
          <w:szCs w:val="24"/>
          <w:lang w:eastAsia="en-US"/>
        </w:rPr>
      </w:pPr>
    </w:p>
    <w:p w:rsidR="00D64F88" w:rsidRDefault="00D64F88" w:rsidP="00D64F88">
      <w:pPr>
        <w:widowControl w:val="0"/>
        <w:autoSpaceDE w:val="0"/>
        <w:autoSpaceDN w:val="0"/>
        <w:adjustRightInd w:val="0"/>
        <w:spacing w:line="276" w:lineRule="auto"/>
        <w:contextualSpacing/>
        <w:jc w:val="both"/>
        <w:rPr>
          <w:rFonts w:eastAsia="Calibri"/>
          <w:b/>
          <w:sz w:val="24"/>
          <w:szCs w:val="24"/>
          <w:lang w:eastAsia="en-US"/>
        </w:rPr>
      </w:pPr>
    </w:p>
    <w:p w:rsidR="00D64F88" w:rsidRPr="001E5778" w:rsidRDefault="00D64F88" w:rsidP="00D64F88">
      <w:pPr>
        <w:widowControl w:val="0"/>
        <w:autoSpaceDE w:val="0"/>
        <w:autoSpaceDN w:val="0"/>
        <w:adjustRightInd w:val="0"/>
        <w:spacing w:line="276" w:lineRule="auto"/>
        <w:contextualSpacing/>
        <w:jc w:val="both"/>
        <w:rPr>
          <w:rFonts w:eastAsia="Courier New"/>
          <w:noProof/>
          <w:color w:val="000000"/>
          <w:sz w:val="24"/>
          <w:szCs w:val="24"/>
          <w:lang w:eastAsia="en-US" w:bidi="bg-BG"/>
        </w:rPr>
      </w:pPr>
    </w:p>
    <w:p w:rsidR="001E5778" w:rsidRPr="001E5778" w:rsidRDefault="001E5778" w:rsidP="001E5778">
      <w:pPr>
        <w:widowControl w:val="0"/>
        <w:spacing w:line="276" w:lineRule="auto"/>
        <w:contextualSpacing/>
        <w:jc w:val="both"/>
        <w:rPr>
          <w:rFonts w:eastAsia="Courier New"/>
          <w:noProof/>
          <w:color w:val="000000"/>
          <w:sz w:val="24"/>
          <w:szCs w:val="24"/>
          <w:lang w:eastAsia="en-US" w:bidi="bg-BG"/>
        </w:rPr>
      </w:pPr>
    </w:p>
    <w:p w:rsidR="001E5778" w:rsidRPr="001E5778" w:rsidRDefault="001E5778" w:rsidP="0027419C">
      <w:pPr>
        <w:widowControl w:val="0"/>
        <w:numPr>
          <w:ilvl w:val="0"/>
          <w:numId w:val="27"/>
        </w:numPr>
        <w:spacing w:after="200" w:line="276" w:lineRule="auto"/>
        <w:contextualSpacing/>
        <w:jc w:val="both"/>
        <w:rPr>
          <w:rFonts w:eastAsia="Calibri"/>
          <w:b/>
          <w:noProof/>
          <w:sz w:val="22"/>
          <w:szCs w:val="22"/>
          <w:u w:val="single"/>
          <w:lang w:eastAsia="en-US"/>
        </w:rPr>
      </w:pPr>
      <w:r w:rsidRPr="001E5778">
        <w:rPr>
          <w:rFonts w:eastAsia="Calibri"/>
          <w:b/>
          <w:noProof/>
          <w:sz w:val="22"/>
          <w:szCs w:val="22"/>
          <w:u w:val="single"/>
          <w:lang w:eastAsia="en-US"/>
        </w:rPr>
        <w:t>КРИТЕРИИ ЗА ПОДБОР И МОТИВИ ЗА ОПРЕДЕЛЯНЕТО ИМ:</w:t>
      </w:r>
    </w:p>
    <w:p w:rsidR="001E5778" w:rsidRPr="001E5778" w:rsidRDefault="001E5778" w:rsidP="001E5778">
      <w:pPr>
        <w:widowControl w:val="0"/>
        <w:spacing w:line="276" w:lineRule="auto"/>
        <w:ind w:firstLine="708"/>
        <w:contextualSpacing/>
        <w:jc w:val="both"/>
        <w:rPr>
          <w:rFonts w:eastAsia="Courier New"/>
          <w:noProof/>
          <w:color w:val="000000"/>
          <w:sz w:val="24"/>
          <w:szCs w:val="24"/>
          <w:lang w:eastAsia="en-US" w:bidi="bg-BG"/>
        </w:rPr>
      </w:pPr>
      <w:r w:rsidRPr="001E5778">
        <w:rPr>
          <w:rFonts w:eastAsia="Courier New"/>
          <w:noProof/>
          <w:color w:val="000000"/>
          <w:sz w:val="24"/>
          <w:szCs w:val="24"/>
          <w:lang w:eastAsia="en-US" w:bidi="bg-BG"/>
        </w:rPr>
        <w:t>Възложителят определя критерии за подбор, които се отнасят до годността (правоспособността) за упражняване на професионална дейност и техническите и професионални способности, както следва:</w:t>
      </w:r>
    </w:p>
    <w:p w:rsidR="001E5778" w:rsidRPr="001E5778" w:rsidRDefault="001E5778" w:rsidP="001E5778">
      <w:pPr>
        <w:widowControl w:val="0"/>
        <w:spacing w:line="276" w:lineRule="auto"/>
        <w:ind w:firstLine="708"/>
        <w:contextualSpacing/>
        <w:jc w:val="both"/>
        <w:rPr>
          <w:rFonts w:eastAsia="Courier New"/>
          <w:noProof/>
          <w:color w:val="000000"/>
          <w:sz w:val="24"/>
          <w:szCs w:val="24"/>
          <w:lang w:eastAsia="en-US" w:bidi="bg-BG"/>
        </w:rPr>
      </w:pPr>
    </w:p>
    <w:p w:rsidR="001E5778" w:rsidRPr="001E5778" w:rsidRDefault="001E5778" w:rsidP="0027419C">
      <w:pPr>
        <w:widowControl w:val="0"/>
        <w:numPr>
          <w:ilvl w:val="0"/>
          <w:numId w:val="29"/>
        </w:numPr>
        <w:spacing w:after="200" w:line="276" w:lineRule="auto"/>
        <w:contextualSpacing/>
        <w:jc w:val="both"/>
        <w:rPr>
          <w:rFonts w:eastAsia="Courier New"/>
          <w:b/>
          <w:noProof/>
          <w:color w:val="000000"/>
          <w:sz w:val="24"/>
          <w:szCs w:val="24"/>
          <w:lang w:bidi="bg-BG"/>
        </w:rPr>
      </w:pPr>
      <w:r w:rsidRPr="001E5778">
        <w:rPr>
          <w:rFonts w:eastAsia="Courier New"/>
          <w:b/>
          <w:noProof/>
          <w:color w:val="000000"/>
          <w:sz w:val="24"/>
          <w:szCs w:val="24"/>
          <w:lang w:bidi="bg-BG"/>
        </w:rPr>
        <w:t>Годност (правоспособност за упражняване на професионална дейност)</w:t>
      </w:r>
    </w:p>
    <w:p w:rsidR="001E5778" w:rsidRPr="001E5778" w:rsidRDefault="001E5778" w:rsidP="001E5778">
      <w:pPr>
        <w:widowControl w:val="0"/>
        <w:spacing w:after="200" w:line="276" w:lineRule="auto"/>
        <w:ind w:left="720"/>
        <w:contextualSpacing/>
        <w:jc w:val="both"/>
        <w:rPr>
          <w:rFonts w:eastAsia="Courier New"/>
          <w:b/>
          <w:noProof/>
          <w:color w:val="000000"/>
          <w:sz w:val="24"/>
          <w:szCs w:val="24"/>
          <w:lang w:bidi="bg-BG"/>
        </w:rPr>
      </w:pPr>
      <w:r w:rsidRPr="001E5778">
        <w:rPr>
          <w:rFonts w:eastAsia="Courier New"/>
          <w:noProof/>
          <w:color w:val="000000"/>
          <w:sz w:val="24"/>
          <w:szCs w:val="24"/>
          <w:lang w:bidi="bg-BG"/>
        </w:rPr>
        <w:t>Възложителят не поставя изисквания относно годност (правоспособност за упражняване на професионална дейност).</w:t>
      </w:r>
    </w:p>
    <w:p w:rsidR="001E5778" w:rsidRPr="001E5778" w:rsidRDefault="001E5778" w:rsidP="001E5778">
      <w:pPr>
        <w:widowControl w:val="0"/>
        <w:spacing w:after="200" w:line="276" w:lineRule="auto"/>
        <w:ind w:left="720"/>
        <w:contextualSpacing/>
        <w:jc w:val="both"/>
        <w:rPr>
          <w:rFonts w:eastAsia="Courier New"/>
          <w:b/>
          <w:noProof/>
          <w:color w:val="000000"/>
          <w:sz w:val="24"/>
          <w:szCs w:val="24"/>
          <w:lang w:bidi="bg-BG"/>
        </w:rPr>
      </w:pPr>
    </w:p>
    <w:p w:rsidR="001E5778" w:rsidRPr="001E5778" w:rsidRDefault="001E5778" w:rsidP="0027419C">
      <w:pPr>
        <w:widowControl w:val="0"/>
        <w:numPr>
          <w:ilvl w:val="0"/>
          <w:numId w:val="29"/>
        </w:numPr>
        <w:spacing w:after="200" w:line="276" w:lineRule="auto"/>
        <w:contextualSpacing/>
        <w:jc w:val="both"/>
        <w:rPr>
          <w:rFonts w:eastAsia="Courier New"/>
          <w:noProof/>
          <w:color w:val="000000"/>
          <w:sz w:val="24"/>
          <w:szCs w:val="24"/>
          <w:lang w:bidi="bg-BG"/>
        </w:rPr>
      </w:pPr>
      <w:r w:rsidRPr="001E5778">
        <w:rPr>
          <w:rFonts w:eastAsia="Courier New"/>
          <w:b/>
          <w:noProof/>
          <w:color w:val="000000"/>
          <w:sz w:val="24"/>
          <w:szCs w:val="24"/>
          <w:lang w:bidi="bg-BG"/>
        </w:rPr>
        <w:t>Икономическо и финансово състояние:</w:t>
      </w:r>
    </w:p>
    <w:p w:rsidR="001E5778" w:rsidRPr="001E5778" w:rsidRDefault="001E5778" w:rsidP="001E5778">
      <w:pPr>
        <w:widowControl w:val="0"/>
        <w:spacing w:after="200" w:line="276" w:lineRule="auto"/>
        <w:ind w:left="720"/>
        <w:contextualSpacing/>
        <w:jc w:val="both"/>
        <w:rPr>
          <w:rFonts w:eastAsia="Courier New"/>
          <w:noProof/>
          <w:color w:val="000000"/>
          <w:sz w:val="24"/>
          <w:szCs w:val="24"/>
          <w:lang w:bidi="bg-BG"/>
        </w:rPr>
      </w:pPr>
      <w:r w:rsidRPr="001E5778">
        <w:rPr>
          <w:rFonts w:eastAsia="Courier New"/>
          <w:noProof/>
          <w:color w:val="000000"/>
          <w:sz w:val="24"/>
          <w:szCs w:val="24"/>
          <w:lang w:bidi="bg-BG"/>
        </w:rPr>
        <w:t>Възложителят не поставя изисквания относно икономическото и финансово състояние на участниците.</w:t>
      </w:r>
    </w:p>
    <w:p w:rsidR="001E5778" w:rsidRPr="001E5778" w:rsidRDefault="001E5778" w:rsidP="001E5778">
      <w:pPr>
        <w:widowControl w:val="0"/>
        <w:spacing w:line="276" w:lineRule="auto"/>
        <w:ind w:left="708"/>
        <w:contextualSpacing/>
        <w:jc w:val="both"/>
        <w:rPr>
          <w:rFonts w:eastAsia="Courier New"/>
          <w:noProof/>
          <w:color w:val="000000"/>
          <w:sz w:val="24"/>
          <w:szCs w:val="24"/>
          <w:lang w:bidi="bg-BG"/>
        </w:rPr>
      </w:pPr>
    </w:p>
    <w:p w:rsidR="001E5778" w:rsidRPr="001E5778" w:rsidRDefault="001E5778" w:rsidP="0027419C">
      <w:pPr>
        <w:widowControl w:val="0"/>
        <w:numPr>
          <w:ilvl w:val="0"/>
          <w:numId w:val="29"/>
        </w:numPr>
        <w:spacing w:after="200" w:line="276" w:lineRule="auto"/>
        <w:contextualSpacing/>
        <w:jc w:val="both"/>
        <w:rPr>
          <w:rFonts w:eastAsia="Courier New"/>
          <w:noProof/>
          <w:color w:val="000000"/>
          <w:sz w:val="24"/>
          <w:szCs w:val="24"/>
          <w:lang w:bidi="bg-BG"/>
        </w:rPr>
      </w:pPr>
      <w:r w:rsidRPr="001E5778">
        <w:rPr>
          <w:rFonts w:eastAsia="Courier New"/>
          <w:b/>
          <w:noProof/>
          <w:color w:val="000000"/>
          <w:sz w:val="24"/>
          <w:szCs w:val="24"/>
          <w:lang w:bidi="bg-BG"/>
        </w:rPr>
        <w:t>Критерии за установяване на технически и професионални способности на участниците:</w:t>
      </w:r>
    </w:p>
    <w:p w:rsidR="001E5778" w:rsidRPr="001E5778" w:rsidRDefault="001E5778" w:rsidP="001E5778">
      <w:pPr>
        <w:widowControl w:val="0"/>
        <w:spacing w:after="200" w:line="276" w:lineRule="auto"/>
        <w:ind w:left="720"/>
        <w:contextualSpacing/>
        <w:jc w:val="both"/>
        <w:rPr>
          <w:rFonts w:eastAsia="Courier New"/>
          <w:noProof/>
          <w:color w:val="000000"/>
          <w:sz w:val="24"/>
          <w:szCs w:val="24"/>
          <w:lang w:bidi="bg-BG"/>
        </w:rPr>
      </w:pPr>
      <w:r w:rsidRPr="001E5778">
        <w:rPr>
          <w:rFonts w:eastAsia="Courier New"/>
          <w:noProof/>
          <w:color w:val="000000"/>
          <w:sz w:val="24"/>
          <w:szCs w:val="24"/>
          <w:lang w:bidi="bg-BG"/>
        </w:rPr>
        <w:t>Възложителят не поставя изисквания относно технически и професионални способности на участниците.</w:t>
      </w:r>
    </w:p>
    <w:p w:rsidR="001A7AE9" w:rsidRPr="00A27217" w:rsidRDefault="001A7AE9" w:rsidP="001A7AE9">
      <w:pPr>
        <w:autoSpaceDE w:val="0"/>
        <w:autoSpaceDN w:val="0"/>
        <w:adjustRightInd w:val="0"/>
        <w:ind w:left="1080"/>
        <w:jc w:val="both"/>
        <w:rPr>
          <w:rFonts w:cs="ArialMT"/>
          <w:b/>
          <w:sz w:val="24"/>
          <w:szCs w:val="24"/>
          <w:lang w:eastAsia="en-US"/>
        </w:rPr>
      </w:pPr>
    </w:p>
    <w:p w:rsidR="001A7AE9" w:rsidRPr="00A27217" w:rsidRDefault="001A7AE9" w:rsidP="001A7AE9">
      <w:pPr>
        <w:keepNext/>
        <w:numPr>
          <w:ilvl w:val="1"/>
          <w:numId w:val="0"/>
        </w:numPr>
        <w:tabs>
          <w:tab w:val="num" w:pos="0"/>
        </w:tabs>
        <w:suppressAutoHyphens/>
        <w:jc w:val="center"/>
        <w:outlineLvl w:val="1"/>
        <w:rPr>
          <w:b/>
          <w:sz w:val="24"/>
          <w:szCs w:val="24"/>
          <w:lang w:val="en-US" w:eastAsia="ar-SA"/>
        </w:rPr>
      </w:pPr>
      <w:r w:rsidRPr="00A27217">
        <w:rPr>
          <w:b/>
          <w:sz w:val="32"/>
          <w:szCs w:val="32"/>
          <w:lang w:eastAsia="ar-SA"/>
        </w:rPr>
        <w:t>РАЗДЕЛ ІІ</w:t>
      </w:r>
      <w:r w:rsidRPr="00A27217">
        <w:rPr>
          <w:b/>
          <w:sz w:val="24"/>
          <w:szCs w:val="24"/>
          <w:lang w:eastAsia="ar-SA"/>
        </w:rPr>
        <w:t xml:space="preserve"> </w:t>
      </w:r>
    </w:p>
    <w:p w:rsidR="001A7AE9" w:rsidRPr="00A27217" w:rsidRDefault="001A7AE9" w:rsidP="001A7AE9">
      <w:pPr>
        <w:keepNext/>
        <w:numPr>
          <w:ilvl w:val="1"/>
          <w:numId w:val="0"/>
        </w:numPr>
        <w:tabs>
          <w:tab w:val="num" w:pos="0"/>
        </w:tabs>
        <w:suppressAutoHyphens/>
        <w:jc w:val="center"/>
        <w:outlineLvl w:val="1"/>
        <w:rPr>
          <w:b/>
          <w:sz w:val="24"/>
          <w:szCs w:val="24"/>
          <w:lang w:val="en-US" w:eastAsia="ar-SA"/>
        </w:rPr>
      </w:pPr>
    </w:p>
    <w:bookmarkEnd w:id="0"/>
    <w:p w:rsidR="001A7AE9" w:rsidRPr="00A27217" w:rsidRDefault="001A7AE9" w:rsidP="001A7AE9">
      <w:pPr>
        <w:keepNext/>
        <w:numPr>
          <w:ilvl w:val="1"/>
          <w:numId w:val="0"/>
        </w:numPr>
        <w:tabs>
          <w:tab w:val="num" w:pos="0"/>
        </w:tabs>
        <w:suppressAutoHyphens/>
        <w:jc w:val="center"/>
        <w:outlineLvl w:val="1"/>
        <w:rPr>
          <w:b/>
          <w:caps/>
          <w:sz w:val="24"/>
          <w:szCs w:val="24"/>
          <w:lang w:eastAsia="ar-SA"/>
        </w:rPr>
      </w:pPr>
      <w:r w:rsidRPr="00A27217">
        <w:rPr>
          <w:b/>
          <w:caps/>
          <w:sz w:val="24"/>
          <w:szCs w:val="24"/>
          <w:lang w:eastAsia="ar-SA"/>
        </w:rPr>
        <w:t>Методика за определяне на комплексната оценка на офертата</w:t>
      </w:r>
    </w:p>
    <w:p w:rsidR="001A7AE9" w:rsidRPr="00A27217" w:rsidRDefault="001A7AE9" w:rsidP="001A7AE9">
      <w:pPr>
        <w:keepNext/>
        <w:numPr>
          <w:ilvl w:val="1"/>
          <w:numId w:val="0"/>
        </w:numPr>
        <w:tabs>
          <w:tab w:val="num" w:pos="0"/>
        </w:tabs>
        <w:suppressAutoHyphens/>
        <w:jc w:val="center"/>
        <w:outlineLvl w:val="1"/>
        <w:rPr>
          <w:b/>
          <w:caps/>
          <w:sz w:val="24"/>
          <w:szCs w:val="24"/>
          <w:lang w:eastAsia="ar-SA"/>
        </w:rPr>
      </w:pPr>
    </w:p>
    <w:p w:rsidR="008870A1" w:rsidRPr="00A27217" w:rsidRDefault="008870A1" w:rsidP="00B1117C">
      <w:pPr>
        <w:autoSpaceDE w:val="0"/>
        <w:autoSpaceDN w:val="0"/>
        <w:adjustRightInd w:val="0"/>
        <w:ind w:firstLine="708"/>
        <w:jc w:val="both"/>
        <w:rPr>
          <w:rFonts w:eastAsia="Calibri"/>
          <w:sz w:val="24"/>
          <w:szCs w:val="24"/>
        </w:rPr>
      </w:pPr>
      <w:r w:rsidRPr="00A27217">
        <w:rPr>
          <w:rFonts w:eastAsia="Calibri"/>
          <w:sz w:val="24"/>
          <w:szCs w:val="24"/>
          <w:lang w:val="en-US"/>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w:t>
      </w:r>
      <w:r w:rsidRPr="00A27217">
        <w:rPr>
          <w:rFonts w:eastAsia="Calibri"/>
          <w:sz w:val="24"/>
          <w:szCs w:val="24"/>
        </w:rPr>
        <w:t xml:space="preserve">я </w:t>
      </w:r>
      <w:r w:rsidRPr="00A27217">
        <w:rPr>
          <w:rFonts w:eastAsia="Calibri"/>
          <w:sz w:val="24"/>
          <w:szCs w:val="24"/>
          <w:lang w:val="en-US"/>
        </w:rPr>
        <w:t>за възлагане „най-ниска цена</w:t>
      </w:r>
      <w:proofErr w:type="gramStart"/>
      <w:r w:rsidRPr="00A27217">
        <w:rPr>
          <w:rFonts w:eastAsia="Calibri"/>
          <w:sz w:val="24"/>
          <w:szCs w:val="24"/>
          <w:lang w:val="en-US"/>
        </w:rPr>
        <w:t>“</w:t>
      </w:r>
      <w:r w:rsidRPr="00A27217">
        <w:rPr>
          <w:rFonts w:eastAsia="Calibri"/>
          <w:sz w:val="24"/>
          <w:szCs w:val="24"/>
        </w:rPr>
        <w:t xml:space="preserve"> </w:t>
      </w:r>
      <w:r w:rsidRPr="00A27217">
        <w:rPr>
          <w:rFonts w:eastAsia="Calibri"/>
          <w:sz w:val="24"/>
          <w:szCs w:val="24"/>
          <w:lang w:val="en-US"/>
        </w:rPr>
        <w:t>по</w:t>
      </w:r>
      <w:proofErr w:type="gramEnd"/>
      <w:r w:rsidRPr="00A27217">
        <w:rPr>
          <w:rFonts w:eastAsia="Calibri"/>
          <w:sz w:val="24"/>
          <w:szCs w:val="24"/>
          <w:lang w:val="en-US"/>
        </w:rPr>
        <w:t xml:space="preserve"> чл. 70, ал. 2, т. 1 от ЗОП</w:t>
      </w:r>
      <w:r w:rsidRPr="00A27217">
        <w:rPr>
          <w:rFonts w:eastAsia="Calibri"/>
          <w:sz w:val="24"/>
          <w:szCs w:val="24"/>
        </w:rPr>
        <w:t xml:space="preserve">. </w:t>
      </w:r>
      <w:r w:rsidR="000242E4" w:rsidRPr="00A27217">
        <w:rPr>
          <w:sz w:val="24"/>
          <w:szCs w:val="24"/>
          <w:lang w:val="en-US" w:eastAsia="en-US"/>
        </w:rPr>
        <w:t>Посочената цена се закръгля до втория знак след десетичната запетая.</w:t>
      </w:r>
    </w:p>
    <w:p w:rsidR="008870A1" w:rsidRPr="000242E4" w:rsidRDefault="008870A1" w:rsidP="000242E4">
      <w:pPr>
        <w:autoSpaceDE w:val="0"/>
        <w:autoSpaceDN w:val="0"/>
        <w:adjustRightInd w:val="0"/>
        <w:ind w:firstLine="708"/>
        <w:jc w:val="both"/>
        <w:rPr>
          <w:rFonts w:eastAsia="Calibri"/>
          <w:sz w:val="24"/>
          <w:szCs w:val="24"/>
          <w:lang w:val="en-US"/>
        </w:rPr>
      </w:pPr>
      <w:r w:rsidRPr="00A27217">
        <w:rPr>
          <w:b/>
          <w:sz w:val="24"/>
          <w:szCs w:val="24"/>
          <w:lang w:val="en-US" w:eastAsia="en-US"/>
        </w:rPr>
        <w:t>На първо място се класи</w:t>
      </w:r>
      <w:r w:rsidR="000242E4" w:rsidRPr="00A27217">
        <w:rPr>
          <w:b/>
          <w:sz w:val="24"/>
          <w:szCs w:val="24"/>
          <w:lang w:val="en-US" w:eastAsia="en-US"/>
        </w:rPr>
        <w:t>ра участника предложил най-нис</w:t>
      </w:r>
      <w:r w:rsidR="000242E4" w:rsidRPr="00A27217">
        <w:rPr>
          <w:b/>
          <w:sz w:val="24"/>
          <w:szCs w:val="24"/>
          <w:lang w:eastAsia="en-US"/>
        </w:rPr>
        <w:t>к</w:t>
      </w:r>
      <w:r w:rsidR="00003546" w:rsidRPr="00A27217">
        <w:rPr>
          <w:b/>
          <w:sz w:val="24"/>
          <w:szCs w:val="24"/>
          <w:lang w:eastAsia="en-US"/>
        </w:rPr>
        <w:t>а</w:t>
      </w:r>
      <w:r w:rsidRPr="00A27217">
        <w:rPr>
          <w:b/>
          <w:sz w:val="24"/>
          <w:szCs w:val="24"/>
          <w:lang w:val="en-US" w:eastAsia="en-US"/>
        </w:rPr>
        <w:t xml:space="preserve"> </w:t>
      </w:r>
      <w:r w:rsidR="00003546" w:rsidRPr="00A27217">
        <w:rPr>
          <w:b/>
          <w:sz w:val="24"/>
          <w:szCs w:val="24"/>
          <w:u w:val="single"/>
          <w:lang w:val="en-US" w:eastAsia="en-US"/>
        </w:rPr>
        <w:t>цена БЕЗ ДДС</w:t>
      </w:r>
      <w:r w:rsidRPr="00A27217">
        <w:rPr>
          <w:b/>
          <w:sz w:val="24"/>
          <w:szCs w:val="24"/>
          <w:lang w:val="en-US" w:eastAsia="en-US"/>
        </w:rPr>
        <w:t>.</w:t>
      </w:r>
      <w:r w:rsidRPr="008870A1">
        <w:rPr>
          <w:b/>
          <w:sz w:val="24"/>
          <w:szCs w:val="24"/>
          <w:lang w:val="en-US" w:eastAsia="en-US"/>
        </w:rPr>
        <w:t xml:space="preserve"> </w:t>
      </w:r>
    </w:p>
    <w:p w:rsidR="008870A1" w:rsidRPr="008870A1" w:rsidRDefault="008870A1" w:rsidP="008870A1">
      <w:pPr>
        <w:tabs>
          <w:tab w:val="left" w:pos="2160"/>
        </w:tabs>
        <w:ind w:right="203" w:firstLine="720"/>
        <w:jc w:val="both"/>
        <w:rPr>
          <w:sz w:val="24"/>
          <w:szCs w:val="24"/>
          <w:u w:val="single"/>
          <w:lang w:eastAsia="en-US"/>
        </w:rPr>
      </w:pPr>
    </w:p>
    <w:p w:rsidR="008870A1" w:rsidRDefault="008870A1" w:rsidP="001A7AE9">
      <w:pPr>
        <w:rPr>
          <w:b/>
          <w:sz w:val="24"/>
          <w:szCs w:val="24"/>
          <w:u w:val="single"/>
          <w:lang w:eastAsia="en-US"/>
        </w:rPr>
      </w:pPr>
    </w:p>
    <w:p w:rsidR="008870A1" w:rsidRPr="001A7AE9" w:rsidRDefault="008870A1" w:rsidP="001A7AE9">
      <w:pPr>
        <w:rPr>
          <w:b/>
          <w:sz w:val="24"/>
          <w:szCs w:val="24"/>
          <w:u w:val="single"/>
          <w:lang w:eastAsia="en-US"/>
        </w:rPr>
      </w:pPr>
    </w:p>
    <w:p w:rsidR="001A7AE9" w:rsidRPr="001A7AE9" w:rsidRDefault="001A7AE9" w:rsidP="001A7AE9">
      <w:pPr>
        <w:keepNext/>
        <w:numPr>
          <w:ilvl w:val="1"/>
          <w:numId w:val="0"/>
        </w:numPr>
        <w:tabs>
          <w:tab w:val="num" w:pos="0"/>
        </w:tabs>
        <w:suppressAutoHyphens/>
        <w:jc w:val="center"/>
        <w:outlineLvl w:val="1"/>
        <w:rPr>
          <w:b/>
          <w:sz w:val="32"/>
          <w:szCs w:val="32"/>
          <w:lang w:eastAsia="ar-SA"/>
        </w:rPr>
      </w:pPr>
      <w:r w:rsidRPr="001A7AE9">
        <w:rPr>
          <w:b/>
          <w:sz w:val="32"/>
          <w:szCs w:val="32"/>
          <w:lang w:eastAsia="ar-SA"/>
        </w:rPr>
        <w:t>РАЗДЕЛ ІІІ</w:t>
      </w:r>
    </w:p>
    <w:p w:rsidR="001A7AE9" w:rsidRDefault="001A7AE9" w:rsidP="001A7AE9">
      <w:pPr>
        <w:suppressAutoHyphens/>
        <w:jc w:val="center"/>
        <w:rPr>
          <w:b/>
          <w:caps/>
          <w:sz w:val="24"/>
          <w:szCs w:val="24"/>
          <w:lang w:eastAsia="ar-SA"/>
        </w:rPr>
      </w:pPr>
      <w:r w:rsidRPr="001A7AE9">
        <w:rPr>
          <w:b/>
          <w:caps/>
          <w:sz w:val="24"/>
          <w:szCs w:val="24"/>
          <w:lang w:eastAsia="ar-SA"/>
        </w:rPr>
        <w:t>Условия и указания за реда за провеждане на процедурата</w:t>
      </w:r>
    </w:p>
    <w:p w:rsidR="008870A1" w:rsidRPr="001A7AE9" w:rsidRDefault="008870A1" w:rsidP="001A7AE9">
      <w:pPr>
        <w:suppressAutoHyphens/>
        <w:jc w:val="center"/>
        <w:rPr>
          <w:b/>
          <w:caps/>
          <w:sz w:val="24"/>
          <w:szCs w:val="24"/>
          <w:lang w:val="en-US" w:eastAsia="ar-SA"/>
        </w:rPr>
      </w:pPr>
    </w:p>
    <w:p w:rsidR="001A7AE9" w:rsidRPr="001A7AE9" w:rsidRDefault="001A7AE9" w:rsidP="001A7AE9">
      <w:pPr>
        <w:suppressAutoHyphens/>
        <w:jc w:val="both"/>
        <w:rPr>
          <w:b/>
          <w:sz w:val="24"/>
          <w:szCs w:val="24"/>
          <w:lang w:eastAsia="en-US"/>
        </w:rPr>
      </w:pPr>
      <w:r w:rsidRPr="001A7AE9">
        <w:rPr>
          <w:b/>
          <w:sz w:val="24"/>
          <w:szCs w:val="24"/>
          <w:lang w:eastAsia="en-US"/>
        </w:rPr>
        <w:t>1.Условия за участие.</w:t>
      </w:r>
    </w:p>
    <w:p w:rsidR="001A7AE9" w:rsidRPr="001A7AE9" w:rsidRDefault="001A7AE9" w:rsidP="001A7AE9">
      <w:pPr>
        <w:suppressAutoHyphens/>
        <w:jc w:val="both"/>
        <w:rPr>
          <w:b/>
          <w:sz w:val="24"/>
          <w:szCs w:val="24"/>
          <w:lang w:eastAsia="en-US"/>
        </w:rPr>
      </w:pPr>
      <w:r w:rsidRPr="001A7AE9">
        <w:rPr>
          <w:b/>
          <w:sz w:val="24"/>
          <w:szCs w:val="24"/>
          <w:lang w:eastAsia="en-US"/>
        </w:rPr>
        <w:t xml:space="preserve"> 1.1. Право на участие.</w:t>
      </w:r>
    </w:p>
    <w:p w:rsidR="001A7AE9" w:rsidRPr="001A7AE9" w:rsidRDefault="001A7AE9" w:rsidP="001A7AE9">
      <w:pPr>
        <w:suppressAutoHyphens/>
        <w:jc w:val="both"/>
        <w:rPr>
          <w:sz w:val="24"/>
          <w:szCs w:val="24"/>
          <w:lang w:eastAsia="en-US"/>
        </w:rPr>
      </w:pPr>
      <w:r w:rsidRPr="001A7AE9">
        <w:rPr>
          <w:sz w:val="24"/>
          <w:szCs w:val="24"/>
          <w:lang w:eastAsia="en-US"/>
        </w:rPr>
        <w:t xml:space="preserve">1.1.1. Публичното състезание е процедура за възлагане на обществена поръчка,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ЗОП и предварително обявените от Възложителя условия. Не може да участва в обществената поръчка участник, за който са налице  обстоятелствата по чл. 54, ал. 1 от ЗОП при спазване на разпоредбите на чл. 54, ал. 5 от ЗОП.  </w:t>
      </w:r>
    </w:p>
    <w:p w:rsidR="001A7AE9" w:rsidRPr="001A7AE9" w:rsidRDefault="001A7AE9" w:rsidP="001A7AE9">
      <w:pPr>
        <w:suppressAutoHyphens/>
        <w:jc w:val="both"/>
        <w:rPr>
          <w:sz w:val="24"/>
          <w:szCs w:val="24"/>
          <w:lang w:eastAsia="en-US"/>
        </w:rPr>
      </w:pPr>
      <w:r w:rsidRPr="001A7AE9">
        <w:rPr>
          <w:sz w:val="24"/>
          <w:szCs w:val="24"/>
          <w:lang w:eastAsia="en-US"/>
        </w:rPr>
        <w:lastRenderedPageBreak/>
        <w:t>1.1.2. Лице, което участва в обединение или е дало съгласие да бъде подизпълнител на друг участник, не може да подава самостоятелно оферта.</w:t>
      </w:r>
    </w:p>
    <w:p w:rsidR="001A7AE9" w:rsidRPr="001A7AE9" w:rsidRDefault="001A7AE9" w:rsidP="001A7AE9">
      <w:pPr>
        <w:suppressAutoHyphens/>
        <w:jc w:val="both"/>
        <w:rPr>
          <w:sz w:val="24"/>
          <w:szCs w:val="24"/>
          <w:lang w:eastAsia="en-US"/>
        </w:rPr>
      </w:pPr>
      <w:r w:rsidRPr="001A7AE9">
        <w:rPr>
          <w:sz w:val="24"/>
          <w:szCs w:val="24"/>
          <w:lang w:eastAsia="en-US"/>
        </w:rPr>
        <w:t>1.1.3. В процедура за възлагане на обществена поръчка едно физическо или юридическо лице може да участва само в едно обединение.</w:t>
      </w:r>
    </w:p>
    <w:p w:rsidR="001A7AE9" w:rsidRPr="001A7AE9" w:rsidRDefault="001A7AE9" w:rsidP="001A7AE9">
      <w:pPr>
        <w:suppressAutoHyphens/>
        <w:jc w:val="both"/>
        <w:rPr>
          <w:sz w:val="24"/>
          <w:szCs w:val="24"/>
          <w:lang w:eastAsia="en-US"/>
        </w:rPr>
      </w:pPr>
      <w:r w:rsidRPr="001A7AE9">
        <w:rPr>
          <w:sz w:val="24"/>
          <w:szCs w:val="24"/>
          <w:lang w:eastAsia="en-US"/>
        </w:rPr>
        <w:t>1.1.4. Свързани лица не могат да бъдат самостоятелни кандидати или участници в една и съща процедура</w:t>
      </w:r>
    </w:p>
    <w:p w:rsidR="001A7AE9" w:rsidRPr="00684C44" w:rsidRDefault="001A7AE9" w:rsidP="001A7AE9">
      <w:pPr>
        <w:suppressAutoHyphens/>
        <w:jc w:val="both"/>
        <w:rPr>
          <w:sz w:val="24"/>
          <w:szCs w:val="24"/>
          <w:lang w:eastAsia="en-US"/>
        </w:rPr>
      </w:pPr>
      <w:r w:rsidRPr="001A7AE9">
        <w:rPr>
          <w:sz w:val="24"/>
          <w:szCs w:val="24"/>
          <w:lang w:eastAsia="en-US"/>
        </w:rPr>
        <w:t xml:space="preserve">1.1.5. Когато обществената поръчка има обособени позиции, условията по т. </w:t>
      </w:r>
      <w:r w:rsidRPr="00684C44">
        <w:rPr>
          <w:sz w:val="24"/>
          <w:szCs w:val="24"/>
          <w:lang w:eastAsia="en-US"/>
        </w:rPr>
        <w:t>1.1.1. – 1.1.4. се прилагат отделно за всяка от обособените позиции.</w:t>
      </w:r>
      <w:r w:rsidRPr="00684C44">
        <w:rPr>
          <w:sz w:val="24"/>
          <w:szCs w:val="24"/>
          <w:lang w:eastAsia="en-US"/>
        </w:rPr>
        <w:tab/>
      </w:r>
    </w:p>
    <w:p w:rsidR="001A7AE9" w:rsidRPr="00684C44" w:rsidRDefault="001A7AE9" w:rsidP="001A7AE9">
      <w:pPr>
        <w:jc w:val="both"/>
        <w:rPr>
          <w:b/>
          <w:sz w:val="24"/>
          <w:szCs w:val="24"/>
          <w:lang w:val="ru-RU" w:eastAsia="en-US"/>
        </w:rPr>
      </w:pPr>
      <w:r w:rsidRPr="00684C44">
        <w:rPr>
          <w:b/>
          <w:sz w:val="24"/>
          <w:szCs w:val="24"/>
          <w:lang w:val="ru-RU" w:eastAsia="en-US"/>
        </w:rPr>
        <w:t>1.2. Подаване на офертите.</w:t>
      </w:r>
    </w:p>
    <w:p w:rsidR="001A7AE9" w:rsidRPr="00684C44" w:rsidRDefault="001A7AE9" w:rsidP="001A7AE9">
      <w:pPr>
        <w:jc w:val="both"/>
        <w:rPr>
          <w:sz w:val="24"/>
          <w:szCs w:val="24"/>
          <w:lang w:val="ru-RU" w:eastAsia="en-US"/>
        </w:rPr>
      </w:pPr>
      <w:r w:rsidRPr="00684C44">
        <w:rPr>
          <w:sz w:val="24"/>
          <w:szCs w:val="24"/>
          <w:lang w:val="ru-RU" w:eastAsia="en-US"/>
        </w:rPr>
        <w:t xml:space="preserve">Предложенията на участниците се представят в Община Елин Пелин, Софийска област, гр.Елин Пелин, пл. Независимост № 1 до 17.00 часа на </w:t>
      </w:r>
      <w:r w:rsidR="00B45BC9">
        <w:rPr>
          <w:b/>
          <w:sz w:val="24"/>
          <w:szCs w:val="24"/>
          <w:lang w:val="ru-RU" w:eastAsia="en-US"/>
        </w:rPr>
        <w:t>07</w:t>
      </w:r>
      <w:r w:rsidR="00684C44" w:rsidRPr="00684C44">
        <w:rPr>
          <w:b/>
          <w:sz w:val="24"/>
          <w:szCs w:val="24"/>
          <w:lang w:val="ru-RU" w:eastAsia="en-US"/>
        </w:rPr>
        <w:t>.07</w:t>
      </w:r>
      <w:r w:rsidRPr="00684C44">
        <w:rPr>
          <w:b/>
          <w:sz w:val="24"/>
          <w:szCs w:val="24"/>
          <w:lang w:val="ru-RU" w:eastAsia="en-US"/>
        </w:rPr>
        <w:t>.2020 г. вкл.</w:t>
      </w:r>
    </w:p>
    <w:p w:rsidR="001A7AE9" w:rsidRPr="00684C44" w:rsidRDefault="001A7AE9" w:rsidP="001A7AE9">
      <w:pPr>
        <w:jc w:val="both"/>
        <w:rPr>
          <w:sz w:val="24"/>
          <w:szCs w:val="24"/>
          <w:lang w:val="ru-RU" w:eastAsia="en-US"/>
        </w:rPr>
      </w:pPr>
      <w:r w:rsidRPr="00684C44">
        <w:rPr>
          <w:sz w:val="24"/>
          <w:szCs w:val="24"/>
          <w:lang w:val="ru-RU" w:eastAsia="en-US"/>
        </w:rPr>
        <w:t>До изтичане на крайния срок офертите могат да се подават всеки работен на горепосочения адрес до 17.00 часа.</w:t>
      </w:r>
    </w:p>
    <w:p w:rsidR="001A7AE9" w:rsidRPr="00684C44" w:rsidRDefault="001A7AE9" w:rsidP="001A7AE9">
      <w:pPr>
        <w:jc w:val="both"/>
        <w:rPr>
          <w:b/>
          <w:sz w:val="24"/>
          <w:szCs w:val="24"/>
          <w:lang w:val="ru-RU" w:eastAsia="en-US"/>
        </w:rPr>
      </w:pPr>
      <w:r w:rsidRPr="00684C44">
        <w:rPr>
          <w:b/>
          <w:sz w:val="24"/>
          <w:szCs w:val="24"/>
          <w:lang w:val="ru-RU" w:eastAsia="en-US"/>
        </w:rPr>
        <w:t>1.3. Място, дата и час на отваряне на офертите.</w:t>
      </w:r>
    </w:p>
    <w:p w:rsidR="001A7AE9" w:rsidRDefault="001A7AE9" w:rsidP="001A7AE9">
      <w:pPr>
        <w:jc w:val="both"/>
        <w:rPr>
          <w:sz w:val="24"/>
          <w:szCs w:val="24"/>
          <w:lang w:val="ru-RU" w:eastAsia="en-US"/>
        </w:rPr>
      </w:pPr>
      <w:r w:rsidRPr="00684C44">
        <w:rPr>
          <w:sz w:val="24"/>
          <w:szCs w:val="24"/>
          <w:lang w:val="ru-RU" w:eastAsia="en-US"/>
        </w:rPr>
        <w:t xml:space="preserve">Офертите ще бъдат отворени на </w:t>
      </w:r>
      <w:r w:rsidR="00B45BC9">
        <w:rPr>
          <w:b/>
          <w:sz w:val="24"/>
          <w:szCs w:val="24"/>
          <w:lang w:val="ru-RU" w:eastAsia="en-US"/>
        </w:rPr>
        <w:t>09</w:t>
      </w:r>
      <w:r w:rsidR="00684C44" w:rsidRPr="00684C44">
        <w:rPr>
          <w:b/>
          <w:sz w:val="24"/>
          <w:szCs w:val="24"/>
          <w:lang w:val="ru-RU" w:eastAsia="en-US"/>
        </w:rPr>
        <w:t>.07</w:t>
      </w:r>
      <w:r w:rsidRPr="00684C44">
        <w:rPr>
          <w:b/>
          <w:sz w:val="24"/>
          <w:szCs w:val="24"/>
          <w:lang w:val="ru-RU" w:eastAsia="en-US"/>
        </w:rPr>
        <w:t>.</w:t>
      </w:r>
      <w:r w:rsidR="00684C44" w:rsidRPr="00684C44">
        <w:rPr>
          <w:b/>
          <w:sz w:val="24"/>
          <w:szCs w:val="24"/>
          <w:lang w:val="ru-RU" w:eastAsia="en-US"/>
        </w:rPr>
        <w:t>2020</w:t>
      </w:r>
      <w:r w:rsidRPr="00684C44">
        <w:rPr>
          <w:b/>
          <w:sz w:val="24"/>
          <w:szCs w:val="24"/>
          <w:lang w:val="ru-RU" w:eastAsia="en-US"/>
        </w:rPr>
        <w:t xml:space="preserve"> г.</w:t>
      </w:r>
      <w:r w:rsidRPr="00684C44">
        <w:rPr>
          <w:sz w:val="24"/>
          <w:szCs w:val="24"/>
          <w:lang w:val="ru-RU" w:eastAsia="en-US"/>
        </w:rPr>
        <w:t xml:space="preserve"> в 16:30 ч. в административната сграда на Община Елин Пелин, гр. Елин Пелин, пл. Независимост № 1, ет. 2, заседателна зала.</w:t>
      </w:r>
    </w:p>
    <w:p w:rsidR="00684C44" w:rsidRPr="00684C44" w:rsidRDefault="00684C44" w:rsidP="001A7AE9">
      <w:pPr>
        <w:jc w:val="both"/>
        <w:rPr>
          <w:sz w:val="24"/>
          <w:szCs w:val="24"/>
          <w:lang w:val="ru-RU" w:eastAsia="en-US"/>
        </w:rPr>
      </w:pPr>
    </w:p>
    <w:p w:rsidR="001A7AE9" w:rsidRPr="001A7AE9" w:rsidRDefault="001A7AE9" w:rsidP="001A7AE9">
      <w:pPr>
        <w:jc w:val="both"/>
        <w:rPr>
          <w:sz w:val="24"/>
          <w:szCs w:val="24"/>
          <w:lang w:val="ru-RU" w:eastAsia="en-US"/>
        </w:rPr>
      </w:pPr>
      <w:r w:rsidRPr="00684C44">
        <w:rPr>
          <w:b/>
          <w:sz w:val="24"/>
          <w:szCs w:val="24"/>
          <w:lang w:val="ru-RU" w:eastAsia="en-US"/>
        </w:rPr>
        <w:t>1.4. Срок на валидност на офертите</w:t>
      </w:r>
      <w:r w:rsidRPr="00684C44">
        <w:rPr>
          <w:sz w:val="24"/>
          <w:szCs w:val="24"/>
          <w:lang w:val="ru-RU" w:eastAsia="en-US"/>
        </w:rPr>
        <w:t xml:space="preserve"> – 4 месеца от крайния срок за получаване на оферти.</w:t>
      </w:r>
    </w:p>
    <w:p w:rsidR="001A7AE9" w:rsidRPr="001A7AE9" w:rsidRDefault="001A7AE9" w:rsidP="001A7AE9">
      <w:pPr>
        <w:suppressAutoHyphens/>
        <w:ind w:firstLine="720"/>
        <w:jc w:val="both"/>
        <w:rPr>
          <w:b/>
          <w:sz w:val="24"/>
          <w:szCs w:val="24"/>
          <w:lang w:eastAsia="en-US"/>
        </w:rPr>
      </w:pPr>
    </w:p>
    <w:p w:rsidR="001A7AE9" w:rsidRPr="001A7AE9" w:rsidRDefault="001A7AE9" w:rsidP="001A7AE9">
      <w:pPr>
        <w:suppressAutoHyphens/>
        <w:ind w:firstLine="720"/>
        <w:jc w:val="both"/>
        <w:rPr>
          <w:b/>
          <w:sz w:val="24"/>
          <w:szCs w:val="24"/>
          <w:lang w:eastAsia="en-US"/>
        </w:rPr>
      </w:pPr>
      <w:r w:rsidRPr="001A7AE9">
        <w:rPr>
          <w:b/>
          <w:sz w:val="24"/>
          <w:szCs w:val="24"/>
          <w:lang w:eastAsia="en-US"/>
        </w:rPr>
        <w:t>2. Указания за подготовка и представяне на офертите.</w:t>
      </w:r>
    </w:p>
    <w:p w:rsidR="001A7AE9" w:rsidRPr="001A7AE9" w:rsidRDefault="001A7AE9" w:rsidP="001A7AE9">
      <w:pPr>
        <w:suppressAutoHyphens/>
        <w:ind w:firstLine="720"/>
        <w:jc w:val="both"/>
        <w:rPr>
          <w:sz w:val="24"/>
          <w:szCs w:val="24"/>
          <w:lang w:eastAsia="en-US"/>
        </w:rPr>
      </w:pPr>
      <w:r w:rsidRPr="001A7AE9">
        <w:rPr>
          <w:sz w:val="24"/>
          <w:szCs w:val="24"/>
          <w:lang w:eastAsia="en-US"/>
        </w:rPr>
        <w:t xml:space="preserve">Всеки участник подава само една оферта в един вариант, като се придържа точно към предварително обявените от възложителя условия. Поставянето на различни от тези условия и изисквания от страна на участника води до отхвърляне на съответната оферта. Единствено офертите, които отговарят на изискванията, определени в тази Документация ще бъдат приети за разглеждане, оценяване и класиране. </w:t>
      </w:r>
    </w:p>
    <w:p w:rsidR="001A7AE9" w:rsidRPr="001A7AE9" w:rsidRDefault="001A7AE9" w:rsidP="001A7AE9">
      <w:pPr>
        <w:suppressAutoHyphens/>
        <w:ind w:firstLine="720"/>
        <w:jc w:val="both"/>
        <w:rPr>
          <w:sz w:val="24"/>
          <w:szCs w:val="24"/>
          <w:lang w:eastAsia="en-US"/>
        </w:rPr>
      </w:pPr>
      <w:r w:rsidRPr="001A7AE9">
        <w:rPr>
          <w:sz w:val="24"/>
          <w:szCs w:val="24"/>
          <w:lang w:eastAsia="en-US"/>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1A7AE9" w:rsidRPr="001A7AE9" w:rsidRDefault="001A7AE9" w:rsidP="001A7AE9">
      <w:pPr>
        <w:suppressAutoHyphens/>
        <w:ind w:firstLine="720"/>
        <w:jc w:val="both"/>
        <w:rPr>
          <w:sz w:val="24"/>
          <w:szCs w:val="24"/>
          <w:lang w:val="en-US" w:eastAsia="en-US"/>
        </w:rPr>
      </w:pPr>
      <w:r w:rsidRPr="001A7AE9">
        <w:rPr>
          <w:sz w:val="24"/>
          <w:szCs w:val="24"/>
          <w:lang w:eastAsia="en-US"/>
        </w:rPr>
        <w:t xml:space="preserve">Всяка оферта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 </w:t>
      </w:r>
    </w:p>
    <w:p w:rsidR="001A7AE9" w:rsidRPr="001A7AE9" w:rsidRDefault="001A7AE9" w:rsidP="001A7AE9">
      <w:pPr>
        <w:suppressAutoHyphens/>
        <w:ind w:firstLine="720"/>
        <w:jc w:val="both"/>
        <w:rPr>
          <w:sz w:val="24"/>
          <w:szCs w:val="24"/>
          <w:lang w:eastAsia="en-US"/>
        </w:rPr>
      </w:pPr>
      <w:r w:rsidRPr="001A7AE9">
        <w:rPr>
          <w:sz w:val="24"/>
          <w:szCs w:val="24"/>
          <w:lang w:eastAsia="en-US"/>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rsidR="001A7AE9" w:rsidRPr="001A7AE9" w:rsidRDefault="001A7AE9" w:rsidP="001A7AE9">
      <w:pPr>
        <w:suppressAutoHyphens/>
        <w:ind w:firstLine="720"/>
        <w:jc w:val="both"/>
        <w:rPr>
          <w:sz w:val="24"/>
          <w:szCs w:val="24"/>
          <w:lang w:eastAsia="en-US"/>
        </w:rPr>
      </w:pPr>
      <w:r w:rsidRPr="001A7AE9">
        <w:rPr>
          <w:sz w:val="24"/>
          <w:szCs w:val="24"/>
          <w:lang w:eastAsia="en-US"/>
        </w:rPr>
        <w:t>Участниците – обединения, които не са юридически лица следва да определят партньор, който да представлява обединението за целите на обществената поръчка и да уговарят солидарна отговорност на членовете на обединението при изпълнение на обществената поръчка.</w:t>
      </w:r>
    </w:p>
    <w:p w:rsidR="001A7AE9" w:rsidRPr="001A7AE9" w:rsidRDefault="001A7AE9" w:rsidP="001A7AE9">
      <w:pPr>
        <w:suppressAutoHyphens/>
        <w:ind w:firstLine="360"/>
        <w:jc w:val="both"/>
        <w:rPr>
          <w:sz w:val="24"/>
          <w:szCs w:val="24"/>
          <w:lang w:eastAsia="en-US"/>
        </w:rPr>
      </w:pPr>
      <w:r w:rsidRPr="001A7AE9">
        <w:rPr>
          <w:sz w:val="24"/>
          <w:szCs w:val="24"/>
          <w:lang w:eastAsia="en-US"/>
        </w:rPr>
        <w:t>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A7AE9" w:rsidRPr="001A7AE9" w:rsidRDefault="001A7AE9" w:rsidP="0027419C">
      <w:pPr>
        <w:numPr>
          <w:ilvl w:val="0"/>
          <w:numId w:val="7"/>
        </w:numPr>
        <w:suppressAutoHyphens/>
        <w:jc w:val="both"/>
        <w:rPr>
          <w:sz w:val="24"/>
          <w:szCs w:val="24"/>
          <w:lang w:eastAsia="en-US"/>
        </w:rPr>
      </w:pPr>
      <w:r w:rsidRPr="001A7AE9">
        <w:rPr>
          <w:sz w:val="24"/>
          <w:szCs w:val="24"/>
          <w:lang w:eastAsia="en-US"/>
        </w:rPr>
        <w:t>правата и задълженията на участниците в обединението;</w:t>
      </w:r>
    </w:p>
    <w:p w:rsidR="001A7AE9" w:rsidRPr="001A7AE9" w:rsidRDefault="001A7AE9" w:rsidP="0027419C">
      <w:pPr>
        <w:numPr>
          <w:ilvl w:val="0"/>
          <w:numId w:val="7"/>
        </w:numPr>
        <w:suppressAutoHyphens/>
        <w:jc w:val="both"/>
        <w:rPr>
          <w:sz w:val="24"/>
          <w:szCs w:val="24"/>
          <w:lang w:eastAsia="en-US"/>
        </w:rPr>
      </w:pPr>
      <w:r w:rsidRPr="001A7AE9">
        <w:rPr>
          <w:sz w:val="24"/>
          <w:szCs w:val="24"/>
          <w:lang w:eastAsia="en-US"/>
        </w:rPr>
        <w:t>разпределението на отговорността между членовете на обединението;</w:t>
      </w:r>
    </w:p>
    <w:p w:rsidR="001A7AE9" w:rsidRPr="001A7AE9" w:rsidRDefault="001A7AE9" w:rsidP="0027419C">
      <w:pPr>
        <w:numPr>
          <w:ilvl w:val="0"/>
          <w:numId w:val="7"/>
        </w:numPr>
        <w:suppressAutoHyphens/>
        <w:jc w:val="both"/>
        <w:rPr>
          <w:sz w:val="24"/>
          <w:szCs w:val="24"/>
          <w:lang w:eastAsia="en-US"/>
        </w:rPr>
      </w:pPr>
      <w:r w:rsidRPr="001A7AE9">
        <w:rPr>
          <w:sz w:val="24"/>
          <w:szCs w:val="24"/>
          <w:lang w:eastAsia="en-US"/>
        </w:rPr>
        <w:t>дейностите, които ще изпълнява всеки член на обединението.</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Не се допускат промени в състава на обединението след подаването на офертата, както и промени във вътрешното разпределение на дейностите между участниците в обединението.  </w:t>
      </w:r>
      <w:r w:rsidRPr="001A7AE9">
        <w:rPr>
          <w:sz w:val="24"/>
          <w:szCs w:val="24"/>
          <w:lang w:eastAsia="en-US"/>
        </w:rPr>
        <w:lastRenderedPageBreak/>
        <w:tab/>
        <w:t>Когато в договора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1A7AE9" w:rsidRPr="001A7AE9" w:rsidRDefault="001A7AE9" w:rsidP="001A7AE9">
      <w:pPr>
        <w:suppressAutoHyphens/>
        <w:ind w:firstLine="360"/>
        <w:jc w:val="both"/>
        <w:rPr>
          <w:sz w:val="24"/>
          <w:szCs w:val="24"/>
          <w:lang w:val="en-US" w:eastAsia="en-US"/>
        </w:rPr>
      </w:pPr>
      <w:r w:rsidRPr="001A7AE9">
        <w:rPr>
          <w:sz w:val="24"/>
          <w:szCs w:val="24"/>
          <w:lang w:eastAsia="en-US"/>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A7AE9" w:rsidRPr="001A7AE9" w:rsidRDefault="001A7AE9" w:rsidP="001A7AE9">
      <w:pPr>
        <w:suppressAutoHyphens/>
        <w:ind w:firstLine="360"/>
        <w:jc w:val="both"/>
        <w:rPr>
          <w:sz w:val="24"/>
          <w:szCs w:val="24"/>
          <w:lang w:eastAsia="en-US"/>
        </w:rPr>
      </w:pPr>
      <w:r w:rsidRPr="001A7AE9">
        <w:rPr>
          <w:sz w:val="24"/>
          <w:szCs w:val="24"/>
          <w:lang w:eastAsia="en-US"/>
        </w:rPr>
        <w:t>Участниците в обединението носят солидарна отговорност за изпълнение на договора за обществената поръчка.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1A7AE9" w:rsidRPr="001A7AE9" w:rsidRDefault="001A7AE9" w:rsidP="001A7AE9">
      <w:pPr>
        <w:tabs>
          <w:tab w:val="left" w:pos="993"/>
        </w:tabs>
        <w:autoSpaceDE w:val="0"/>
        <w:autoSpaceDN w:val="0"/>
        <w:adjustRightInd w:val="0"/>
        <w:ind w:firstLine="284"/>
        <w:contextualSpacing/>
        <w:jc w:val="both"/>
        <w:rPr>
          <w:rFonts w:eastAsia="MS Mincho"/>
          <w:sz w:val="24"/>
          <w:szCs w:val="24"/>
          <w:lang w:val="en-US" w:eastAsia="en-US"/>
        </w:rPr>
      </w:pPr>
      <w:r w:rsidRPr="001A7AE9">
        <w:rPr>
          <w:rFonts w:eastAsia="MS Mincho"/>
          <w:sz w:val="24"/>
          <w:szCs w:val="24"/>
          <w:lang w:val="en-US" w:eastAsia="en-US"/>
        </w:rPr>
        <w:t>Всеки участник в процедурата за възлагане на обществена поръчка е длъжен да заяви дали при изпълнението на поръчката ще използва подизпълнители, вида и дела на тяхното участие.</w:t>
      </w:r>
      <w:r w:rsidRPr="001A7AE9">
        <w:rPr>
          <w:rFonts w:eastAsia="MS Mincho"/>
          <w:sz w:val="24"/>
          <w:szCs w:val="24"/>
          <w:lang w:eastAsia="en-US"/>
        </w:rPr>
        <w:t xml:space="preserve"> </w:t>
      </w:r>
      <w:r w:rsidRPr="001A7AE9">
        <w:rPr>
          <w:rFonts w:eastAsia="MS Mincho"/>
          <w:sz w:val="24"/>
          <w:szCs w:val="24"/>
          <w:lang w:val="en-US" w:eastAsia="en-US"/>
        </w:rPr>
        <w:t xml:space="preserve">В случай, че участникът в процедурата ще използва един или повече подизпълнители, той трябва да представи доказателство за поетите от подизпълнителите задължения. Изпълнителят сключва договор за подизпълнение с подизпълнителите, посочени в офертата. </w:t>
      </w:r>
      <w:r w:rsidRPr="001A7AE9">
        <w:rPr>
          <w:rFonts w:eastAsia="MS Mincho"/>
          <w:sz w:val="24"/>
          <w:szCs w:val="24"/>
          <w:lang w:eastAsia="en-US"/>
        </w:rPr>
        <w:t xml:space="preserve">Подизпълнителите нямат право да превъзлагат една или повече от дейностите, които са включени в предмета на договора за подизпълнение. Независимо от възможността за използване на подизпълнители отговорността за изпълнение на договора за обществена поръчка е на изпълнителя. </w:t>
      </w:r>
      <w:r w:rsidRPr="001A7AE9">
        <w:rPr>
          <w:rFonts w:eastAsia="MS Mincho"/>
          <w:sz w:val="24"/>
          <w:szCs w:val="24"/>
          <w:lang w:val="en-US" w:eastAsia="en-US"/>
        </w:rPr>
        <w:t>Подизпълнителите трябва да отговарят на съответните критерии за подбор съобразно вида и дела от поръчката, кои</w:t>
      </w:r>
      <w:r w:rsidRPr="001A7AE9">
        <w:rPr>
          <w:rFonts w:ascii="Cambria Math" w:eastAsia="MS Mincho" w:hAnsi="Cambria Math" w:cs="Cambria Math"/>
          <w:sz w:val="24"/>
          <w:szCs w:val="24"/>
          <w:lang w:val="en-US" w:eastAsia="en-US"/>
        </w:rPr>
        <w:t>̆</w:t>
      </w:r>
      <w:r w:rsidRPr="001A7AE9">
        <w:rPr>
          <w:rFonts w:eastAsia="MS Mincho"/>
          <w:sz w:val="24"/>
          <w:szCs w:val="24"/>
          <w:lang w:val="en-US" w:eastAsia="en-US"/>
        </w:rPr>
        <w:t>то ще изпълняват, и за тях да не са налице основания за отстраняване от процедурата. Правилата, приложими за директните плащания към подизпълнителите са посочени в проекта на Договор и настоящата документация, както следва:</w:t>
      </w:r>
    </w:p>
    <w:p w:rsidR="001A7AE9" w:rsidRPr="001A7AE9" w:rsidRDefault="001A7AE9" w:rsidP="001A7AE9">
      <w:pPr>
        <w:jc w:val="both"/>
        <w:rPr>
          <w:bCs/>
          <w:sz w:val="24"/>
          <w:szCs w:val="26"/>
          <w:lang w:val="en-US" w:eastAsia="en-US"/>
        </w:rPr>
      </w:pPr>
      <w:r w:rsidRPr="001A7AE9">
        <w:rPr>
          <w:b/>
          <w:sz w:val="24"/>
          <w:szCs w:val="24"/>
          <w:lang w:eastAsia="en-US"/>
        </w:rPr>
        <w:t>-</w:t>
      </w:r>
      <w:r w:rsidRPr="001A7AE9">
        <w:rPr>
          <w:b/>
          <w:sz w:val="24"/>
          <w:szCs w:val="24"/>
          <w:lang w:val="en-US" w:eastAsia="en-US"/>
        </w:rPr>
        <w:t xml:space="preserve"> </w:t>
      </w:r>
      <w:r w:rsidRPr="001A7AE9">
        <w:rPr>
          <w:bCs/>
          <w:sz w:val="24"/>
          <w:szCs w:val="26"/>
          <w:lang w:val="en-US" w:eastAsia="en-US"/>
        </w:rPr>
        <w:t xml:space="preserve">Когато за частта от </w:t>
      </w:r>
      <w:r w:rsidRPr="001A7AE9">
        <w:rPr>
          <w:bCs/>
          <w:sz w:val="24"/>
          <w:szCs w:val="26"/>
          <w:lang w:eastAsia="en-US"/>
        </w:rPr>
        <w:t>у</w:t>
      </w:r>
      <w:r w:rsidRPr="001A7AE9">
        <w:rPr>
          <w:bCs/>
          <w:sz w:val="24"/>
          <w:szCs w:val="26"/>
          <w:lang w:val="en-US" w:eastAsia="en-US"/>
        </w:rPr>
        <w:t xml:space="preserve">слугите, която се изпълнява от подизпълнител, изпълнението може да бъде предадено отделно от изпълнението на останалите </w:t>
      </w:r>
      <w:r w:rsidRPr="001A7AE9">
        <w:rPr>
          <w:bCs/>
          <w:sz w:val="24"/>
          <w:szCs w:val="26"/>
          <w:lang w:eastAsia="en-US"/>
        </w:rPr>
        <w:t>у</w:t>
      </w:r>
      <w:r w:rsidRPr="001A7AE9">
        <w:rPr>
          <w:bCs/>
          <w:sz w:val="24"/>
          <w:szCs w:val="26"/>
          <w:lang w:val="en-US" w:eastAsia="en-US"/>
        </w:rPr>
        <w:t xml:space="preserve">слуги, подизпълнителят представя на </w:t>
      </w:r>
      <w:r w:rsidRPr="001A7AE9">
        <w:rPr>
          <w:bCs/>
          <w:sz w:val="24"/>
          <w:szCs w:val="26"/>
          <w:lang w:eastAsia="en-US"/>
        </w:rPr>
        <w:t>изпълнителя</w:t>
      </w:r>
      <w:r w:rsidRPr="001A7AE9">
        <w:rPr>
          <w:bCs/>
          <w:sz w:val="24"/>
          <w:szCs w:val="26"/>
          <w:lang w:val="en-US" w:eastAsia="en-US"/>
        </w:rPr>
        <w:t xml:space="preserve"> отчет за изпълнението на съответната част от </w:t>
      </w:r>
      <w:r w:rsidRPr="001A7AE9">
        <w:rPr>
          <w:bCs/>
          <w:sz w:val="24"/>
          <w:szCs w:val="26"/>
          <w:lang w:eastAsia="en-US"/>
        </w:rPr>
        <w:t>у</w:t>
      </w:r>
      <w:r w:rsidRPr="001A7AE9">
        <w:rPr>
          <w:bCs/>
          <w:sz w:val="24"/>
          <w:szCs w:val="26"/>
          <w:lang w:val="en-US" w:eastAsia="en-US"/>
        </w:rPr>
        <w:t>слугите за съответния период, заедно с искане за плащане на тази част пряко на подизпълнителя.</w:t>
      </w:r>
    </w:p>
    <w:p w:rsidR="001A7AE9" w:rsidRPr="001A7AE9" w:rsidRDefault="001A7AE9" w:rsidP="001A7AE9">
      <w:pPr>
        <w:jc w:val="both"/>
        <w:rPr>
          <w:bCs/>
          <w:sz w:val="24"/>
          <w:szCs w:val="26"/>
          <w:lang w:val="en-US" w:eastAsia="en-US"/>
        </w:rPr>
      </w:pPr>
      <w:r w:rsidRPr="001A7AE9">
        <w:rPr>
          <w:b/>
          <w:bCs/>
          <w:sz w:val="24"/>
          <w:szCs w:val="26"/>
          <w:lang w:eastAsia="en-US"/>
        </w:rPr>
        <w:t>-</w:t>
      </w:r>
      <w:r w:rsidRPr="001A7AE9">
        <w:rPr>
          <w:b/>
          <w:bCs/>
          <w:sz w:val="24"/>
          <w:szCs w:val="26"/>
          <w:lang w:val="en-US" w:eastAsia="en-US"/>
        </w:rPr>
        <w:t xml:space="preserve"> </w:t>
      </w:r>
      <w:r w:rsidRPr="001A7AE9">
        <w:rPr>
          <w:bCs/>
          <w:sz w:val="24"/>
          <w:szCs w:val="26"/>
          <w:lang w:val="en-US" w:eastAsia="en-US"/>
        </w:rPr>
        <w:t>И</w:t>
      </w:r>
      <w:r w:rsidRPr="001A7AE9">
        <w:rPr>
          <w:bCs/>
          <w:sz w:val="24"/>
          <w:szCs w:val="26"/>
          <w:lang w:eastAsia="en-US"/>
        </w:rPr>
        <w:t>зпълнителят</w:t>
      </w:r>
      <w:r w:rsidRPr="001A7AE9">
        <w:rPr>
          <w:bCs/>
          <w:sz w:val="24"/>
          <w:szCs w:val="26"/>
          <w:lang w:val="en-US" w:eastAsia="en-US"/>
        </w:rPr>
        <w:t xml:space="preserve"> се задължава да предостави на </w:t>
      </w:r>
      <w:r w:rsidRPr="001A7AE9">
        <w:rPr>
          <w:bCs/>
          <w:sz w:val="24"/>
          <w:szCs w:val="26"/>
          <w:lang w:eastAsia="en-US"/>
        </w:rPr>
        <w:t>възложителя</w:t>
      </w:r>
      <w:r w:rsidRPr="001A7AE9">
        <w:rPr>
          <w:bCs/>
          <w:sz w:val="24"/>
          <w:szCs w:val="26"/>
          <w:lang w:val="en-US" w:eastAsia="en-US"/>
        </w:rPr>
        <w:t xml:space="preserve">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1A7AE9" w:rsidRPr="001A7AE9" w:rsidRDefault="001A7AE9" w:rsidP="001A7AE9">
      <w:pPr>
        <w:jc w:val="both"/>
        <w:rPr>
          <w:bCs/>
          <w:sz w:val="24"/>
          <w:szCs w:val="26"/>
          <w:lang w:eastAsia="en-US"/>
        </w:rPr>
      </w:pPr>
      <w:r w:rsidRPr="001A7AE9">
        <w:rPr>
          <w:b/>
          <w:bCs/>
          <w:sz w:val="24"/>
          <w:szCs w:val="26"/>
          <w:lang w:eastAsia="en-US"/>
        </w:rPr>
        <w:t>-</w:t>
      </w:r>
      <w:r w:rsidRPr="001A7AE9">
        <w:rPr>
          <w:b/>
          <w:bCs/>
          <w:sz w:val="24"/>
          <w:szCs w:val="26"/>
          <w:lang w:val="en-US" w:eastAsia="en-US"/>
        </w:rPr>
        <w:t xml:space="preserve"> </w:t>
      </w:r>
      <w:r w:rsidRPr="001A7AE9">
        <w:rPr>
          <w:bCs/>
          <w:sz w:val="24"/>
          <w:szCs w:val="26"/>
          <w:lang w:val="en-US" w:eastAsia="en-US"/>
        </w:rPr>
        <w:t>В</w:t>
      </w:r>
      <w:r w:rsidRPr="001A7AE9">
        <w:rPr>
          <w:bCs/>
          <w:sz w:val="24"/>
          <w:szCs w:val="26"/>
          <w:lang w:eastAsia="en-US"/>
        </w:rPr>
        <w:t>ъзложителят</w:t>
      </w:r>
      <w:r w:rsidRPr="001A7AE9">
        <w:rPr>
          <w:bCs/>
          <w:sz w:val="24"/>
          <w:szCs w:val="26"/>
          <w:lang w:val="en-US" w:eastAsia="en-US"/>
        </w:rPr>
        <w:t xml:space="preserve"> приема изпълнението на частта от </w:t>
      </w:r>
      <w:r w:rsidRPr="001A7AE9">
        <w:rPr>
          <w:bCs/>
          <w:sz w:val="24"/>
          <w:szCs w:val="26"/>
          <w:lang w:eastAsia="en-US"/>
        </w:rPr>
        <w:t>у</w:t>
      </w:r>
      <w:r w:rsidRPr="001A7AE9">
        <w:rPr>
          <w:bCs/>
          <w:sz w:val="24"/>
          <w:szCs w:val="26"/>
          <w:lang w:val="en-US" w:eastAsia="en-US"/>
        </w:rPr>
        <w:t xml:space="preserve">слугите, при съответно спазване на разпоредбите на Договора и заплаща </w:t>
      </w:r>
      <w:r w:rsidRPr="001A7AE9">
        <w:rPr>
          <w:sz w:val="24"/>
          <w:szCs w:val="24"/>
          <w:lang w:eastAsia="en-US"/>
        </w:rPr>
        <w:t xml:space="preserve"> </w:t>
      </w:r>
      <w:r w:rsidRPr="001A7AE9">
        <w:rPr>
          <w:bCs/>
          <w:sz w:val="24"/>
          <w:szCs w:val="26"/>
          <w:lang w:val="en-US" w:eastAsia="en-US"/>
        </w:rPr>
        <w:t>възнаграждение</w:t>
      </w:r>
      <w:r w:rsidRPr="001A7AE9">
        <w:rPr>
          <w:rFonts w:ascii="Calibri" w:eastAsia="Calibri" w:hAnsi="Calibri"/>
          <w:sz w:val="24"/>
          <w:szCs w:val="24"/>
          <w:lang w:val="en-US" w:eastAsia="en-US"/>
        </w:rPr>
        <w:t xml:space="preserve"> </w:t>
      </w:r>
      <w:r w:rsidRPr="001A7AE9">
        <w:rPr>
          <w:bCs/>
          <w:sz w:val="24"/>
          <w:szCs w:val="26"/>
          <w:lang w:val="en-US" w:eastAsia="en-US"/>
        </w:rPr>
        <w:t>за тази част на подизпълнителя в срок до 30 (тридесет) дни от подписването на приемо-предавателен протокол и представена оригинална фактура от подизпълнителя. В</w:t>
      </w:r>
      <w:r w:rsidRPr="001A7AE9">
        <w:rPr>
          <w:bCs/>
          <w:sz w:val="24"/>
          <w:szCs w:val="26"/>
          <w:lang w:eastAsia="en-US"/>
        </w:rPr>
        <w:t>ъзложителят</w:t>
      </w:r>
      <w:r w:rsidRPr="001A7AE9">
        <w:rPr>
          <w:bCs/>
          <w:sz w:val="24"/>
          <w:szCs w:val="26"/>
          <w:lang w:val="en-US" w:eastAsia="en-US"/>
        </w:rPr>
        <w:t xml:space="preserve"> има право да откаже да извърши плащането, когато искането за плащане е оспорено от </w:t>
      </w:r>
      <w:r w:rsidRPr="001A7AE9">
        <w:rPr>
          <w:bCs/>
          <w:sz w:val="24"/>
          <w:szCs w:val="26"/>
          <w:lang w:eastAsia="en-US"/>
        </w:rPr>
        <w:t>изпълнителя</w:t>
      </w:r>
      <w:r w:rsidRPr="001A7AE9">
        <w:rPr>
          <w:bCs/>
          <w:sz w:val="24"/>
          <w:szCs w:val="26"/>
          <w:lang w:val="en-US" w:eastAsia="en-US"/>
        </w:rPr>
        <w:t>, до момента на отстраняване на причината за отказа.</w:t>
      </w:r>
    </w:p>
    <w:p w:rsidR="001A7AE9" w:rsidRPr="001A7AE9" w:rsidRDefault="001A7AE9" w:rsidP="001A7AE9">
      <w:pPr>
        <w:widowControl w:val="0"/>
        <w:autoSpaceDE w:val="0"/>
        <w:autoSpaceDN w:val="0"/>
        <w:adjustRightInd w:val="0"/>
        <w:ind w:firstLine="284"/>
        <w:contextualSpacing/>
        <w:jc w:val="both"/>
        <w:rPr>
          <w:rFonts w:eastAsia="MS Mincho"/>
          <w:sz w:val="24"/>
          <w:szCs w:val="24"/>
          <w:lang w:val="en-US" w:eastAsia="en-US"/>
        </w:rPr>
      </w:pPr>
      <w:r w:rsidRPr="001A7AE9">
        <w:rPr>
          <w:rFonts w:eastAsia="MS Mincho"/>
          <w:sz w:val="24"/>
          <w:szCs w:val="24"/>
          <w:lang w:val="en-US" w:eastAsia="en-US"/>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професионалната способности</w:t>
      </w:r>
      <w:r w:rsidRPr="001A7AE9">
        <w:rPr>
          <w:rFonts w:eastAsia="MS Mincho"/>
          <w:sz w:val="24"/>
          <w:szCs w:val="24"/>
          <w:lang w:eastAsia="en-US"/>
        </w:rPr>
        <w:t xml:space="preserve">. </w:t>
      </w:r>
      <w:r w:rsidRPr="001A7AE9">
        <w:rPr>
          <w:rFonts w:eastAsia="MS Mincho"/>
          <w:sz w:val="24"/>
          <w:szCs w:val="24"/>
          <w:lang w:val="en-US" w:eastAsia="en-US"/>
        </w:rPr>
        <w:t xml:space="preserve">По отношение на критериите, </w:t>
      </w:r>
      <w:r w:rsidRPr="001A7AE9">
        <w:rPr>
          <w:rFonts w:eastAsia="MS Mincho"/>
          <w:sz w:val="24"/>
          <w:szCs w:val="24"/>
          <w:lang w:val="en-US" w:eastAsia="en-US"/>
        </w:rPr>
        <w:lastRenderedPageBreak/>
        <w:t>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В случай, че участникът се позовава на капацитета на трети лица, тои</w:t>
      </w:r>
      <w:r w:rsidRPr="001A7AE9">
        <w:rPr>
          <w:rFonts w:ascii="Cambria Math" w:eastAsia="MS Mincho" w:hAnsi="Cambria Math" w:cs="Cambria Math"/>
          <w:sz w:val="24"/>
          <w:szCs w:val="24"/>
          <w:lang w:val="en-US" w:eastAsia="en-US"/>
        </w:rPr>
        <w:t>̆</w:t>
      </w:r>
      <w:r w:rsidRPr="001A7AE9">
        <w:rPr>
          <w:rFonts w:eastAsia="MS Mincho"/>
          <w:sz w:val="24"/>
          <w:szCs w:val="24"/>
          <w:lang w:val="en-US" w:eastAsia="en-US"/>
        </w:rPr>
        <w:t xml:space="preserve">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1A7AE9" w:rsidRPr="001A7AE9" w:rsidRDefault="001A7AE9" w:rsidP="001A7AE9">
      <w:pPr>
        <w:suppressAutoHyphens/>
        <w:ind w:firstLine="360"/>
        <w:jc w:val="both"/>
        <w:rPr>
          <w:sz w:val="24"/>
          <w:szCs w:val="24"/>
          <w:lang w:eastAsia="en-US"/>
        </w:rPr>
      </w:pPr>
      <w:r w:rsidRPr="001A7AE9">
        <w:rPr>
          <w:sz w:val="24"/>
          <w:szCs w:val="24"/>
          <w:lang w:eastAsia="en-US"/>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в предходното изречение.</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1A7AE9" w:rsidRPr="001A7AE9" w:rsidRDefault="001A7AE9" w:rsidP="001A7AE9">
      <w:pPr>
        <w:suppressAutoHyphens/>
        <w:ind w:firstLine="360"/>
        <w:jc w:val="both"/>
        <w:rPr>
          <w:sz w:val="24"/>
          <w:szCs w:val="24"/>
          <w:lang w:val="en-US" w:eastAsia="en-US"/>
        </w:rPr>
      </w:pPr>
      <w:r w:rsidRPr="001A7AE9">
        <w:rPr>
          <w:sz w:val="24"/>
          <w:szCs w:val="24"/>
          <w:lang w:eastAsia="en-US"/>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1A7AE9" w:rsidRPr="001A7AE9" w:rsidRDefault="001A7AE9" w:rsidP="001A7AE9">
      <w:pPr>
        <w:suppressAutoHyphens/>
        <w:ind w:firstLine="360"/>
        <w:jc w:val="both"/>
        <w:rPr>
          <w:sz w:val="24"/>
          <w:szCs w:val="24"/>
          <w:lang w:val="en-US" w:eastAsia="en-US"/>
        </w:rPr>
      </w:pPr>
      <w:r w:rsidRPr="001A7AE9">
        <w:rPr>
          <w:sz w:val="24"/>
          <w:szCs w:val="24"/>
          <w:lang w:eastAsia="en-US"/>
        </w:rPr>
        <w:t>Единният европейски документ за обществени поръчки се предоставя в електронен вид по образец, утвърден с акт на Европейската комисия.</w:t>
      </w:r>
    </w:p>
    <w:p w:rsidR="001A7AE9" w:rsidRPr="001A7AE9" w:rsidRDefault="001A7AE9" w:rsidP="001A7AE9">
      <w:pPr>
        <w:suppressAutoHyphens/>
        <w:ind w:firstLine="360"/>
        <w:jc w:val="both"/>
        <w:rPr>
          <w:sz w:val="24"/>
          <w:szCs w:val="24"/>
          <w:lang w:eastAsia="en-US"/>
        </w:rPr>
      </w:pPr>
      <w:r w:rsidRPr="001A7AE9">
        <w:rPr>
          <w:sz w:val="24"/>
          <w:szCs w:val="24"/>
          <w:lang w:eastAsia="en-US"/>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1A7AE9" w:rsidRPr="001A7AE9" w:rsidRDefault="001A7AE9" w:rsidP="001A7AE9">
      <w:pPr>
        <w:suppressAutoHyphens/>
        <w:ind w:firstLine="360"/>
        <w:jc w:val="both"/>
        <w:rPr>
          <w:sz w:val="24"/>
          <w:szCs w:val="24"/>
          <w:lang w:eastAsia="en-US"/>
        </w:rPr>
      </w:pPr>
      <w:r w:rsidRPr="001A7AE9">
        <w:rPr>
          <w:sz w:val="24"/>
          <w:szCs w:val="24"/>
          <w:lang w:eastAsia="en-US"/>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A7AE9" w:rsidRPr="001A7AE9" w:rsidRDefault="001A7AE9" w:rsidP="001A7AE9">
      <w:pPr>
        <w:suppressAutoHyphens/>
        <w:ind w:firstLine="720"/>
        <w:jc w:val="both"/>
        <w:rPr>
          <w:sz w:val="24"/>
          <w:szCs w:val="24"/>
          <w:lang w:eastAsia="en-US"/>
        </w:rPr>
      </w:pPr>
      <w:r w:rsidRPr="001A7AE9">
        <w:rPr>
          <w:sz w:val="24"/>
          <w:szCs w:val="24"/>
          <w:lang w:eastAsia="en-US"/>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1A7AE9" w:rsidRPr="001A7AE9" w:rsidRDefault="001A7AE9" w:rsidP="0027419C">
      <w:pPr>
        <w:numPr>
          <w:ilvl w:val="0"/>
          <w:numId w:val="8"/>
        </w:numPr>
        <w:suppressAutoHyphens/>
        <w:jc w:val="both"/>
        <w:rPr>
          <w:sz w:val="24"/>
          <w:szCs w:val="24"/>
          <w:lang w:eastAsia="en-US"/>
        </w:rPr>
      </w:pPr>
      <w:r w:rsidRPr="001A7AE9">
        <w:rPr>
          <w:sz w:val="24"/>
          <w:szCs w:val="24"/>
          <w:lang w:eastAsia="en-US"/>
        </w:rPr>
        <w:t>наименованието на  участника, включително участниците в обединението, когато е приложимо;</w:t>
      </w:r>
    </w:p>
    <w:p w:rsidR="001A7AE9" w:rsidRPr="001A7AE9" w:rsidRDefault="001A7AE9" w:rsidP="0027419C">
      <w:pPr>
        <w:numPr>
          <w:ilvl w:val="0"/>
          <w:numId w:val="8"/>
        </w:numPr>
        <w:suppressAutoHyphens/>
        <w:jc w:val="both"/>
        <w:rPr>
          <w:sz w:val="24"/>
          <w:szCs w:val="24"/>
          <w:lang w:eastAsia="en-US"/>
        </w:rPr>
      </w:pPr>
      <w:r w:rsidRPr="001A7AE9">
        <w:rPr>
          <w:sz w:val="24"/>
          <w:szCs w:val="24"/>
          <w:lang w:eastAsia="en-US"/>
        </w:rPr>
        <w:t>адрес за кореспонденция, телефон и по възможност – факс и електронен адрес;</w:t>
      </w:r>
    </w:p>
    <w:p w:rsidR="001A7AE9" w:rsidRPr="001A7AE9" w:rsidRDefault="001A7AE9" w:rsidP="0027419C">
      <w:pPr>
        <w:numPr>
          <w:ilvl w:val="0"/>
          <w:numId w:val="8"/>
        </w:numPr>
        <w:suppressAutoHyphens/>
        <w:jc w:val="both"/>
        <w:rPr>
          <w:sz w:val="24"/>
          <w:szCs w:val="24"/>
          <w:lang w:eastAsia="en-US"/>
        </w:rPr>
      </w:pPr>
      <w:r w:rsidRPr="001A7AE9">
        <w:rPr>
          <w:sz w:val="24"/>
          <w:szCs w:val="24"/>
          <w:lang w:eastAsia="en-US"/>
        </w:rPr>
        <w:t>наименованието на поръчката, а когато е приложимо – и обособените позиции, за които се подават документите.</w:t>
      </w:r>
    </w:p>
    <w:p w:rsidR="001A7AE9" w:rsidRPr="001A7AE9" w:rsidRDefault="001A7AE9" w:rsidP="001A7AE9">
      <w:pPr>
        <w:suppressAutoHyphens/>
        <w:ind w:firstLine="360"/>
        <w:jc w:val="both"/>
        <w:rPr>
          <w:sz w:val="24"/>
          <w:szCs w:val="24"/>
          <w:lang w:eastAsia="en-US"/>
        </w:rPr>
      </w:pPr>
      <w:r w:rsidRPr="001A7AE9">
        <w:rPr>
          <w:sz w:val="24"/>
          <w:szCs w:val="24"/>
          <w:lang w:eastAsia="en-US"/>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1A7AE9" w:rsidRPr="001A7AE9" w:rsidRDefault="001A7AE9" w:rsidP="001A7AE9">
      <w:pPr>
        <w:suppressAutoHyphens/>
        <w:ind w:firstLine="360"/>
        <w:jc w:val="both"/>
        <w:rPr>
          <w:sz w:val="24"/>
          <w:szCs w:val="24"/>
          <w:lang w:eastAsia="en-US"/>
        </w:rPr>
      </w:pPr>
      <w:r w:rsidRPr="001A7AE9">
        <w:rPr>
          <w:sz w:val="24"/>
          <w:szCs w:val="24"/>
          <w:lang w:eastAsia="en-US"/>
        </w:rPr>
        <w:lastRenderedPageBreak/>
        <w:t>В случай, че участниците прилагат документи на чужд език, вкл. и документи участващи в класирането, същите следва да бъдат представени и в превод, непредставянето на превод се счита че документът не е представен.</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Всяка страница на офертата следва да е подписана, подпечатана и номерирана с пореден номер на страницата. </w:t>
      </w:r>
    </w:p>
    <w:p w:rsidR="001A7AE9" w:rsidRPr="001A7AE9" w:rsidRDefault="001A7AE9" w:rsidP="001A7AE9">
      <w:pPr>
        <w:suppressAutoHyphens/>
        <w:ind w:firstLine="360"/>
        <w:jc w:val="both"/>
        <w:rPr>
          <w:sz w:val="24"/>
          <w:szCs w:val="24"/>
          <w:lang w:eastAsia="en-US"/>
        </w:rPr>
      </w:pPr>
      <w:r w:rsidRPr="001A7AE9">
        <w:rPr>
          <w:sz w:val="24"/>
          <w:szCs w:val="24"/>
          <w:lang w:eastAsia="en-US"/>
        </w:rPr>
        <w:t>За получените оферти за участие при възложителя се води регистър, в който се отбелязват:</w:t>
      </w:r>
    </w:p>
    <w:p w:rsidR="001A7AE9" w:rsidRPr="001A7AE9" w:rsidRDefault="001A7AE9" w:rsidP="001A7AE9">
      <w:pPr>
        <w:suppressAutoHyphens/>
        <w:ind w:firstLine="360"/>
        <w:jc w:val="both"/>
        <w:rPr>
          <w:sz w:val="24"/>
          <w:szCs w:val="24"/>
          <w:lang w:eastAsia="en-US"/>
        </w:rPr>
      </w:pPr>
      <w:r w:rsidRPr="001A7AE9">
        <w:rPr>
          <w:sz w:val="24"/>
          <w:szCs w:val="24"/>
          <w:lang w:eastAsia="en-US"/>
        </w:rPr>
        <w:t>1. подател на офертата или заявлението за участие;</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2. номер, дата и час на получаване; </w:t>
      </w:r>
    </w:p>
    <w:p w:rsidR="001A7AE9" w:rsidRPr="001A7AE9" w:rsidRDefault="001A7AE9" w:rsidP="001A7AE9">
      <w:pPr>
        <w:suppressAutoHyphens/>
        <w:ind w:firstLine="360"/>
        <w:jc w:val="both"/>
        <w:rPr>
          <w:sz w:val="24"/>
          <w:szCs w:val="24"/>
          <w:lang w:eastAsia="en-US"/>
        </w:rPr>
      </w:pPr>
      <w:r w:rsidRPr="001A7AE9">
        <w:rPr>
          <w:sz w:val="24"/>
          <w:szCs w:val="24"/>
          <w:lang w:eastAsia="en-US"/>
        </w:rPr>
        <w:t>3. причините за връщане на офертата, когато е приложимо.</w:t>
      </w:r>
    </w:p>
    <w:p w:rsidR="001A7AE9" w:rsidRPr="001A7AE9" w:rsidRDefault="001A7AE9" w:rsidP="001A7AE9">
      <w:pPr>
        <w:suppressAutoHyphens/>
        <w:ind w:firstLine="360"/>
        <w:jc w:val="both"/>
        <w:rPr>
          <w:sz w:val="24"/>
          <w:szCs w:val="24"/>
          <w:lang w:eastAsia="en-US"/>
        </w:rPr>
      </w:pPr>
      <w:r w:rsidRPr="001A7AE9">
        <w:rPr>
          <w:sz w:val="24"/>
          <w:szCs w:val="24"/>
          <w:lang w:eastAsia="en-US"/>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Не се допуска приемане на оферти от лица, които не са включени в списъка. </w:t>
      </w:r>
    </w:p>
    <w:p w:rsidR="001A7AE9" w:rsidRPr="001A7AE9" w:rsidRDefault="001A7AE9" w:rsidP="001A7AE9">
      <w:pPr>
        <w:suppressAutoHyphens/>
        <w:ind w:firstLine="360"/>
        <w:jc w:val="both"/>
        <w:rPr>
          <w:sz w:val="24"/>
          <w:szCs w:val="24"/>
          <w:lang w:eastAsia="en-US"/>
        </w:rPr>
      </w:pPr>
      <w:r w:rsidRPr="001A7AE9">
        <w:rPr>
          <w:sz w:val="24"/>
          <w:szCs w:val="24"/>
          <w:lang w:eastAsia="en-US"/>
        </w:rPr>
        <w:t>До изтичане на срока за подаване на офертите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 на изискванията и условията за представяне на първоначалната оферта, като върху плика бъде отбелязан и текст “Допълнение/промяна към оферта Вх.№......”</w:t>
      </w:r>
    </w:p>
    <w:p w:rsidR="001A7AE9" w:rsidRPr="001A7AE9" w:rsidRDefault="001A7AE9" w:rsidP="001A7AE9">
      <w:pPr>
        <w:suppressAutoHyphens/>
        <w:ind w:firstLine="360"/>
        <w:jc w:val="both"/>
        <w:rPr>
          <w:sz w:val="24"/>
          <w:szCs w:val="24"/>
          <w:lang w:eastAsia="en-US"/>
        </w:rPr>
      </w:pPr>
      <w:r w:rsidRPr="001A7AE9">
        <w:rPr>
          <w:sz w:val="24"/>
          <w:szCs w:val="24"/>
          <w:lang w:eastAsia="en-US"/>
        </w:rPr>
        <w:t>Изменения и допълнения на офертата след изтичане на срока за подаване не се допускат.</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Офертите, които не отговарят на изискванията, не се връщат на участниците и не подлежат на по – нататъшно разглеждане. </w:t>
      </w:r>
    </w:p>
    <w:p w:rsidR="001A7AE9" w:rsidRPr="001A7AE9" w:rsidRDefault="001A7AE9" w:rsidP="001A7AE9">
      <w:pPr>
        <w:suppressAutoHyphens/>
        <w:ind w:left="360"/>
        <w:jc w:val="both"/>
        <w:rPr>
          <w:sz w:val="24"/>
          <w:szCs w:val="24"/>
          <w:lang w:eastAsia="en-US"/>
        </w:rPr>
      </w:pPr>
      <w:r w:rsidRPr="001A7AE9">
        <w:rPr>
          <w:sz w:val="24"/>
          <w:szCs w:val="24"/>
          <w:lang w:eastAsia="en-US"/>
        </w:rPr>
        <w:t xml:space="preserve">Разходите по изработването на офертите са за сметка на участниците в процедурата. </w:t>
      </w:r>
    </w:p>
    <w:p w:rsidR="00D64F88" w:rsidRDefault="00D64F88" w:rsidP="001A7AE9">
      <w:pPr>
        <w:suppressAutoHyphens/>
        <w:ind w:firstLine="360"/>
        <w:jc w:val="both"/>
        <w:rPr>
          <w:b/>
          <w:sz w:val="24"/>
          <w:szCs w:val="24"/>
          <w:lang w:eastAsia="en-US"/>
        </w:rPr>
      </w:pPr>
    </w:p>
    <w:p w:rsidR="001A7AE9" w:rsidRPr="001A7AE9" w:rsidRDefault="001A7AE9" w:rsidP="001A7AE9">
      <w:pPr>
        <w:suppressAutoHyphens/>
        <w:ind w:firstLine="360"/>
        <w:jc w:val="both"/>
        <w:rPr>
          <w:b/>
          <w:sz w:val="24"/>
          <w:szCs w:val="24"/>
          <w:lang w:eastAsia="en-US"/>
        </w:rPr>
      </w:pPr>
      <w:r w:rsidRPr="001A7AE9">
        <w:rPr>
          <w:b/>
          <w:sz w:val="24"/>
          <w:szCs w:val="24"/>
          <w:lang w:eastAsia="en-US"/>
        </w:rPr>
        <w:t>3. Разглеждането, оценката и класирането на офертите се организира и провежда от комисия  назначена със заповед на Възложителя,  след изтичане срока за приемане на офертите и се обявява в деня, определен за отварянето им и се осъществява при следните етапи:</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започва работа след получаване на представените заявления за участие или оферти и протокола по чл. 48, ал. 6 от ППЗОП.</w:t>
      </w:r>
    </w:p>
    <w:p w:rsidR="001A7AE9" w:rsidRPr="001A7AE9" w:rsidRDefault="001A7AE9" w:rsidP="001A7AE9">
      <w:pPr>
        <w:suppressAutoHyphens/>
        <w:ind w:firstLine="360"/>
        <w:jc w:val="both"/>
        <w:rPr>
          <w:sz w:val="24"/>
          <w:szCs w:val="24"/>
          <w:lang w:eastAsia="en-US"/>
        </w:rPr>
      </w:pPr>
      <w:r w:rsidRPr="001A7AE9">
        <w:rPr>
          <w:sz w:val="24"/>
          <w:szCs w:val="24"/>
          <w:lang w:eastAsia="en-US"/>
        </w:rPr>
        <w:t>Получените заявления за участие или оферти се отварят на публично заседание от комисията по чл. 103, ал. 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1A7AE9" w:rsidRPr="001A7AE9" w:rsidRDefault="001A7AE9" w:rsidP="001A7AE9">
      <w:pPr>
        <w:suppressAutoHyphens/>
        <w:ind w:firstLine="360"/>
        <w:jc w:val="both"/>
        <w:rPr>
          <w:sz w:val="24"/>
          <w:szCs w:val="24"/>
          <w:lang w:eastAsia="en-US"/>
        </w:rPr>
      </w:pPr>
      <w:r w:rsidRPr="001A7AE9">
        <w:rPr>
          <w:sz w:val="24"/>
          <w:szCs w:val="24"/>
          <w:lang w:eastAsia="en-US"/>
        </w:rPr>
        <w:t>Председателят на комисията отваря по реда на тяхното постъпване заявленията за участие или офертите и оповестява тяхното съдържание.</w:t>
      </w:r>
    </w:p>
    <w:p w:rsidR="001A7AE9" w:rsidRPr="001A7AE9" w:rsidRDefault="001A7AE9" w:rsidP="001A7AE9">
      <w:pPr>
        <w:suppressAutoHyphens/>
        <w:ind w:firstLine="360"/>
        <w:jc w:val="both"/>
        <w:rPr>
          <w:sz w:val="24"/>
          <w:szCs w:val="24"/>
          <w:lang w:eastAsia="en-US"/>
        </w:rPr>
      </w:pPr>
      <w:r w:rsidRPr="001A7AE9">
        <w:rPr>
          <w:sz w:val="24"/>
          <w:szCs w:val="24"/>
          <w:lang w:eastAsia="en-US"/>
        </w:rPr>
        <w:t>Най-малко трима от членовете на комисията подписват техническото предложение и плика с надпис "Предлагани ценови параметри".</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публичната част от заседанието на комисията приключва.</w:t>
      </w:r>
    </w:p>
    <w:p w:rsidR="001A7AE9" w:rsidRPr="001A7AE9" w:rsidRDefault="001A7AE9" w:rsidP="001A7AE9">
      <w:pPr>
        <w:suppressAutoHyphens/>
        <w:ind w:firstLine="360"/>
        <w:jc w:val="both"/>
        <w:rPr>
          <w:sz w:val="24"/>
          <w:szCs w:val="24"/>
          <w:lang w:eastAsia="en-US"/>
        </w:rPr>
      </w:pPr>
      <w:r w:rsidRPr="001A7AE9">
        <w:rPr>
          <w:sz w:val="24"/>
          <w:szCs w:val="24"/>
          <w:lang w:eastAsia="en-US"/>
        </w:rPr>
        <w:lastRenderedPageBreak/>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1A7AE9" w:rsidRPr="001A7AE9" w:rsidRDefault="001A7AE9" w:rsidP="001A7AE9">
      <w:pPr>
        <w:suppressAutoHyphens/>
        <w:ind w:firstLine="360"/>
        <w:jc w:val="both"/>
        <w:rPr>
          <w:sz w:val="24"/>
          <w:szCs w:val="24"/>
          <w:lang w:eastAsia="en-US"/>
        </w:rPr>
      </w:pPr>
      <w:r w:rsidRPr="001A7AE9">
        <w:rPr>
          <w:sz w:val="24"/>
          <w:szCs w:val="24"/>
          <w:lang w:eastAsia="en-US"/>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1A7AE9" w:rsidRPr="001A7AE9" w:rsidRDefault="001A7AE9" w:rsidP="001A7AE9">
      <w:pPr>
        <w:suppressAutoHyphens/>
        <w:ind w:firstLine="360"/>
        <w:jc w:val="both"/>
        <w:rPr>
          <w:sz w:val="24"/>
          <w:szCs w:val="24"/>
          <w:lang w:eastAsia="en-US"/>
        </w:rPr>
      </w:pPr>
      <w:r w:rsidRPr="001A7AE9">
        <w:rPr>
          <w:sz w:val="24"/>
          <w:szCs w:val="24"/>
          <w:lang w:eastAsia="en-US"/>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разглежда офертите на допуснатите участници и проверява за съответствието на предложенията с предварително обявените условия.</w:t>
      </w:r>
    </w:p>
    <w:p w:rsidR="001A7AE9" w:rsidRPr="001A7AE9" w:rsidRDefault="001A7AE9" w:rsidP="001A7AE9">
      <w:pPr>
        <w:suppressAutoHyphens/>
        <w:ind w:firstLine="360"/>
        <w:jc w:val="both"/>
        <w:rPr>
          <w:sz w:val="24"/>
          <w:szCs w:val="24"/>
          <w:lang w:eastAsia="en-US"/>
        </w:rPr>
      </w:pPr>
      <w:r w:rsidRPr="001A7AE9">
        <w:rPr>
          <w:sz w:val="24"/>
          <w:szCs w:val="24"/>
          <w:lang w:eastAsia="en-US"/>
        </w:rPr>
        <w:t>Изискваните мостри, предмет на доставката ще бъдат проверявани за съответствие с посочените в техническата спецификация материали и техните показатели (свързани с вид материал, гр./кв.м и други посочени в техническата спецификация). По време на работа, комисията може да реши да изследва мострите, което ще доведе до нарушаване на тяхната цялост или търговски вид.</w:t>
      </w:r>
    </w:p>
    <w:p w:rsidR="001A7AE9" w:rsidRPr="001A7AE9" w:rsidRDefault="001A7AE9" w:rsidP="001A7AE9">
      <w:pPr>
        <w:suppressAutoHyphens/>
        <w:ind w:firstLine="360"/>
        <w:jc w:val="both"/>
        <w:rPr>
          <w:sz w:val="24"/>
          <w:szCs w:val="24"/>
          <w:lang w:eastAsia="en-US"/>
        </w:rPr>
      </w:pPr>
      <w:r w:rsidRPr="001A7AE9">
        <w:rPr>
          <w:sz w:val="24"/>
          <w:szCs w:val="24"/>
          <w:lang w:eastAsia="en-US"/>
        </w:rPr>
        <w:t>Ценовото предложение на участник, чиято оферта не отговаря на изискванията на възложителя, не се отваря.</w:t>
      </w:r>
    </w:p>
    <w:p w:rsidR="001A7AE9" w:rsidRPr="001A7AE9" w:rsidRDefault="001A7AE9" w:rsidP="001A7AE9">
      <w:pPr>
        <w:autoSpaceDE w:val="0"/>
        <w:autoSpaceDN w:val="0"/>
        <w:adjustRightInd w:val="0"/>
        <w:ind w:firstLine="360"/>
        <w:jc w:val="both"/>
        <w:rPr>
          <w:sz w:val="24"/>
          <w:szCs w:val="24"/>
        </w:rPr>
      </w:pPr>
      <w:r w:rsidRPr="001A7AE9">
        <w:rPr>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1 от ППЗОП. Комисията отваря ценовите предложения и ги оповестява.</w:t>
      </w:r>
    </w:p>
    <w:p w:rsidR="001A7AE9" w:rsidRPr="001A7AE9" w:rsidRDefault="001A7AE9" w:rsidP="001A7AE9">
      <w:pPr>
        <w:autoSpaceDE w:val="0"/>
        <w:autoSpaceDN w:val="0"/>
        <w:adjustRightInd w:val="0"/>
        <w:ind w:firstLine="360"/>
        <w:jc w:val="both"/>
        <w:rPr>
          <w:sz w:val="24"/>
          <w:szCs w:val="24"/>
          <w:lang w:eastAsia="en-US"/>
        </w:rPr>
      </w:pPr>
      <w:r w:rsidRPr="001A7AE9">
        <w:rPr>
          <w:sz w:val="24"/>
          <w:szCs w:val="24"/>
          <w:lang w:eastAsia="en-US"/>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искането.Обосновката може да се отнася до:</w:t>
      </w:r>
    </w:p>
    <w:p w:rsidR="001A7AE9" w:rsidRPr="001A7AE9" w:rsidRDefault="001A7AE9" w:rsidP="001A7AE9">
      <w:pPr>
        <w:suppressAutoHyphens/>
        <w:ind w:firstLine="360"/>
        <w:jc w:val="both"/>
        <w:rPr>
          <w:sz w:val="24"/>
          <w:szCs w:val="24"/>
          <w:lang w:eastAsia="en-US"/>
        </w:rPr>
      </w:pPr>
      <w:r w:rsidRPr="001A7AE9">
        <w:rPr>
          <w:sz w:val="24"/>
          <w:szCs w:val="24"/>
          <w:lang w:eastAsia="en-US"/>
        </w:rPr>
        <w:lastRenderedPageBreak/>
        <w:t>1. икономическите особености на производствения процес, на предоставяните услуги или на строителния метод;</w:t>
      </w:r>
    </w:p>
    <w:p w:rsidR="001A7AE9" w:rsidRPr="001A7AE9" w:rsidRDefault="001A7AE9" w:rsidP="001A7AE9">
      <w:pPr>
        <w:suppressAutoHyphens/>
        <w:ind w:firstLine="360"/>
        <w:jc w:val="both"/>
        <w:rPr>
          <w:sz w:val="24"/>
          <w:szCs w:val="24"/>
          <w:lang w:eastAsia="en-US"/>
        </w:rPr>
      </w:pPr>
      <w:r w:rsidRPr="001A7AE9">
        <w:rPr>
          <w:sz w:val="24"/>
          <w:szCs w:val="24"/>
          <w:lang w:eastAsia="en-US"/>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1A7AE9" w:rsidRPr="001A7AE9" w:rsidRDefault="001A7AE9" w:rsidP="001A7AE9">
      <w:pPr>
        <w:suppressAutoHyphens/>
        <w:ind w:firstLine="360"/>
        <w:jc w:val="both"/>
        <w:rPr>
          <w:sz w:val="24"/>
          <w:szCs w:val="24"/>
          <w:lang w:eastAsia="en-US"/>
        </w:rPr>
      </w:pPr>
      <w:r w:rsidRPr="001A7AE9">
        <w:rPr>
          <w:sz w:val="24"/>
          <w:szCs w:val="24"/>
          <w:lang w:eastAsia="en-US"/>
        </w:rPr>
        <w:t>3. оригиналност на предложеното от участника решение по отношение на строителството, доставките или услугите;</w:t>
      </w:r>
    </w:p>
    <w:p w:rsidR="001A7AE9" w:rsidRPr="001A7AE9" w:rsidRDefault="001A7AE9" w:rsidP="001A7AE9">
      <w:pPr>
        <w:suppressAutoHyphens/>
        <w:ind w:firstLine="360"/>
        <w:jc w:val="both"/>
        <w:rPr>
          <w:sz w:val="24"/>
          <w:szCs w:val="24"/>
          <w:lang w:eastAsia="en-US"/>
        </w:rPr>
      </w:pPr>
      <w:r w:rsidRPr="001A7AE9">
        <w:rPr>
          <w:sz w:val="24"/>
          <w:szCs w:val="24"/>
          <w:lang w:eastAsia="en-US"/>
        </w:rPr>
        <w:t>4. спазването на задълженията по чл. 115 от ЗОП;</w:t>
      </w:r>
    </w:p>
    <w:p w:rsidR="001A7AE9" w:rsidRPr="001A7AE9" w:rsidRDefault="001A7AE9" w:rsidP="001A7AE9">
      <w:pPr>
        <w:suppressAutoHyphens/>
        <w:ind w:firstLine="360"/>
        <w:jc w:val="both"/>
        <w:rPr>
          <w:sz w:val="24"/>
          <w:szCs w:val="24"/>
          <w:lang w:eastAsia="en-US"/>
        </w:rPr>
      </w:pPr>
      <w:r w:rsidRPr="001A7AE9">
        <w:rPr>
          <w:sz w:val="24"/>
          <w:szCs w:val="24"/>
          <w:lang w:eastAsia="en-US"/>
        </w:rPr>
        <w:t>5. възможността участникът да получи държавна помощ.</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 Получената обосновка се оценява по отношение на нейната пълнота и обективност относно обстоятелствата по-горе,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1A7AE9" w:rsidRPr="001A7AE9" w:rsidRDefault="001A7AE9" w:rsidP="001A7AE9">
      <w:pPr>
        <w:suppressAutoHyphens/>
        <w:ind w:firstLine="360"/>
        <w:jc w:val="both"/>
        <w:rPr>
          <w:sz w:val="24"/>
          <w:szCs w:val="24"/>
          <w:lang w:eastAsia="en-US"/>
        </w:rPr>
      </w:pPr>
      <w:r w:rsidRPr="001A7AE9">
        <w:rPr>
          <w:sz w:val="24"/>
          <w:szCs w:val="24"/>
          <w:lang w:eastAsia="en-US"/>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rsidR="001A7AE9" w:rsidRPr="001A7AE9" w:rsidRDefault="001A7AE9" w:rsidP="001A7AE9">
      <w:pPr>
        <w:suppressAutoHyphens/>
        <w:ind w:firstLine="360"/>
        <w:jc w:val="both"/>
        <w:rPr>
          <w:sz w:val="24"/>
          <w:szCs w:val="24"/>
          <w:lang w:eastAsia="en-US"/>
        </w:rPr>
      </w:pPr>
      <w:r w:rsidRPr="001A7AE9">
        <w:rPr>
          <w:sz w:val="24"/>
          <w:szCs w:val="24"/>
          <w:lang w:eastAsia="en-US"/>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Възложителите са длъжни да уведомяват Европейската комисия за всички случаи такъв случай.</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класира участниците по степента на съответствие на офертите с предварително обявените от възложителя условия.</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провежда публично жребий за определяне на изпълнител между класираните оферти с една  и съща цена, която се предлага в две или повече оферти.</w:t>
      </w:r>
    </w:p>
    <w:p w:rsidR="001A7AE9" w:rsidRPr="001A7AE9" w:rsidRDefault="001A7AE9" w:rsidP="001A7AE9">
      <w:pPr>
        <w:autoSpaceDE w:val="0"/>
        <w:autoSpaceDN w:val="0"/>
        <w:adjustRightInd w:val="0"/>
        <w:ind w:firstLine="360"/>
        <w:rPr>
          <w:sz w:val="24"/>
          <w:szCs w:val="24"/>
        </w:rPr>
      </w:pPr>
      <w:r w:rsidRPr="001A7AE9">
        <w:rPr>
          <w:sz w:val="24"/>
          <w:szCs w:val="24"/>
        </w:rPr>
        <w:t>4. Назначената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1A7AE9" w:rsidRPr="001A7AE9" w:rsidRDefault="001A7AE9" w:rsidP="001A7AE9">
      <w:pPr>
        <w:autoSpaceDE w:val="0"/>
        <w:autoSpaceDN w:val="0"/>
        <w:adjustRightInd w:val="0"/>
        <w:ind w:firstLine="360"/>
        <w:jc w:val="both"/>
        <w:rPr>
          <w:strike/>
          <w:sz w:val="24"/>
          <w:szCs w:val="24"/>
        </w:rPr>
      </w:pPr>
      <w:r w:rsidRPr="001A7AE9">
        <w:rPr>
          <w:sz w:val="24"/>
          <w:szCs w:val="24"/>
        </w:rPr>
        <w:t>В протокола на комисията по чл. 181, ал. 4 от ЗОП се посочват номер и дата на протоколите от извършване на подбора на участниците, разглеждането, оценката и класирането на офертите и се описват предложенията на комисията за вземане на решение от възложителя.</w:t>
      </w:r>
      <w:r w:rsidRPr="001A7AE9">
        <w:rPr>
          <w:sz w:val="24"/>
          <w:szCs w:val="24"/>
          <w:lang w:val="en-US" w:eastAsia="en-US"/>
        </w:rPr>
        <w:t xml:space="preserve"> </w:t>
      </w:r>
    </w:p>
    <w:p w:rsidR="001A7AE9" w:rsidRPr="001A7AE9" w:rsidRDefault="001A7AE9" w:rsidP="001A7AE9">
      <w:pPr>
        <w:suppressAutoHyphens/>
        <w:ind w:firstLine="360"/>
        <w:jc w:val="both"/>
        <w:rPr>
          <w:sz w:val="24"/>
          <w:szCs w:val="24"/>
          <w:lang w:eastAsia="en-US"/>
        </w:rPr>
      </w:pPr>
      <w:r w:rsidRPr="001A7AE9">
        <w:rPr>
          <w:sz w:val="24"/>
          <w:szCs w:val="24"/>
          <w:lang w:eastAsia="en-US"/>
        </w:rPr>
        <w:t>Възложителят утвърждава протокола по реда на чл. 106 от ЗОП.</w:t>
      </w:r>
    </w:p>
    <w:p w:rsidR="001A7AE9" w:rsidRPr="001A7AE9" w:rsidRDefault="001A7AE9" w:rsidP="001A7AE9">
      <w:pPr>
        <w:suppressAutoHyphens/>
        <w:ind w:firstLine="360"/>
        <w:jc w:val="both"/>
        <w:rPr>
          <w:b/>
          <w:sz w:val="24"/>
          <w:szCs w:val="24"/>
          <w:lang w:eastAsia="en-US"/>
        </w:rPr>
      </w:pPr>
    </w:p>
    <w:p w:rsidR="001A7AE9" w:rsidRPr="001A7AE9" w:rsidRDefault="001A7AE9" w:rsidP="001A7AE9">
      <w:pPr>
        <w:suppressAutoHyphens/>
        <w:ind w:firstLine="360"/>
        <w:jc w:val="both"/>
        <w:rPr>
          <w:b/>
          <w:sz w:val="24"/>
          <w:szCs w:val="24"/>
          <w:lang w:eastAsia="en-US"/>
        </w:rPr>
      </w:pPr>
      <w:r w:rsidRPr="001A7AE9">
        <w:rPr>
          <w:b/>
          <w:sz w:val="24"/>
          <w:szCs w:val="24"/>
          <w:lang w:eastAsia="en-US"/>
        </w:rPr>
        <w:t>4. В 10-дневен срок от получаването на протокола възложителят го утвърждава или го връща на комисията с писмени указания, когато:</w:t>
      </w:r>
    </w:p>
    <w:p w:rsidR="001A7AE9" w:rsidRPr="001A7AE9" w:rsidRDefault="001A7AE9" w:rsidP="001A7AE9">
      <w:pPr>
        <w:suppressAutoHyphens/>
        <w:ind w:firstLine="360"/>
        <w:jc w:val="both"/>
        <w:rPr>
          <w:sz w:val="24"/>
          <w:szCs w:val="24"/>
          <w:lang w:eastAsia="en-US"/>
        </w:rPr>
      </w:pPr>
      <w:r w:rsidRPr="001A7AE9">
        <w:rPr>
          <w:sz w:val="24"/>
          <w:szCs w:val="24"/>
          <w:lang w:eastAsia="en-US"/>
        </w:rPr>
        <w:t>- информацията в него не е достатъчна за вземането на решение за приключване на процедурата, и/или</w:t>
      </w:r>
    </w:p>
    <w:p w:rsidR="001A7AE9" w:rsidRPr="001A7AE9" w:rsidRDefault="001A7AE9" w:rsidP="001A7AE9">
      <w:pPr>
        <w:suppressAutoHyphens/>
        <w:ind w:firstLine="360"/>
        <w:jc w:val="both"/>
        <w:rPr>
          <w:sz w:val="24"/>
          <w:szCs w:val="24"/>
          <w:lang w:eastAsia="en-US"/>
        </w:rPr>
      </w:pPr>
      <w:r w:rsidRPr="001A7AE9">
        <w:rPr>
          <w:sz w:val="24"/>
          <w:szCs w:val="24"/>
          <w:lang w:eastAsia="en-US"/>
        </w:rPr>
        <w:t>- констатира нарушение в работата на комисията, което може да бъде отстранено, без това да налага прекратяване на процедурата.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 Указанията не могат да насочват към конкретен изпълнител или към определени заключения от страна на комисията, а само да указват:</w:t>
      </w:r>
    </w:p>
    <w:p w:rsidR="001A7AE9" w:rsidRPr="001A7AE9" w:rsidRDefault="001A7AE9" w:rsidP="001A7AE9">
      <w:pPr>
        <w:suppressAutoHyphens/>
        <w:ind w:firstLine="360"/>
        <w:jc w:val="both"/>
        <w:rPr>
          <w:sz w:val="24"/>
          <w:szCs w:val="24"/>
          <w:lang w:eastAsia="en-US"/>
        </w:rPr>
      </w:pPr>
      <w:r w:rsidRPr="001A7AE9">
        <w:rPr>
          <w:sz w:val="24"/>
          <w:szCs w:val="24"/>
          <w:lang w:eastAsia="en-US"/>
        </w:rPr>
        <w:lastRenderedPageBreak/>
        <w:t>1. каква информация трябва да се включи, така че да са налице достатъчно мотиви, които обосновават предложенията на комисията в случаите по т. 1;</w:t>
      </w:r>
    </w:p>
    <w:p w:rsidR="001A7AE9" w:rsidRPr="001A7AE9" w:rsidRDefault="001A7AE9" w:rsidP="001A7AE9">
      <w:pPr>
        <w:suppressAutoHyphens/>
        <w:ind w:firstLine="360"/>
        <w:jc w:val="both"/>
        <w:rPr>
          <w:sz w:val="24"/>
          <w:szCs w:val="24"/>
          <w:lang w:eastAsia="en-US"/>
        </w:rPr>
      </w:pPr>
      <w:r w:rsidRPr="001A7AE9">
        <w:rPr>
          <w:sz w:val="24"/>
          <w:szCs w:val="24"/>
          <w:lang w:eastAsia="en-US"/>
        </w:rPr>
        <w:t>2. нарушението, което трябва да се отстрани в случаите по т. 2.</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представя на възложителя нов протокол, който съдържа резултатите от преразглеждането на действията й.</w:t>
      </w:r>
    </w:p>
    <w:p w:rsidR="001A7AE9" w:rsidRPr="001A7AE9" w:rsidRDefault="001A7AE9" w:rsidP="001A7AE9">
      <w:pPr>
        <w:suppressAutoHyphens/>
        <w:ind w:firstLine="360"/>
        <w:jc w:val="both"/>
        <w:rPr>
          <w:sz w:val="24"/>
          <w:szCs w:val="24"/>
          <w:lang w:eastAsia="en-US"/>
        </w:rPr>
      </w:pPr>
      <w:r w:rsidRPr="001A7AE9">
        <w:rPr>
          <w:sz w:val="24"/>
          <w:szCs w:val="24"/>
          <w:lang w:eastAsia="en-US"/>
        </w:rPr>
        <w:t>В 10-дневен срок от утвърждаване на протокола възложителят издава решение за определяне на изпълнител или за прекратяване на процедурата.</w:t>
      </w:r>
    </w:p>
    <w:p w:rsidR="001A7AE9" w:rsidRPr="001A7AE9" w:rsidRDefault="001A7AE9" w:rsidP="001A7AE9">
      <w:pPr>
        <w:suppressAutoHyphens/>
        <w:ind w:firstLine="360"/>
        <w:jc w:val="both"/>
        <w:rPr>
          <w:sz w:val="24"/>
          <w:szCs w:val="24"/>
          <w:lang w:eastAsia="en-US"/>
        </w:rPr>
      </w:pPr>
      <w:r w:rsidRPr="001A7AE9">
        <w:rPr>
          <w:sz w:val="24"/>
          <w:szCs w:val="24"/>
          <w:lang w:eastAsia="en-US"/>
        </w:rPr>
        <w:t>При прекратяване на процедурата се прилагат основанията по чл. 110.</w:t>
      </w:r>
    </w:p>
    <w:p w:rsidR="001A7AE9" w:rsidRPr="001A7AE9" w:rsidRDefault="001A7AE9" w:rsidP="001A7AE9">
      <w:pPr>
        <w:suppressAutoHyphens/>
        <w:jc w:val="both"/>
        <w:rPr>
          <w:sz w:val="24"/>
          <w:szCs w:val="24"/>
          <w:lang w:eastAsia="en-US"/>
        </w:rPr>
      </w:pPr>
    </w:p>
    <w:p w:rsidR="00D64F88" w:rsidRDefault="00D64F88" w:rsidP="001A7AE9">
      <w:pPr>
        <w:suppressAutoHyphens/>
        <w:jc w:val="both"/>
        <w:rPr>
          <w:b/>
          <w:sz w:val="24"/>
          <w:szCs w:val="24"/>
          <w:lang w:eastAsia="en-US"/>
        </w:rPr>
      </w:pPr>
    </w:p>
    <w:p w:rsidR="001A7AE9" w:rsidRPr="001A7AE9" w:rsidRDefault="001A7AE9" w:rsidP="001A7AE9">
      <w:pPr>
        <w:suppressAutoHyphens/>
        <w:jc w:val="both"/>
        <w:rPr>
          <w:b/>
          <w:sz w:val="24"/>
          <w:szCs w:val="24"/>
          <w:lang w:val="en-US" w:eastAsia="en-US"/>
        </w:rPr>
      </w:pPr>
      <w:r w:rsidRPr="001A7AE9">
        <w:rPr>
          <w:b/>
          <w:sz w:val="24"/>
          <w:szCs w:val="24"/>
          <w:lang w:eastAsia="en-US"/>
        </w:rPr>
        <w:t>5. Гаранции</w:t>
      </w:r>
    </w:p>
    <w:p w:rsidR="001A7AE9" w:rsidRPr="001A7AE9" w:rsidRDefault="001A7AE9" w:rsidP="001A7AE9">
      <w:pPr>
        <w:suppressAutoHyphens/>
        <w:jc w:val="both"/>
        <w:rPr>
          <w:sz w:val="24"/>
          <w:szCs w:val="24"/>
          <w:lang w:val="en-US" w:eastAsia="en-US"/>
        </w:rPr>
      </w:pPr>
      <w:r w:rsidRPr="001A7AE9">
        <w:rPr>
          <w:sz w:val="24"/>
          <w:szCs w:val="24"/>
          <w:lang w:eastAsia="en-US"/>
        </w:rPr>
        <w:t xml:space="preserve">5.1. </w:t>
      </w:r>
      <w:r w:rsidRPr="001A7AE9">
        <w:rPr>
          <w:sz w:val="24"/>
          <w:szCs w:val="24"/>
          <w:lang w:val="en-US" w:eastAsia="en-US"/>
        </w:rPr>
        <w:t>ИЗПЪЛНИТЕЛЯТ предоставя в полза на ВЪЗЛОЖИТЕЛЯ гаранция за изпълнението на договора.</w:t>
      </w:r>
    </w:p>
    <w:p w:rsidR="001A7AE9" w:rsidRPr="001A7AE9" w:rsidRDefault="001A7AE9" w:rsidP="001A7AE9">
      <w:pPr>
        <w:suppressAutoHyphens/>
        <w:jc w:val="both"/>
        <w:rPr>
          <w:sz w:val="24"/>
          <w:szCs w:val="24"/>
          <w:lang w:val="en-US" w:eastAsia="en-US"/>
        </w:rPr>
      </w:pPr>
      <w:r w:rsidRPr="001A7AE9">
        <w:rPr>
          <w:sz w:val="24"/>
          <w:szCs w:val="24"/>
          <w:lang w:eastAsia="en-US"/>
        </w:rPr>
        <w:t xml:space="preserve">5.2. </w:t>
      </w:r>
      <w:r w:rsidRPr="001A7AE9">
        <w:rPr>
          <w:sz w:val="24"/>
          <w:szCs w:val="24"/>
          <w:lang w:val="en-US" w:eastAsia="en-US"/>
        </w:rPr>
        <w:t xml:space="preserve">Гаранцията, обезпечаваща изпълнението на договора е в размер на 5 на сто от </w:t>
      </w:r>
      <w:proofErr w:type="gramStart"/>
      <w:r w:rsidRPr="001A7AE9">
        <w:rPr>
          <w:sz w:val="24"/>
          <w:szCs w:val="24"/>
          <w:lang w:val="en-US" w:eastAsia="en-US"/>
        </w:rPr>
        <w:t xml:space="preserve">стойността </w:t>
      </w:r>
      <w:r w:rsidRPr="001A7AE9">
        <w:rPr>
          <w:sz w:val="24"/>
          <w:szCs w:val="24"/>
          <w:lang w:eastAsia="en-US"/>
        </w:rPr>
        <w:t xml:space="preserve"> на</w:t>
      </w:r>
      <w:proofErr w:type="gramEnd"/>
      <w:r w:rsidRPr="001A7AE9">
        <w:rPr>
          <w:sz w:val="24"/>
          <w:szCs w:val="24"/>
          <w:lang w:val="en-US" w:eastAsia="en-US"/>
        </w:rPr>
        <w:t xml:space="preserve"> </w:t>
      </w:r>
      <w:r w:rsidRPr="001A7AE9">
        <w:rPr>
          <w:sz w:val="24"/>
          <w:szCs w:val="24"/>
          <w:lang w:eastAsia="en-US"/>
        </w:rPr>
        <w:t xml:space="preserve">съответния </w:t>
      </w:r>
      <w:r w:rsidRPr="001A7AE9">
        <w:rPr>
          <w:sz w:val="24"/>
          <w:szCs w:val="24"/>
          <w:lang w:val="en-US" w:eastAsia="en-US"/>
        </w:rPr>
        <w:t>договор, без ДДС. Гаранцията се предоставя под формата на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w:t>
      </w:r>
    </w:p>
    <w:p w:rsidR="001A7AE9" w:rsidRPr="001A7AE9" w:rsidRDefault="001A7AE9" w:rsidP="001A7AE9">
      <w:pPr>
        <w:suppressAutoHyphens/>
        <w:jc w:val="both"/>
        <w:rPr>
          <w:sz w:val="24"/>
          <w:szCs w:val="24"/>
          <w:lang w:val="en-US" w:eastAsia="en-US"/>
        </w:rPr>
      </w:pPr>
      <w:r w:rsidRPr="001A7AE9">
        <w:rPr>
          <w:sz w:val="24"/>
          <w:szCs w:val="24"/>
          <w:lang w:eastAsia="en-US"/>
        </w:rPr>
        <w:t xml:space="preserve">5.3 </w:t>
      </w:r>
      <w:r w:rsidRPr="001A7AE9">
        <w:rPr>
          <w:sz w:val="24"/>
          <w:szCs w:val="24"/>
          <w:lang w:val="en-US" w:eastAsia="en-US"/>
        </w:rPr>
        <w:t>ИЗПЪЛНИТЕЛЯТ избира сам формата на гаранцията за изпълнение. Разходите по обслужване на гаранци</w:t>
      </w:r>
      <w:r w:rsidRPr="001A7AE9">
        <w:rPr>
          <w:sz w:val="24"/>
          <w:szCs w:val="24"/>
          <w:lang w:eastAsia="en-US"/>
        </w:rPr>
        <w:t>ята</w:t>
      </w:r>
      <w:r w:rsidRPr="001A7AE9">
        <w:rPr>
          <w:sz w:val="24"/>
          <w:szCs w:val="24"/>
          <w:lang w:val="en-US" w:eastAsia="en-US"/>
        </w:rPr>
        <w:t xml:space="preserve"> са за сметка на ИЗПЪЛНИТЕЛЯ.</w:t>
      </w:r>
    </w:p>
    <w:p w:rsidR="001A7AE9" w:rsidRPr="001A7AE9" w:rsidRDefault="001A7AE9" w:rsidP="001A7AE9">
      <w:pPr>
        <w:suppressAutoHyphens/>
        <w:jc w:val="both"/>
        <w:rPr>
          <w:sz w:val="24"/>
          <w:szCs w:val="24"/>
          <w:lang w:val="en-US" w:eastAsia="en-US"/>
        </w:rPr>
      </w:pPr>
      <w:r w:rsidRPr="001A7AE9">
        <w:rPr>
          <w:sz w:val="24"/>
          <w:szCs w:val="24"/>
          <w:lang w:eastAsia="en-US"/>
        </w:rPr>
        <w:t xml:space="preserve">5.4. </w:t>
      </w:r>
      <w:r w:rsidRPr="001A7AE9">
        <w:rPr>
          <w:sz w:val="24"/>
          <w:szCs w:val="24"/>
          <w:lang w:val="en-US" w:eastAsia="en-US"/>
        </w:rPr>
        <w:t>Документ</w:t>
      </w:r>
      <w:r w:rsidRPr="001A7AE9">
        <w:rPr>
          <w:sz w:val="24"/>
          <w:szCs w:val="24"/>
          <w:lang w:eastAsia="en-US"/>
        </w:rPr>
        <w:t>а</w:t>
      </w:r>
      <w:r w:rsidRPr="001A7AE9">
        <w:rPr>
          <w:sz w:val="24"/>
          <w:szCs w:val="24"/>
          <w:lang w:val="en-US" w:eastAsia="en-US"/>
        </w:rPr>
        <w:t xml:space="preserve"> за внесен</w:t>
      </w:r>
      <w:r w:rsidRPr="001A7AE9">
        <w:rPr>
          <w:sz w:val="24"/>
          <w:szCs w:val="24"/>
          <w:lang w:eastAsia="en-US"/>
        </w:rPr>
        <w:t>ата</w:t>
      </w:r>
      <w:r w:rsidRPr="001A7AE9">
        <w:rPr>
          <w:sz w:val="24"/>
          <w:szCs w:val="24"/>
          <w:lang w:val="en-US" w:eastAsia="en-US"/>
        </w:rPr>
        <w:t xml:space="preserve"> гаранци</w:t>
      </w:r>
      <w:r w:rsidRPr="001A7AE9">
        <w:rPr>
          <w:sz w:val="24"/>
          <w:szCs w:val="24"/>
          <w:lang w:eastAsia="en-US"/>
        </w:rPr>
        <w:t>я</w:t>
      </w:r>
      <w:r w:rsidRPr="001A7AE9">
        <w:rPr>
          <w:sz w:val="24"/>
          <w:szCs w:val="24"/>
          <w:lang w:val="en-US" w:eastAsia="en-US"/>
        </w:rPr>
        <w:t xml:space="preserve"> се представя при подписване на настоящия договор, като гаранцията обезпечаваща изпълнението се задържа за срока на изпълнение на възложеното по договора.</w:t>
      </w:r>
    </w:p>
    <w:p w:rsidR="001A7AE9" w:rsidRPr="001A7AE9" w:rsidRDefault="001A7AE9" w:rsidP="001A7AE9">
      <w:pPr>
        <w:suppressAutoHyphens/>
        <w:jc w:val="both"/>
        <w:rPr>
          <w:sz w:val="24"/>
          <w:szCs w:val="24"/>
          <w:lang w:val="en-US" w:eastAsia="en-US"/>
        </w:rPr>
      </w:pPr>
      <w:r w:rsidRPr="001A7AE9">
        <w:rPr>
          <w:sz w:val="24"/>
          <w:szCs w:val="24"/>
          <w:lang w:eastAsia="en-US"/>
        </w:rPr>
        <w:t xml:space="preserve">5.5. </w:t>
      </w:r>
      <w:r w:rsidRPr="001A7AE9">
        <w:rPr>
          <w:sz w:val="24"/>
          <w:szCs w:val="24"/>
          <w:lang w:val="en-US" w:eastAsia="en-US"/>
        </w:rPr>
        <w:t xml:space="preserve"> ВЪЗЛОЖИТЕЛЯТ не дължи лихва върху сумите, представени като гаранция за периода, през който средствата законно са престояли у него.</w:t>
      </w:r>
    </w:p>
    <w:p w:rsidR="001A7AE9" w:rsidRPr="001A7AE9" w:rsidRDefault="001A7AE9" w:rsidP="001A7AE9">
      <w:pPr>
        <w:suppressAutoHyphens/>
        <w:jc w:val="both"/>
        <w:rPr>
          <w:sz w:val="24"/>
          <w:szCs w:val="24"/>
          <w:lang w:val="en-US" w:eastAsia="en-US"/>
        </w:rPr>
      </w:pPr>
      <w:r w:rsidRPr="001A7AE9">
        <w:rPr>
          <w:sz w:val="24"/>
          <w:szCs w:val="24"/>
          <w:lang w:eastAsia="en-US"/>
        </w:rPr>
        <w:t>5.6.</w:t>
      </w:r>
      <w:r w:rsidRPr="001A7AE9">
        <w:rPr>
          <w:sz w:val="24"/>
          <w:szCs w:val="24"/>
          <w:lang w:val="en-US" w:eastAsia="en-US"/>
        </w:rPr>
        <w:t xml:space="preserve"> Срока на валидност на предоставената гаранция следва да бъде за целия срок на действие на Договора, плюс 30 (тридесет) дни след прекратяването на Договора, като при необходимост срокът на валидност на гаранция се удължава или се издава нова.</w:t>
      </w:r>
    </w:p>
    <w:p w:rsidR="001A7AE9" w:rsidRPr="001A7AE9" w:rsidRDefault="001A7AE9" w:rsidP="001A7AE9">
      <w:pPr>
        <w:shd w:val="clear" w:color="auto" w:fill="FFFFFF"/>
        <w:tabs>
          <w:tab w:val="left" w:pos="-180"/>
        </w:tabs>
        <w:jc w:val="both"/>
        <w:rPr>
          <w:sz w:val="24"/>
          <w:szCs w:val="24"/>
          <w:lang w:eastAsia="en-US"/>
        </w:rPr>
      </w:pPr>
      <w:r w:rsidRPr="001A7AE9">
        <w:rPr>
          <w:sz w:val="24"/>
          <w:szCs w:val="24"/>
          <w:lang w:eastAsia="en-US"/>
        </w:rPr>
        <w:t>5.7.</w:t>
      </w:r>
      <w:r w:rsidRPr="001A7AE9">
        <w:rPr>
          <w:sz w:val="24"/>
          <w:szCs w:val="24"/>
          <w:lang w:val="en-US" w:eastAsia="en-US"/>
        </w:rPr>
        <w:t xml:space="preserve"> </w:t>
      </w:r>
      <w:r w:rsidRPr="001A7AE9">
        <w:rPr>
          <w:sz w:val="24"/>
          <w:szCs w:val="24"/>
          <w:lang w:eastAsia="en-US"/>
        </w:rPr>
        <w:t>ВЪЗЛОЖИТЕЛЯТ освобождава Гаранцията за изпълнение в срок до 30 (тридесет) дни след прекратяването на Договора, приключване на изпълнението на Договора в пълен размер, ако липсват основания за задържането от страна на ВЪЗЛОЖИТЕЛЯ на каквато и да е сума по нея.</w:t>
      </w:r>
    </w:p>
    <w:p w:rsidR="001A7AE9" w:rsidRPr="001A7AE9" w:rsidRDefault="001A7AE9" w:rsidP="001A7AE9">
      <w:pPr>
        <w:shd w:val="clear" w:color="auto" w:fill="FFFFFF"/>
        <w:tabs>
          <w:tab w:val="left" w:pos="-180"/>
        </w:tabs>
        <w:jc w:val="both"/>
        <w:rPr>
          <w:sz w:val="24"/>
          <w:szCs w:val="24"/>
          <w:lang w:val="en-US" w:eastAsia="en-US"/>
        </w:rPr>
      </w:pPr>
      <w:r w:rsidRPr="001A7AE9">
        <w:rPr>
          <w:sz w:val="24"/>
          <w:szCs w:val="24"/>
          <w:lang w:eastAsia="en-US"/>
        </w:rPr>
        <w:t>5.8.</w:t>
      </w:r>
      <w:r w:rsidRPr="001A7AE9">
        <w:rPr>
          <w:sz w:val="24"/>
          <w:szCs w:val="24"/>
          <w:lang w:val="en-US" w:eastAsia="en-US"/>
        </w:rPr>
        <w:t xml:space="preserve"> При пълно неизпълнение на задълженията от страна на ИЗПЪЛНИТЕЛЯ, ВЪЗЛОЖИТЕЛЯТ има право да получи като неустойка гаранци</w:t>
      </w:r>
      <w:r w:rsidRPr="001A7AE9">
        <w:rPr>
          <w:sz w:val="24"/>
          <w:szCs w:val="24"/>
          <w:lang w:eastAsia="en-US"/>
        </w:rPr>
        <w:t>ята</w:t>
      </w:r>
      <w:r w:rsidRPr="001A7AE9">
        <w:rPr>
          <w:sz w:val="24"/>
          <w:szCs w:val="24"/>
          <w:lang w:val="en-US" w:eastAsia="en-US"/>
        </w:rPr>
        <w:t>.</w:t>
      </w:r>
    </w:p>
    <w:p w:rsidR="001A7AE9" w:rsidRPr="001A7AE9" w:rsidRDefault="001A7AE9" w:rsidP="001A7AE9">
      <w:pPr>
        <w:suppressAutoHyphens/>
        <w:jc w:val="both"/>
        <w:rPr>
          <w:sz w:val="24"/>
          <w:szCs w:val="24"/>
          <w:lang w:val="en-US" w:eastAsia="en-US"/>
        </w:rPr>
      </w:pPr>
      <w:r w:rsidRPr="001A7AE9">
        <w:rPr>
          <w:sz w:val="24"/>
          <w:szCs w:val="24"/>
          <w:lang w:val="en-US" w:eastAsia="en-US"/>
        </w:rPr>
        <w:t xml:space="preserve"> </w:t>
      </w:r>
      <w:r w:rsidRPr="001A7AE9">
        <w:rPr>
          <w:sz w:val="24"/>
          <w:szCs w:val="24"/>
          <w:lang w:eastAsia="en-US"/>
        </w:rPr>
        <w:t>5.9.</w:t>
      </w:r>
      <w:r w:rsidRPr="001A7AE9">
        <w:rPr>
          <w:sz w:val="24"/>
          <w:szCs w:val="24"/>
          <w:lang w:val="en-US" w:eastAsia="en-US"/>
        </w:rPr>
        <w:t xml:space="preserve">  ВЪЗЛОЖИТЕЛЯТ има право да усвоява дължими суми за неустойки, от гаранцията за добро изпълнение</w:t>
      </w:r>
      <w:r w:rsidRPr="001A7AE9">
        <w:rPr>
          <w:sz w:val="24"/>
          <w:szCs w:val="24"/>
          <w:lang w:eastAsia="en-US"/>
        </w:rPr>
        <w:t>.</w:t>
      </w:r>
      <w:r w:rsidRPr="001A7AE9">
        <w:rPr>
          <w:sz w:val="24"/>
          <w:szCs w:val="24"/>
          <w:lang w:val="en-US" w:eastAsia="en-US"/>
        </w:rPr>
        <w:t xml:space="preserve">  </w:t>
      </w:r>
    </w:p>
    <w:p w:rsidR="001A7AE9" w:rsidRPr="001A7AE9" w:rsidRDefault="001A7AE9" w:rsidP="001A7AE9">
      <w:pPr>
        <w:suppressAutoHyphens/>
        <w:jc w:val="both"/>
        <w:rPr>
          <w:sz w:val="24"/>
          <w:szCs w:val="24"/>
          <w:lang w:val="en-US" w:eastAsia="en-US"/>
        </w:rPr>
      </w:pPr>
      <w:r w:rsidRPr="001A7AE9">
        <w:rPr>
          <w:sz w:val="24"/>
          <w:szCs w:val="24"/>
          <w:lang w:eastAsia="en-US"/>
        </w:rPr>
        <w:t>5.10.</w:t>
      </w:r>
      <w:r w:rsidRPr="001A7AE9">
        <w:rPr>
          <w:sz w:val="24"/>
          <w:szCs w:val="24"/>
          <w:lang w:val="en-US" w:eastAsia="en-US"/>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w:t>
      </w:r>
      <w:proofErr w:type="gramStart"/>
      <w:r w:rsidRPr="001A7AE9">
        <w:rPr>
          <w:sz w:val="24"/>
          <w:szCs w:val="24"/>
          <w:lang w:val="en-US" w:eastAsia="en-US"/>
        </w:rPr>
        <w:t>спора  в</w:t>
      </w:r>
      <w:proofErr w:type="gramEnd"/>
      <w:r w:rsidRPr="001A7AE9">
        <w:rPr>
          <w:sz w:val="24"/>
          <w:szCs w:val="24"/>
          <w:lang w:val="en-US" w:eastAsia="en-US"/>
        </w:rPr>
        <w:t xml:space="preserve"> полза на ВЪЗЛОЖИТЕЛЯ  той може да престъпи към усвояване на гаранцията за изпълнение.</w:t>
      </w:r>
    </w:p>
    <w:p w:rsidR="001A7AE9" w:rsidRPr="001A7AE9" w:rsidRDefault="001A7AE9" w:rsidP="001A7AE9">
      <w:pPr>
        <w:ind w:firstLine="567"/>
        <w:jc w:val="both"/>
        <w:rPr>
          <w:b/>
          <w:sz w:val="24"/>
          <w:szCs w:val="24"/>
          <w:lang w:eastAsia="en-US"/>
        </w:rPr>
      </w:pPr>
      <w:r w:rsidRPr="001A7AE9">
        <w:rPr>
          <w:b/>
          <w:sz w:val="24"/>
          <w:szCs w:val="24"/>
          <w:lang w:eastAsia="en-US"/>
        </w:rPr>
        <w:t>ОБЩИНА ЕЛИН ПЕЛИН,</w:t>
      </w:r>
    </w:p>
    <w:p w:rsidR="001A7AE9" w:rsidRPr="001A7AE9" w:rsidRDefault="001A7AE9" w:rsidP="001A7AE9">
      <w:pPr>
        <w:ind w:firstLine="567"/>
        <w:jc w:val="both"/>
        <w:rPr>
          <w:b/>
          <w:sz w:val="24"/>
          <w:szCs w:val="24"/>
          <w:lang w:eastAsia="en-US"/>
        </w:rPr>
      </w:pPr>
      <w:r w:rsidRPr="001A7AE9">
        <w:rPr>
          <w:b/>
          <w:sz w:val="24"/>
          <w:szCs w:val="24"/>
          <w:lang w:eastAsia="en-US"/>
        </w:rPr>
        <w:t xml:space="preserve">БАНКА „ОБЩИНСКА БАНКА" </w:t>
      </w:r>
    </w:p>
    <w:p w:rsidR="001A7AE9" w:rsidRPr="001A7AE9" w:rsidRDefault="001A7AE9" w:rsidP="001A7AE9">
      <w:pPr>
        <w:ind w:firstLine="567"/>
        <w:jc w:val="both"/>
        <w:rPr>
          <w:b/>
          <w:sz w:val="24"/>
          <w:szCs w:val="24"/>
          <w:lang w:eastAsia="en-US"/>
        </w:rPr>
      </w:pPr>
      <w:r w:rsidRPr="001A7AE9">
        <w:rPr>
          <w:b/>
          <w:sz w:val="24"/>
          <w:szCs w:val="24"/>
          <w:lang w:eastAsia="en-US"/>
        </w:rPr>
        <w:t>IBA</w:t>
      </w:r>
      <w:r w:rsidRPr="001A7AE9">
        <w:rPr>
          <w:b/>
          <w:sz w:val="24"/>
          <w:szCs w:val="24"/>
          <w:lang w:val="en-US" w:eastAsia="en-US"/>
        </w:rPr>
        <w:t>N</w:t>
      </w:r>
      <w:r w:rsidRPr="001A7AE9">
        <w:rPr>
          <w:b/>
          <w:sz w:val="24"/>
          <w:szCs w:val="24"/>
          <w:lang w:eastAsia="en-US"/>
        </w:rPr>
        <w:t xml:space="preserve">: BG29SOMB91303358328500; </w:t>
      </w:r>
    </w:p>
    <w:p w:rsidR="001A7AE9" w:rsidRPr="001A7AE9" w:rsidRDefault="001A7AE9" w:rsidP="001A7AE9">
      <w:pPr>
        <w:ind w:firstLine="567"/>
        <w:jc w:val="both"/>
        <w:rPr>
          <w:b/>
          <w:sz w:val="24"/>
          <w:szCs w:val="24"/>
          <w:lang w:eastAsia="en-US"/>
        </w:rPr>
      </w:pPr>
      <w:r w:rsidRPr="001A7AE9">
        <w:rPr>
          <w:b/>
          <w:sz w:val="24"/>
          <w:szCs w:val="24"/>
          <w:lang w:eastAsia="en-US"/>
        </w:rPr>
        <w:t xml:space="preserve">В1С: </w:t>
      </w:r>
      <w:r w:rsidRPr="001A7AE9">
        <w:rPr>
          <w:b/>
          <w:sz w:val="24"/>
          <w:szCs w:val="24"/>
          <w:lang w:val="en-US" w:eastAsia="en-US"/>
        </w:rPr>
        <w:t>S</w:t>
      </w:r>
      <w:r w:rsidRPr="001A7AE9">
        <w:rPr>
          <w:b/>
          <w:sz w:val="24"/>
          <w:szCs w:val="24"/>
          <w:lang w:eastAsia="en-US"/>
        </w:rPr>
        <w:t>ОМВВ</w:t>
      </w:r>
      <w:r w:rsidRPr="001A7AE9">
        <w:rPr>
          <w:b/>
          <w:sz w:val="24"/>
          <w:szCs w:val="24"/>
          <w:lang w:val="en-US" w:eastAsia="en-US"/>
        </w:rPr>
        <w:t>GS</w:t>
      </w:r>
      <w:r w:rsidRPr="001A7AE9">
        <w:rPr>
          <w:b/>
          <w:sz w:val="24"/>
          <w:szCs w:val="24"/>
          <w:lang w:eastAsia="en-US"/>
        </w:rPr>
        <w:t>Р.</w:t>
      </w:r>
    </w:p>
    <w:p w:rsidR="001A7AE9" w:rsidRPr="001A7AE9" w:rsidRDefault="001A7AE9" w:rsidP="001A7AE9">
      <w:pPr>
        <w:jc w:val="both"/>
        <w:rPr>
          <w:b/>
          <w:sz w:val="24"/>
          <w:szCs w:val="24"/>
          <w:lang w:val="ru-RU" w:eastAsia="en-US"/>
        </w:rPr>
      </w:pPr>
      <w:r w:rsidRPr="001A7AE9">
        <w:rPr>
          <w:b/>
          <w:sz w:val="24"/>
          <w:szCs w:val="24"/>
          <w:lang w:val="ru-RU" w:eastAsia="en-US"/>
        </w:rPr>
        <w:t>В нареждането за плащане следва да бъде записан текста: "Гаранция за изпълнение на ОП с предмет ……………“</w:t>
      </w:r>
    </w:p>
    <w:p w:rsidR="001A7AE9" w:rsidRPr="001A7AE9" w:rsidRDefault="001A7AE9" w:rsidP="001A7AE9">
      <w:pPr>
        <w:suppressAutoHyphens/>
        <w:ind w:firstLine="720"/>
        <w:jc w:val="both"/>
        <w:rPr>
          <w:sz w:val="24"/>
          <w:szCs w:val="24"/>
          <w:lang w:eastAsia="en-US"/>
        </w:rPr>
      </w:pPr>
    </w:p>
    <w:p w:rsidR="001A7AE9" w:rsidRPr="001A7AE9" w:rsidRDefault="001A7AE9" w:rsidP="001A7AE9">
      <w:pPr>
        <w:suppressAutoHyphens/>
        <w:ind w:firstLine="720"/>
        <w:jc w:val="both"/>
        <w:rPr>
          <w:b/>
          <w:sz w:val="24"/>
          <w:szCs w:val="24"/>
          <w:lang w:eastAsia="en-US"/>
        </w:rPr>
      </w:pPr>
      <w:r w:rsidRPr="001A7AE9">
        <w:rPr>
          <w:b/>
          <w:sz w:val="24"/>
          <w:szCs w:val="24"/>
          <w:lang w:eastAsia="en-US"/>
        </w:rPr>
        <w:lastRenderedPageBreak/>
        <w:t>6. Сключване на договор за  обществена поръчка.</w:t>
      </w:r>
    </w:p>
    <w:p w:rsidR="001A7AE9" w:rsidRPr="001A7AE9" w:rsidRDefault="001A7AE9" w:rsidP="001A7AE9">
      <w:pPr>
        <w:suppressAutoHyphens/>
        <w:ind w:firstLine="720"/>
        <w:jc w:val="both"/>
        <w:rPr>
          <w:sz w:val="24"/>
          <w:szCs w:val="24"/>
          <w:lang w:eastAsia="en-US"/>
        </w:rPr>
      </w:pPr>
      <w:r w:rsidRPr="001A7AE9">
        <w:rPr>
          <w:sz w:val="24"/>
          <w:szCs w:val="24"/>
          <w:lang w:eastAsia="en-US"/>
        </w:rPr>
        <w:t xml:space="preserve">След влизането в сила на решението за избор на изпълнител страните уговарят датата и начина за сключване на договора. </w:t>
      </w:r>
    </w:p>
    <w:p w:rsidR="001A7AE9" w:rsidRPr="001A7AE9" w:rsidRDefault="001A7AE9" w:rsidP="001A7AE9">
      <w:pPr>
        <w:suppressAutoHyphens/>
        <w:ind w:firstLine="720"/>
        <w:jc w:val="both"/>
        <w:rPr>
          <w:sz w:val="24"/>
          <w:szCs w:val="24"/>
          <w:lang w:eastAsia="en-US"/>
        </w:rPr>
      </w:pPr>
      <w:r w:rsidRPr="001A7AE9">
        <w:rPr>
          <w:sz w:val="24"/>
          <w:szCs w:val="24"/>
          <w:lang w:eastAsia="en-US"/>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1A7AE9" w:rsidRPr="001A7AE9" w:rsidRDefault="001A7AE9" w:rsidP="001A7AE9">
      <w:pPr>
        <w:suppressAutoHyphens/>
        <w:ind w:firstLine="720"/>
        <w:jc w:val="both"/>
        <w:rPr>
          <w:sz w:val="24"/>
          <w:szCs w:val="24"/>
          <w:lang w:eastAsia="en-US"/>
        </w:rPr>
      </w:pPr>
      <w:r w:rsidRPr="001A7AE9">
        <w:rPr>
          <w:sz w:val="24"/>
          <w:szCs w:val="24"/>
          <w:lang w:eastAsia="en-US"/>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1A7AE9" w:rsidRPr="001A7AE9" w:rsidRDefault="001A7AE9" w:rsidP="001A7AE9">
      <w:pPr>
        <w:suppressAutoHyphens/>
        <w:ind w:firstLine="720"/>
        <w:jc w:val="both"/>
        <w:rPr>
          <w:sz w:val="24"/>
          <w:szCs w:val="24"/>
          <w:lang w:eastAsia="en-US"/>
        </w:rPr>
      </w:pPr>
      <w:r w:rsidRPr="001A7AE9">
        <w:rPr>
          <w:sz w:val="24"/>
          <w:szCs w:val="24"/>
          <w:lang w:eastAsia="en-US"/>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p>
    <w:p w:rsidR="001A7AE9" w:rsidRPr="001A7AE9" w:rsidRDefault="001A7AE9" w:rsidP="001A7AE9">
      <w:pPr>
        <w:suppressAutoHyphens/>
        <w:ind w:firstLine="720"/>
        <w:jc w:val="both"/>
        <w:rPr>
          <w:sz w:val="24"/>
          <w:szCs w:val="24"/>
          <w:lang w:eastAsia="en-US"/>
        </w:rPr>
      </w:pPr>
      <w:r w:rsidRPr="001A7AE9">
        <w:rPr>
          <w:sz w:val="24"/>
          <w:szCs w:val="24"/>
          <w:lang w:eastAsia="en-US"/>
        </w:rPr>
        <w:t>Паричните вземания по договорите за обществени поръчки и по договорите за подизпълнение са прехвърляеми, могат да бъдат залагани и върху тях може да се извършва принудително изпълнение.</w:t>
      </w:r>
    </w:p>
    <w:p w:rsidR="001A7AE9" w:rsidRPr="001A7AE9" w:rsidRDefault="001A7AE9" w:rsidP="001A7AE9">
      <w:pPr>
        <w:suppressAutoHyphens/>
        <w:ind w:firstLine="720"/>
        <w:jc w:val="both"/>
        <w:rPr>
          <w:sz w:val="24"/>
          <w:szCs w:val="24"/>
          <w:lang w:eastAsia="en-US"/>
        </w:rPr>
      </w:pPr>
      <w:r w:rsidRPr="001A7AE9">
        <w:rPr>
          <w:sz w:val="24"/>
          <w:szCs w:val="24"/>
          <w:lang w:eastAsia="en-US"/>
        </w:rPr>
        <w:t>Страните по договора не могат да го изменят, освен в случаите по  чл. 116 от ЗОП.</w:t>
      </w:r>
    </w:p>
    <w:p w:rsidR="001A7AE9" w:rsidRPr="001A7AE9" w:rsidRDefault="001A7AE9" w:rsidP="001A7AE9">
      <w:pPr>
        <w:suppressAutoHyphens/>
        <w:ind w:firstLine="720"/>
        <w:jc w:val="both"/>
        <w:rPr>
          <w:sz w:val="24"/>
          <w:szCs w:val="24"/>
          <w:lang w:eastAsia="en-US"/>
        </w:rPr>
      </w:pPr>
      <w:r w:rsidRPr="001A7AE9">
        <w:rPr>
          <w:sz w:val="24"/>
          <w:szCs w:val="24"/>
          <w:lang w:eastAsia="en-US"/>
        </w:rPr>
        <w:t>Възложителят може да прекрати договора при условията на чл. 118 от ЗОП.</w:t>
      </w:r>
    </w:p>
    <w:p w:rsidR="001A7AE9" w:rsidRPr="001A7AE9" w:rsidRDefault="001A7AE9" w:rsidP="001A7AE9">
      <w:pPr>
        <w:suppressAutoHyphens/>
        <w:ind w:firstLine="720"/>
        <w:jc w:val="both"/>
        <w:rPr>
          <w:sz w:val="24"/>
          <w:szCs w:val="24"/>
          <w:lang w:eastAsia="en-US"/>
        </w:rPr>
      </w:pPr>
      <w:r w:rsidRPr="001A7AE9">
        <w:rPr>
          <w:sz w:val="24"/>
          <w:szCs w:val="24"/>
          <w:lang w:eastAsia="en-US"/>
        </w:rPr>
        <w:t>Възложителят и изпълнителят може да прекратят договора за обществена поръчка при условия и по ред, определени с договора.</w:t>
      </w:r>
    </w:p>
    <w:p w:rsidR="001A7AE9" w:rsidRPr="001A7AE9" w:rsidRDefault="001A7AE9" w:rsidP="001A7AE9">
      <w:pPr>
        <w:suppressAutoHyphens/>
        <w:ind w:firstLine="720"/>
        <w:jc w:val="both"/>
        <w:rPr>
          <w:sz w:val="24"/>
          <w:szCs w:val="24"/>
          <w:lang w:val="en-US" w:eastAsia="en-US"/>
        </w:rPr>
      </w:pPr>
      <w:r w:rsidRPr="001A7AE9">
        <w:rPr>
          <w:sz w:val="24"/>
          <w:szCs w:val="24"/>
          <w:lang w:val="en-US" w:eastAsia="en-US"/>
        </w:rPr>
        <w:t xml:space="preserve">Възложителя връща всички мостри, чиято цялост и търговски вид не са нарушени, в срок до 10 дни от сключването на договора или от прекратяването на процедурата. </w:t>
      </w:r>
      <w:r w:rsidRPr="001A7AE9">
        <w:rPr>
          <w:sz w:val="24"/>
          <w:szCs w:val="24"/>
          <w:lang w:eastAsia="en-US"/>
        </w:rPr>
        <w:t xml:space="preserve">Мострите се връщат при поискване на адреса на Възложителя, като се връчват на упълномощен от участника представител с подписване на приемателно-предавателен протокол. </w:t>
      </w:r>
      <w:r w:rsidRPr="001A7AE9">
        <w:rPr>
          <w:sz w:val="24"/>
          <w:szCs w:val="24"/>
          <w:lang w:val="en-US" w:eastAsia="en-US"/>
        </w:rPr>
        <w:t xml:space="preserve">Възложителят може да задържи мострите на участника, с който е сключен договорът за обществена поръчка, до приключване на договора. </w:t>
      </w:r>
    </w:p>
    <w:p w:rsidR="001A7AE9" w:rsidRPr="001A7AE9" w:rsidRDefault="001A7AE9" w:rsidP="001A7AE9">
      <w:pPr>
        <w:suppressAutoHyphens/>
        <w:ind w:firstLine="720"/>
        <w:jc w:val="both"/>
        <w:rPr>
          <w:sz w:val="24"/>
          <w:szCs w:val="24"/>
          <w:lang w:val="en-US" w:eastAsia="en-US"/>
        </w:rPr>
      </w:pPr>
      <w:r w:rsidRPr="001A7AE9">
        <w:rPr>
          <w:sz w:val="24"/>
          <w:szCs w:val="24"/>
          <w:lang w:val="en-US" w:eastAsia="en-US"/>
        </w:rPr>
        <w:t xml:space="preserve">Невърнати мостри подлежат на заплащане на представилите ги лица съгласно тяхната стойност, определена по един от следните начини: </w:t>
      </w:r>
    </w:p>
    <w:p w:rsidR="001A7AE9" w:rsidRPr="001A7AE9" w:rsidRDefault="001A7AE9" w:rsidP="001A7AE9">
      <w:pPr>
        <w:suppressAutoHyphens/>
        <w:ind w:firstLine="720"/>
        <w:jc w:val="both"/>
        <w:rPr>
          <w:sz w:val="24"/>
          <w:szCs w:val="24"/>
          <w:lang w:val="en-US" w:eastAsia="en-US"/>
        </w:rPr>
      </w:pPr>
      <w:r w:rsidRPr="001A7AE9">
        <w:rPr>
          <w:sz w:val="24"/>
          <w:szCs w:val="24"/>
          <w:lang w:val="en-US" w:eastAsia="en-US"/>
        </w:rPr>
        <w:t xml:space="preserve">1. </w:t>
      </w:r>
      <w:proofErr w:type="gramStart"/>
      <w:r w:rsidRPr="001A7AE9">
        <w:rPr>
          <w:sz w:val="24"/>
          <w:szCs w:val="24"/>
          <w:lang w:val="en-US" w:eastAsia="en-US"/>
        </w:rPr>
        <w:t>за</w:t>
      </w:r>
      <w:proofErr w:type="gramEnd"/>
      <w:r w:rsidRPr="001A7AE9">
        <w:rPr>
          <w:sz w:val="24"/>
          <w:szCs w:val="24"/>
          <w:lang w:val="en-US" w:eastAsia="en-US"/>
        </w:rPr>
        <w:t xml:space="preserve"> предмети с оферирана единична стойност - съгласно посочената стойност в офертата на съответния участник; </w:t>
      </w:r>
    </w:p>
    <w:p w:rsidR="001A7AE9" w:rsidRPr="001A7AE9" w:rsidRDefault="001A7AE9" w:rsidP="001A7AE9">
      <w:pPr>
        <w:suppressAutoHyphens/>
        <w:ind w:firstLine="720"/>
        <w:jc w:val="both"/>
        <w:rPr>
          <w:sz w:val="24"/>
          <w:szCs w:val="24"/>
          <w:lang w:val="en-US" w:eastAsia="en-US"/>
        </w:rPr>
      </w:pPr>
      <w:r w:rsidRPr="001A7AE9">
        <w:rPr>
          <w:sz w:val="24"/>
          <w:szCs w:val="24"/>
          <w:lang w:val="en-US" w:eastAsia="en-US"/>
        </w:rPr>
        <w:t xml:space="preserve">2. </w:t>
      </w:r>
      <w:proofErr w:type="gramStart"/>
      <w:r w:rsidRPr="001A7AE9">
        <w:rPr>
          <w:sz w:val="24"/>
          <w:szCs w:val="24"/>
          <w:lang w:val="en-US" w:eastAsia="en-US"/>
        </w:rPr>
        <w:t>за</w:t>
      </w:r>
      <w:proofErr w:type="gramEnd"/>
      <w:r w:rsidRPr="001A7AE9">
        <w:rPr>
          <w:sz w:val="24"/>
          <w:szCs w:val="24"/>
          <w:lang w:val="en-US" w:eastAsia="en-US"/>
        </w:rPr>
        <w:t xml:space="preserve"> предмети, чиято стойност не може да се определи по т. 1, но е наличен официален каталог или ценоразпис, поддържан от съответния участник, по единичната стойност, посочена в съответния каталог или ценоразпис; </w:t>
      </w:r>
    </w:p>
    <w:p w:rsidR="001A7AE9" w:rsidRPr="001A7AE9" w:rsidRDefault="001A7AE9" w:rsidP="001A7AE9">
      <w:pPr>
        <w:suppressAutoHyphens/>
        <w:ind w:firstLine="720"/>
        <w:jc w:val="both"/>
        <w:rPr>
          <w:sz w:val="24"/>
          <w:szCs w:val="24"/>
          <w:lang w:eastAsia="en-US"/>
        </w:rPr>
      </w:pPr>
      <w:r w:rsidRPr="001A7AE9">
        <w:rPr>
          <w:sz w:val="24"/>
          <w:szCs w:val="24"/>
          <w:lang w:val="en-US" w:eastAsia="en-US"/>
        </w:rPr>
        <w:t>3. за предмети, чиято единична стойност не може да се определи по т. 1 или 2, на базата на доказана себестойност, като се вземат под внимание необходимите разходи за труд и материали или доставната цена.</w:t>
      </w:r>
    </w:p>
    <w:p w:rsidR="001A7AE9" w:rsidRPr="001A7AE9" w:rsidRDefault="001A7AE9" w:rsidP="001A7AE9">
      <w:pPr>
        <w:suppressAutoHyphens/>
        <w:ind w:firstLine="720"/>
        <w:jc w:val="both"/>
        <w:rPr>
          <w:sz w:val="24"/>
          <w:szCs w:val="24"/>
          <w:lang w:eastAsia="en-US"/>
        </w:rPr>
      </w:pPr>
    </w:p>
    <w:p w:rsidR="001A7AE9" w:rsidRDefault="001A7AE9" w:rsidP="001A7AE9">
      <w:pPr>
        <w:suppressAutoHyphens/>
        <w:ind w:firstLine="720"/>
        <w:jc w:val="both"/>
        <w:rPr>
          <w:sz w:val="24"/>
          <w:szCs w:val="24"/>
          <w:lang w:eastAsia="en-US"/>
        </w:rPr>
      </w:pPr>
      <w:r w:rsidRPr="001A7AE9">
        <w:rPr>
          <w:sz w:val="24"/>
          <w:szCs w:val="24"/>
          <w:lang w:eastAsia="en-US"/>
        </w:rPr>
        <w:t xml:space="preserve">Обжалване - </w:t>
      </w:r>
      <w:r w:rsidR="00D64F88">
        <w:rPr>
          <w:sz w:val="24"/>
          <w:szCs w:val="24"/>
          <w:lang w:val="en-US" w:eastAsia="en-US"/>
        </w:rPr>
        <w:t>Съгласно чл. 197</w:t>
      </w:r>
      <w:r w:rsidRPr="001A7AE9">
        <w:rPr>
          <w:sz w:val="24"/>
          <w:szCs w:val="24"/>
          <w:lang w:val="en-US" w:eastAsia="en-US"/>
        </w:rPr>
        <w:t>, ал.1, т.4 от ЗОП - в 10-дневен срок от изтичането на срока по чл. 179 от ЗОП.</w:t>
      </w:r>
    </w:p>
    <w:p w:rsidR="00684C44" w:rsidRDefault="00684C44" w:rsidP="001A7AE9">
      <w:pPr>
        <w:suppressAutoHyphens/>
        <w:ind w:firstLine="720"/>
        <w:jc w:val="both"/>
        <w:rPr>
          <w:sz w:val="24"/>
          <w:szCs w:val="24"/>
          <w:lang w:eastAsia="en-US"/>
        </w:rPr>
      </w:pPr>
    </w:p>
    <w:p w:rsidR="00684C44" w:rsidRDefault="00684C44" w:rsidP="001A7AE9">
      <w:pPr>
        <w:suppressAutoHyphens/>
        <w:ind w:firstLine="720"/>
        <w:jc w:val="both"/>
        <w:rPr>
          <w:sz w:val="24"/>
          <w:szCs w:val="24"/>
          <w:lang w:eastAsia="en-US"/>
        </w:rPr>
      </w:pPr>
    </w:p>
    <w:p w:rsidR="00684C44" w:rsidRDefault="00684C44" w:rsidP="001A7AE9">
      <w:pPr>
        <w:suppressAutoHyphens/>
        <w:ind w:firstLine="720"/>
        <w:jc w:val="both"/>
        <w:rPr>
          <w:sz w:val="24"/>
          <w:szCs w:val="24"/>
          <w:lang w:eastAsia="en-US"/>
        </w:rPr>
      </w:pPr>
    </w:p>
    <w:p w:rsidR="00D64F88" w:rsidRDefault="00D64F88" w:rsidP="001A7AE9">
      <w:pPr>
        <w:suppressAutoHyphens/>
        <w:ind w:firstLine="720"/>
        <w:jc w:val="both"/>
        <w:rPr>
          <w:sz w:val="24"/>
          <w:szCs w:val="24"/>
          <w:lang w:eastAsia="en-US"/>
        </w:rPr>
      </w:pPr>
    </w:p>
    <w:p w:rsidR="00684C44" w:rsidRDefault="00684C44" w:rsidP="001A7AE9">
      <w:pPr>
        <w:suppressAutoHyphens/>
        <w:ind w:firstLine="720"/>
        <w:jc w:val="both"/>
        <w:rPr>
          <w:sz w:val="24"/>
          <w:szCs w:val="24"/>
          <w:lang w:eastAsia="en-US"/>
        </w:rPr>
      </w:pPr>
    </w:p>
    <w:p w:rsidR="00684C44" w:rsidRPr="00684C44" w:rsidRDefault="00684C44" w:rsidP="001A7AE9">
      <w:pPr>
        <w:suppressAutoHyphens/>
        <w:ind w:firstLine="720"/>
        <w:jc w:val="both"/>
        <w:rPr>
          <w:sz w:val="24"/>
          <w:szCs w:val="24"/>
          <w:lang w:eastAsia="en-US"/>
        </w:rPr>
      </w:pPr>
    </w:p>
    <w:p w:rsidR="001A7AE9" w:rsidRPr="001A7AE9" w:rsidRDefault="001A7AE9" w:rsidP="001A7AE9">
      <w:pPr>
        <w:suppressAutoHyphens/>
        <w:jc w:val="center"/>
        <w:rPr>
          <w:b/>
          <w:sz w:val="32"/>
          <w:szCs w:val="32"/>
          <w:lang w:eastAsia="ar-SA"/>
        </w:rPr>
      </w:pPr>
      <w:r w:rsidRPr="001A7AE9">
        <w:rPr>
          <w:b/>
          <w:sz w:val="32"/>
          <w:szCs w:val="32"/>
          <w:lang w:eastAsia="ar-SA"/>
        </w:rPr>
        <w:lastRenderedPageBreak/>
        <w:t>РАЗДЕЛ ІV</w:t>
      </w:r>
    </w:p>
    <w:p w:rsidR="001A7AE9" w:rsidRPr="001A7AE9" w:rsidRDefault="001A7AE9" w:rsidP="001A7AE9">
      <w:pPr>
        <w:suppressAutoHyphens/>
        <w:jc w:val="center"/>
        <w:rPr>
          <w:b/>
          <w:caps/>
          <w:sz w:val="24"/>
          <w:szCs w:val="24"/>
          <w:lang w:eastAsia="ar-SA"/>
        </w:rPr>
      </w:pPr>
      <w:r w:rsidRPr="001A7AE9">
        <w:rPr>
          <w:b/>
          <w:caps/>
          <w:sz w:val="24"/>
          <w:szCs w:val="24"/>
          <w:lang w:eastAsia="ar-SA"/>
        </w:rPr>
        <w:t>Съдържание на офертата – образци на документи, както и указание за подготовката им</w:t>
      </w:r>
    </w:p>
    <w:p w:rsidR="001A7AE9" w:rsidRPr="001A7AE9" w:rsidRDefault="001A7AE9" w:rsidP="001A7AE9">
      <w:pPr>
        <w:suppressAutoHyphens/>
        <w:jc w:val="center"/>
        <w:rPr>
          <w:b/>
          <w:caps/>
          <w:sz w:val="24"/>
          <w:szCs w:val="24"/>
          <w:lang w:eastAsia="ar-SA"/>
        </w:rPr>
      </w:pPr>
    </w:p>
    <w:p w:rsidR="001A7AE9" w:rsidRPr="001A7AE9" w:rsidRDefault="001A7AE9" w:rsidP="001A7AE9">
      <w:pPr>
        <w:shd w:val="clear" w:color="auto" w:fill="FFFFFF"/>
        <w:spacing w:line="276" w:lineRule="auto"/>
        <w:ind w:firstLine="360"/>
        <w:jc w:val="both"/>
        <w:rPr>
          <w:sz w:val="24"/>
          <w:szCs w:val="24"/>
          <w:lang w:eastAsia="en-US"/>
        </w:rPr>
      </w:pPr>
      <w:r w:rsidRPr="001A7AE9">
        <w:rPr>
          <w:b/>
          <w:sz w:val="24"/>
          <w:szCs w:val="24"/>
          <w:lang w:eastAsia="en-US"/>
        </w:rPr>
        <w:t xml:space="preserve">1. </w:t>
      </w:r>
      <w:r w:rsidRPr="001A7AE9">
        <w:rPr>
          <w:sz w:val="24"/>
          <w:szCs w:val="24"/>
          <w:lang w:eastAsia="en-US"/>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1A7AE9" w:rsidRPr="001A7AE9" w:rsidRDefault="001A7AE9" w:rsidP="0027419C">
      <w:pPr>
        <w:numPr>
          <w:ilvl w:val="0"/>
          <w:numId w:val="9"/>
        </w:numPr>
        <w:shd w:val="clear" w:color="auto" w:fill="FFFFFF"/>
        <w:spacing w:line="276" w:lineRule="auto"/>
        <w:jc w:val="both"/>
        <w:rPr>
          <w:sz w:val="24"/>
          <w:szCs w:val="24"/>
        </w:rPr>
      </w:pPr>
      <w:r w:rsidRPr="001A7AE9">
        <w:rPr>
          <w:sz w:val="24"/>
          <w:szCs w:val="24"/>
        </w:rPr>
        <w:t>наименованието на  участника, включително участниците в обединението, когато е приложимо;</w:t>
      </w:r>
    </w:p>
    <w:p w:rsidR="001A7AE9" w:rsidRPr="001A7AE9" w:rsidRDefault="001A7AE9" w:rsidP="0027419C">
      <w:pPr>
        <w:numPr>
          <w:ilvl w:val="0"/>
          <w:numId w:val="9"/>
        </w:numPr>
        <w:shd w:val="clear" w:color="auto" w:fill="FFFFFF"/>
        <w:spacing w:line="276" w:lineRule="auto"/>
        <w:jc w:val="both"/>
        <w:rPr>
          <w:sz w:val="24"/>
          <w:szCs w:val="24"/>
        </w:rPr>
      </w:pPr>
      <w:r w:rsidRPr="001A7AE9">
        <w:rPr>
          <w:sz w:val="24"/>
          <w:szCs w:val="24"/>
        </w:rPr>
        <w:t>адрес за кореспонденция, телефон и по възможност – факс и електронен адрес;</w:t>
      </w:r>
    </w:p>
    <w:p w:rsidR="001A7AE9" w:rsidRPr="001A7AE9" w:rsidRDefault="001A7AE9" w:rsidP="0027419C">
      <w:pPr>
        <w:numPr>
          <w:ilvl w:val="0"/>
          <w:numId w:val="9"/>
        </w:numPr>
        <w:shd w:val="clear" w:color="auto" w:fill="FFFFFF"/>
        <w:spacing w:line="276" w:lineRule="auto"/>
        <w:jc w:val="both"/>
        <w:rPr>
          <w:sz w:val="24"/>
          <w:szCs w:val="24"/>
        </w:rPr>
      </w:pPr>
      <w:r w:rsidRPr="001A7AE9">
        <w:rPr>
          <w:sz w:val="24"/>
          <w:szCs w:val="24"/>
        </w:rPr>
        <w:t>наименованието на поръчката, а когато е приложимо – и обособените позиции, за които се подават документите.</w:t>
      </w:r>
    </w:p>
    <w:p w:rsidR="001A7AE9" w:rsidRPr="001A7AE9" w:rsidRDefault="001A7AE9" w:rsidP="001A7AE9">
      <w:pPr>
        <w:shd w:val="clear" w:color="auto" w:fill="FFFFFF"/>
        <w:spacing w:line="276" w:lineRule="auto"/>
        <w:jc w:val="both"/>
        <w:rPr>
          <w:sz w:val="24"/>
          <w:szCs w:val="24"/>
        </w:rPr>
      </w:pPr>
    </w:p>
    <w:p w:rsidR="001A7AE9" w:rsidRPr="001A7AE9" w:rsidRDefault="001A7AE9" w:rsidP="001A7AE9">
      <w:pPr>
        <w:shd w:val="clear" w:color="auto" w:fill="FFFFFF"/>
        <w:spacing w:line="276" w:lineRule="auto"/>
        <w:jc w:val="both"/>
        <w:rPr>
          <w:sz w:val="24"/>
          <w:szCs w:val="24"/>
        </w:rPr>
      </w:pPr>
      <w:r w:rsidRPr="001A7AE9">
        <w:rPr>
          <w:sz w:val="24"/>
          <w:szCs w:val="24"/>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1A7AE9" w:rsidRPr="001A7AE9" w:rsidRDefault="001A7AE9" w:rsidP="001A7AE9">
      <w:pPr>
        <w:shd w:val="clear" w:color="auto" w:fill="FFFFFF"/>
        <w:spacing w:line="276" w:lineRule="auto"/>
        <w:jc w:val="both"/>
        <w:rPr>
          <w:sz w:val="24"/>
          <w:szCs w:val="24"/>
        </w:rPr>
      </w:pPr>
    </w:p>
    <w:p w:rsidR="001A7AE9" w:rsidRPr="001A7AE9" w:rsidRDefault="001A7AE9" w:rsidP="0027419C">
      <w:pPr>
        <w:numPr>
          <w:ilvl w:val="0"/>
          <w:numId w:val="23"/>
        </w:numPr>
        <w:shd w:val="clear" w:color="auto" w:fill="FFFFFF"/>
        <w:spacing w:line="276" w:lineRule="auto"/>
        <w:jc w:val="both"/>
        <w:rPr>
          <w:sz w:val="24"/>
          <w:szCs w:val="24"/>
          <w:lang w:eastAsia="en-US"/>
        </w:rPr>
      </w:pPr>
      <w:r w:rsidRPr="001A7AE9">
        <w:rPr>
          <w:b/>
          <w:sz w:val="24"/>
          <w:szCs w:val="24"/>
          <w:lang w:eastAsia="en-US"/>
        </w:rPr>
        <w:t>Съдържание на ОПАКОВКАТА</w:t>
      </w:r>
      <w:r w:rsidRPr="001A7AE9">
        <w:rPr>
          <w:sz w:val="24"/>
          <w:szCs w:val="24"/>
          <w:lang w:eastAsia="en-US"/>
        </w:rPr>
        <w:t xml:space="preserve"> – документи и образци: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8"/>
        <w:gridCol w:w="4230"/>
      </w:tblGrid>
      <w:tr w:rsidR="001A7AE9" w:rsidRPr="001A7AE9" w:rsidTr="001A7AE9">
        <w:tc>
          <w:tcPr>
            <w:tcW w:w="5400" w:type="dxa"/>
          </w:tcPr>
          <w:p w:rsidR="001A7AE9" w:rsidRPr="001A7AE9" w:rsidRDefault="001A7AE9" w:rsidP="001A7AE9">
            <w:pPr>
              <w:suppressAutoHyphens/>
              <w:jc w:val="center"/>
              <w:rPr>
                <w:b/>
                <w:sz w:val="24"/>
                <w:szCs w:val="24"/>
                <w:lang w:eastAsia="ar-SA"/>
              </w:rPr>
            </w:pPr>
            <w:r w:rsidRPr="001A7AE9">
              <w:rPr>
                <w:b/>
                <w:sz w:val="24"/>
                <w:szCs w:val="24"/>
                <w:lang w:eastAsia="ar-SA"/>
              </w:rPr>
              <w:t>Съдържание</w:t>
            </w:r>
          </w:p>
        </w:tc>
        <w:tc>
          <w:tcPr>
            <w:tcW w:w="4248" w:type="dxa"/>
            <w:gridSpan w:val="2"/>
          </w:tcPr>
          <w:p w:rsidR="001A7AE9" w:rsidRPr="001A7AE9" w:rsidRDefault="001A7AE9" w:rsidP="001A7AE9">
            <w:pPr>
              <w:suppressAutoHyphens/>
              <w:jc w:val="center"/>
              <w:rPr>
                <w:b/>
                <w:sz w:val="24"/>
                <w:szCs w:val="24"/>
                <w:lang w:eastAsia="ar-SA"/>
              </w:rPr>
            </w:pPr>
            <w:r w:rsidRPr="001A7AE9">
              <w:rPr>
                <w:b/>
                <w:sz w:val="24"/>
                <w:szCs w:val="24"/>
                <w:lang w:eastAsia="ar-SA"/>
              </w:rPr>
              <w:t>Форма</w:t>
            </w:r>
          </w:p>
        </w:tc>
      </w:tr>
      <w:tr w:rsidR="001A7AE9" w:rsidRPr="001A7AE9" w:rsidTr="001A7AE9">
        <w:tc>
          <w:tcPr>
            <w:tcW w:w="5418" w:type="dxa"/>
            <w:gridSpan w:val="2"/>
          </w:tcPr>
          <w:p w:rsidR="001A7AE9" w:rsidRPr="001A7AE9" w:rsidRDefault="001A7AE9" w:rsidP="001A7AE9">
            <w:pPr>
              <w:suppressAutoHyphens/>
              <w:jc w:val="both"/>
              <w:rPr>
                <w:b/>
                <w:sz w:val="24"/>
                <w:szCs w:val="24"/>
                <w:lang w:eastAsia="ar-SA"/>
              </w:rPr>
            </w:pPr>
            <w:r w:rsidRPr="001A7AE9">
              <w:rPr>
                <w:b/>
                <w:sz w:val="24"/>
                <w:szCs w:val="24"/>
                <w:lang w:eastAsia="en-US"/>
              </w:rPr>
              <w:t>Опис на представените документи, съдържащи се в офертата, подписан от участника</w:t>
            </w:r>
            <w:r w:rsidRPr="001A7AE9">
              <w:rPr>
                <w:b/>
                <w:sz w:val="24"/>
                <w:szCs w:val="24"/>
                <w:lang w:eastAsia="ar-SA"/>
              </w:rPr>
              <w:t xml:space="preserve"> </w:t>
            </w:r>
          </w:p>
        </w:tc>
        <w:tc>
          <w:tcPr>
            <w:tcW w:w="4230" w:type="dxa"/>
          </w:tcPr>
          <w:p w:rsidR="001A7AE9" w:rsidRPr="001A7AE9" w:rsidRDefault="001A7AE9" w:rsidP="001A7AE9">
            <w:pPr>
              <w:suppressAutoHyphens/>
              <w:jc w:val="both"/>
              <w:rPr>
                <w:b/>
                <w:i/>
                <w:sz w:val="24"/>
                <w:szCs w:val="24"/>
                <w:u w:val="single"/>
                <w:lang w:eastAsia="en-US"/>
              </w:rPr>
            </w:pPr>
            <w:r w:rsidRPr="001A7AE9">
              <w:rPr>
                <w:b/>
                <w:i/>
                <w:sz w:val="24"/>
                <w:szCs w:val="24"/>
                <w:u w:val="single"/>
                <w:lang w:eastAsia="en-US"/>
              </w:rPr>
              <w:t>Образец № 1</w:t>
            </w:r>
          </w:p>
          <w:p w:rsidR="001A7AE9" w:rsidRPr="001A7AE9" w:rsidRDefault="001A7AE9" w:rsidP="001A7AE9">
            <w:pPr>
              <w:suppressAutoHyphens/>
              <w:jc w:val="both"/>
              <w:rPr>
                <w:sz w:val="24"/>
                <w:szCs w:val="24"/>
                <w:lang w:eastAsia="ar-SA"/>
              </w:rPr>
            </w:pPr>
          </w:p>
        </w:tc>
      </w:tr>
      <w:tr w:rsidR="001A7AE9" w:rsidRPr="001A7AE9" w:rsidTr="001A7AE9">
        <w:trPr>
          <w:trHeight w:val="6623"/>
        </w:trPr>
        <w:tc>
          <w:tcPr>
            <w:tcW w:w="5418" w:type="dxa"/>
            <w:gridSpan w:val="2"/>
          </w:tcPr>
          <w:p w:rsidR="001A7AE9" w:rsidRPr="00A27217" w:rsidRDefault="001A7AE9" w:rsidP="001A7AE9">
            <w:pPr>
              <w:suppressAutoHyphens/>
              <w:jc w:val="both"/>
              <w:rPr>
                <w:b/>
                <w:sz w:val="24"/>
                <w:szCs w:val="24"/>
                <w:lang w:eastAsia="en-US"/>
              </w:rPr>
            </w:pPr>
            <w:r w:rsidRPr="00A27217">
              <w:rPr>
                <w:b/>
                <w:sz w:val="24"/>
                <w:szCs w:val="24"/>
                <w:lang w:eastAsia="en-US"/>
              </w:rPr>
              <w:lastRenderedPageBreak/>
              <w:t>Заявление за участие с неговите приложения:</w:t>
            </w:r>
          </w:p>
          <w:p w:rsidR="001A7AE9" w:rsidRPr="00A27217" w:rsidRDefault="001A7AE9" w:rsidP="001A7AE9">
            <w:pPr>
              <w:suppressAutoHyphens/>
              <w:jc w:val="both"/>
              <w:rPr>
                <w:b/>
                <w:sz w:val="24"/>
                <w:szCs w:val="24"/>
                <w:lang w:val="en-US" w:eastAsia="en-US"/>
              </w:rPr>
            </w:pPr>
            <w:r w:rsidRPr="00A27217">
              <w:rPr>
                <w:b/>
                <w:sz w:val="24"/>
                <w:szCs w:val="24"/>
                <w:lang w:eastAsia="en-US"/>
              </w:rPr>
              <w:t>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1A7AE9" w:rsidRPr="00A27217" w:rsidRDefault="001A7AE9" w:rsidP="001A7AE9">
            <w:pPr>
              <w:suppressAutoHyphens/>
              <w:jc w:val="both"/>
              <w:rPr>
                <w:b/>
                <w:sz w:val="24"/>
                <w:szCs w:val="24"/>
                <w:lang w:eastAsia="en-US"/>
              </w:rPr>
            </w:pPr>
            <w:r w:rsidRPr="00A27217">
              <w:rPr>
                <w:b/>
                <w:sz w:val="24"/>
                <w:szCs w:val="24"/>
                <w:lang w:eastAsia="en-US"/>
              </w:rPr>
              <w:t>Или</w:t>
            </w:r>
          </w:p>
          <w:p w:rsidR="001A7AE9" w:rsidRPr="00A27217" w:rsidRDefault="001A7AE9" w:rsidP="001A7AE9">
            <w:pPr>
              <w:suppressAutoHyphens/>
              <w:jc w:val="both"/>
              <w:rPr>
                <w:b/>
                <w:sz w:val="24"/>
                <w:szCs w:val="24"/>
                <w:lang w:eastAsia="en-US"/>
              </w:rPr>
            </w:pPr>
            <w:r w:rsidRPr="00A27217">
              <w:rPr>
                <w:b/>
                <w:sz w:val="24"/>
                <w:szCs w:val="24"/>
                <w:lang w:eastAsia="en-US"/>
              </w:rPr>
              <w:t>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1A7AE9" w:rsidRPr="00A27217" w:rsidRDefault="001A7AE9" w:rsidP="001A7AE9">
            <w:pPr>
              <w:suppressAutoHyphens/>
              <w:jc w:val="both"/>
              <w:rPr>
                <w:b/>
                <w:sz w:val="24"/>
                <w:szCs w:val="24"/>
                <w:lang w:eastAsia="en-US"/>
              </w:rPr>
            </w:pPr>
            <w:r w:rsidRPr="00A27217">
              <w:rPr>
                <w:b/>
                <w:sz w:val="24"/>
                <w:szCs w:val="24"/>
                <w:lang w:eastAsia="en-US"/>
              </w:rPr>
              <w:t>Документи за доказване на предприетите мерки за надеждност (когато е приложимо)</w:t>
            </w:r>
          </w:p>
          <w:p w:rsidR="001A7AE9" w:rsidRPr="00A27217" w:rsidRDefault="001A7AE9" w:rsidP="001A7AE9">
            <w:pPr>
              <w:suppressAutoHyphens/>
              <w:jc w:val="both"/>
              <w:rPr>
                <w:b/>
                <w:sz w:val="24"/>
                <w:szCs w:val="24"/>
                <w:lang w:eastAsia="en-US"/>
              </w:rPr>
            </w:pPr>
            <w:r w:rsidRPr="00A27217">
              <w:rPr>
                <w:b/>
                <w:sz w:val="24"/>
                <w:szCs w:val="24"/>
                <w:lang w:eastAsia="en-US"/>
              </w:rPr>
              <w:t>Декларация по чл. 102, ал. 1 от ЗОП (когато е приложимо)</w:t>
            </w:r>
          </w:p>
          <w:p w:rsidR="001A7AE9" w:rsidRPr="00A27217" w:rsidRDefault="001A7AE9" w:rsidP="001A7AE9">
            <w:pPr>
              <w:suppressAutoHyphens/>
              <w:jc w:val="both"/>
              <w:rPr>
                <w:b/>
                <w:sz w:val="24"/>
                <w:szCs w:val="24"/>
                <w:lang w:eastAsia="en-US"/>
              </w:rPr>
            </w:pPr>
            <w:r w:rsidRPr="00A27217">
              <w:rPr>
                <w:b/>
                <w:sz w:val="24"/>
                <w:szCs w:val="24"/>
                <w:lang w:eastAsia="en-US"/>
              </w:rPr>
              <w:t xml:space="preserve">Документ, от който да е видно правното основание за създаване на обединението (когато е приложимо)  </w:t>
            </w:r>
          </w:p>
        </w:tc>
        <w:tc>
          <w:tcPr>
            <w:tcW w:w="4230" w:type="dxa"/>
          </w:tcPr>
          <w:p w:rsidR="001A7AE9" w:rsidRPr="00A27217" w:rsidRDefault="001A7AE9" w:rsidP="001A7AE9">
            <w:pPr>
              <w:suppressAutoHyphens/>
              <w:jc w:val="both"/>
              <w:rPr>
                <w:b/>
                <w:i/>
                <w:sz w:val="24"/>
                <w:szCs w:val="24"/>
                <w:u w:val="single"/>
                <w:lang w:eastAsia="en-US"/>
              </w:rPr>
            </w:pPr>
            <w:r w:rsidRPr="00A27217">
              <w:rPr>
                <w:b/>
                <w:i/>
                <w:sz w:val="24"/>
                <w:szCs w:val="24"/>
                <w:u w:val="single"/>
                <w:lang w:eastAsia="en-US"/>
              </w:rPr>
              <w:t xml:space="preserve">Образец № </w:t>
            </w:r>
            <w:r w:rsidR="00E73150" w:rsidRPr="00A27217">
              <w:rPr>
                <w:b/>
                <w:i/>
                <w:sz w:val="24"/>
                <w:szCs w:val="24"/>
                <w:u w:val="single"/>
                <w:lang w:eastAsia="en-US"/>
              </w:rPr>
              <w:t>6</w:t>
            </w:r>
          </w:p>
          <w:p w:rsidR="001A7AE9" w:rsidRPr="00A27217" w:rsidRDefault="001A7AE9" w:rsidP="001A7AE9">
            <w:pPr>
              <w:suppressAutoHyphens/>
              <w:jc w:val="both"/>
              <w:rPr>
                <w:b/>
                <w:i/>
                <w:sz w:val="24"/>
                <w:szCs w:val="24"/>
                <w:u w:val="single"/>
                <w:lang w:eastAsia="en-US"/>
              </w:rPr>
            </w:pPr>
            <w:r w:rsidRPr="00A27217">
              <w:rPr>
                <w:b/>
                <w:i/>
                <w:sz w:val="24"/>
                <w:szCs w:val="24"/>
                <w:u w:val="single"/>
                <w:lang w:eastAsia="en-US"/>
              </w:rPr>
              <w:t>Образе</w:t>
            </w:r>
            <w:r w:rsidRPr="00A27217">
              <w:rPr>
                <w:i/>
                <w:sz w:val="24"/>
                <w:szCs w:val="24"/>
                <w:u w:val="single"/>
                <w:lang w:eastAsia="en-US"/>
              </w:rPr>
              <w:t>ц</w:t>
            </w:r>
            <w:r w:rsidRPr="00A27217">
              <w:rPr>
                <w:b/>
                <w:i/>
                <w:sz w:val="24"/>
                <w:szCs w:val="24"/>
                <w:u w:val="single"/>
                <w:lang w:eastAsia="en-US"/>
              </w:rPr>
              <w:t xml:space="preserve"> № 2</w:t>
            </w:r>
            <w:r w:rsidRPr="00A27217">
              <w:rPr>
                <w:b/>
                <w:i/>
                <w:sz w:val="24"/>
                <w:szCs w:val="24"/>
                <w:u w:val="single"/>
                <w:lang w:val="en-US" w:eastAsia="en-US"/>
              </w:rPr>
              <w:t xml:space="preserve"> </w:t>
            </w:r>
            <w:r w:rsidRPr="00A27217">
              <w:rPr>
                <w:b/>
                <w:i/>
                <w:sz w:val="24"/>
                <w:szCs w:val="24"/>
                <w:u w:val="single"/>
                <w:lang w:eastAsia="en-US"/>
              </w:rPr>
              <w:t>на оптичен носител</w:t>
            </w: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lang w:eastAsia="en-US"/>
              </w:rPr>
            </w:pPr>
            <w:r w:rsidRPr="00A27217">
              <w:rPr>
                <w:b/>
                <w:i/>
                <w:sz w:val="24"/>
                <w:szCs w:val="24"/>
                <w:u w:val="single"/>
                <w:lang w:eastAsia="en-US"/>
              </w:rPr>
              <w:t>Свободна редакция</w:t>
            </w:r>
            <w:r w:rsidRPr="00A27217">
              <w:rPr>
                <w:b/>
                <w:i/>
                <w:sz w:val="24"/>
                <w:szCs w:val="24"/>
                <w:lang w:eastAsia="en-US"/>
              </w:rPr>
              <w:t xml:space="preserve"> </w:t>
            </w: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r w:rsidRPr="00A27217">
              <w:rPr>
                <w:b/>
                <w:i/>
                <w:sz w:val="24"/>
                <w:szCs w:val="24"/>
                <w:u w:val="single"/>
                <w:lang w:eastAsia="en-US"/>
              </w:rPr>
              <w:t xml:space="preserve">Оригинал или нотариално заверено копие </w:t>
            </w:r>
          </w:p>
          <w:p w:rsidR="001A7AE9" w:rsidRPr="00A27217" w:rsidRDefault="001A7AE9" w:rsidP="001A7AE9">
            <w:pPr>
              <w:suppressAutoHyphens/>
              <w:jc w:val="both"/>
              <w:rPr>
                <w:b/>
                <w:i/>
                <w:sz w:val="24"/>
                <w:szCs w:val="24"/>
                <w:u w:val="single"/>
                <w:lang w:eastAsia="en-US"/>
              </w:rPr>
            </w:pPr>
            <w:r w:rsidRPr="00A27217">
              <w:rPr>
                <w:b/>
                <w:i/>
                <w:sz w:val="24"/>
                <w:szCs w:val="24"/>
                <w:u w:val="single"/>
                <w:lang w:eastAsia="en-US"/>
              </w:rPr>
              <w:t xml:space="preserve">Образец № </w:t>
            </w:r>
            <w:r w:rsidR="00E73150" w:rsidRPr="00A27217">
              <w:rPr>
                <w:b/>
                <w:i/>
                <w:sz w:val="24"/>
                <w:szCs w:val="24"/>
                <w:u w:val="single"/>
                <w:lang w:eastAsia="en-US"/>
              </w:rPr>
              <w:t>7</w:t>
            </w: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val="en-US" w:eastAsia="en-US"/>
              </w:rPr>
            </w:pPr>
            <w:r w:rsidRPr="00A27217">
              <w:rPr>
                <w:b/>
                <w:i/>
                <w:sz w:val="24"/>
                <w:szCs w:val="24"/>
                <w:u w:val="single"/>
                <w:lang w:eastAsia="en-US"/>
              </w:rPr>
              <w:t>Заверено от участника копие</w:t>
            </w:r>
          </w:p>
        </w:tc>
      </w:tr>
      <w:tr w:rsidR="001A7AE9" w:rsidRPr="001A7AE9" w:rsidTr="001A7AE9">
        <w:tc>
          <w:tcPr>
            <w:tcW w:w="5418" w:type="dxa"/>
            <w:gridSpan w:val="2"/>
            <w:tcBorders>
              <w:bottom w:val="single" w:sz="4" w:space="0" w:color="auto"/>
            </w:tcBorders>
          </w:tcPr>
          <w:p w:rsidR="001A7AE9" w:rsidRPr="000464A8" w:rsidRDefault="001A7AE9" w:rsidP="001A7AE9">
            <w:pPr>
              <w:suppressAutoHyphens/>
              <w:jc w:val="both"/>
              <w:rPr>
                <w:b/>
                <w:sz w:val="24"/>
                <w:szCs w:val="24"/>
                <w:lang w:eastAsia="en-US"/>
              </w:rPr>
            </w:pPr>
            <w:r w:rsidRPr="000464A8">
              <w:rPr>
                <w:b/>
                <w:sz w:val="24"/>
                <w:szCs w:val="24"/>
                <w:lang w:eastAsia="en-US"/>
              </w:rPr>
              <w:t>Техническо предложение, съдържащо:</w:t>
            </w:r>
          </w:p>
          <w:p w:rsidR="001A7AE9" w:rsidRPr="000464A8" w:rsidRDefault="001A7AE9" w:rsidP="0027419C">
            <w:pPr>
              <w:numPr>
                <w:ilvl w:val="0"/>
                <w:numId w:val="17"/>
              </w:numPr>
              <w:suppressAutoHyphens/>
              <w:ind w:firstLine="360"/>
              <w:jc w:val="both"/>
              <w:rPr>
                <w:b/>
                <w:sz w:val="24"/>
                <w:szCs w:val="24"/>
                <w:lang w:eastAsia="en-US"/>
              </w:rPr>
            </w:pPr>
            <w:r w:rsidRPr="000464A8">
              <w:rPr>
                <w:b/>
                <w:sz w:val="24"/>
                <w:szCs w:val="24"/>
                <w:lang w:eastAsia="en-US"/>
              </w:rPr>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p w:rsidR="00D47C0B" w:rsidRPr="000464A8" w:rsidRDefault="00D47C0B" w:rsidP="00D47C0B">
            <w:pPr>
              <w:numPr>
                <w:ilvl w:val="0"/>
                <w:numId w:val="17"/>
              </w:numPr>
              <w:suppressAutoHyphens/>
              <w:jc w:val="both"/>
              <w:rPr>
                <w:b/>
                <w:sz w:val="24"/>
                <w:szCs w:val="24"/>
                <w:lang w:eastAsia="en-US"/>
              </w:rPr>
            </w:pPr>
            <w:r w:rsidRPr="000464A8">
              <w:rPr>
                <w:b/>
                <w:sz w:val="24"/>
                <w:szCs w:val="24"/>
                <w:lang w:eastAsia="en-US"/>
              </w:rPr>
              <w:t>Снимков материал с цел сравняване на характеристиките на автомобилите с изискванията на възложителя.</w:t>
            </w:r>
          </w:p>
        </w:tc>
        <w:tc>
          <w:tcPr>
            <w:tcW w:w="4230" w:type="dxa"/>
          </w:tcPr>
          <w:p w:rsidR="001A7AE9" w:rsidRPr="000464A8" w:rsidRDefault="001A7AE9" w:rsidP="001A7AE9">
            <w:pPr>
              <w:suppressAutoHyphens/>
              <w:jc w:val="both"/>
              <w:rPr>
                <w:b/>
                <w:sz w:val="24"/>
                <w:szCs w:val="24"/>
                <w:lang w:eastAsia="en-US"/>
              </w:rPr>
            </w:pPr>
            <w:r w:rsidRPr="000464A8">
              <w:rPr>
                <w:b/>
                <w:i/>
                <w:sz w:val="24"/>
                <w:szCs w:val="24"/>
                <w:u w:val="single"/>
                <w:lang w:eastAsia="en-US"/>
              </w:rPr>
              <w:t>Образец № 3</w:t>
            </w:r>
          </w:p>
          <w:p w:rsidR="001A7AE9" w:rsidRPr="000464A8" w:rsidRDefault="001A7AE9" w:rsidP="001A7AE9">
            <w:pPr>
              <w:suppressAutoHyphens/>
              <w:jc w:val="both"/>
              <w:rPr>
                <w:b/>
                <w:i/>
                <w:sz w:val="24"/>
                <w:szCs w:val="24"/>
                <w:lang w:eastAsia="en-US"/>
              </w:rPr>
            </w:pPr>
            <w:r w:rsidRPr="000464A8">
              <w:rPr>
                <w:b/>
                <w:i/>
                <w:sz w:val="24"/>
                <w:szCs w:val="24"/>
                <w:u w:val="single"/>
                <w:lang w:eastAsia="en-US"/>
              </w:rPr>
              <w:t>Свободна редакция</w:t>
            </w:r>
            <w:r w:rsidRPr="000464A8">
              <w:rPr>
                <w:b/>
                <w:i/>
                <w:sz w:val="24"/>
                <w:szCs w:val="24"/>
                <w:lang w:eastAsia="en-US"/>
              </w:rPr>
              <w:t xml:space="preserve"> </w:t>
            </w:r>
          </w:p>
          <w:p w:rsidR="001A7AE9" w:rsidRPr="000464A8" w:rsidRDefault="001A7AE9" w:rsidP="001A7AE9">
            <w:pPr>
              <w:suppressAutoHyphens/>
              <w:jc w:val="both"/>
              <w:rPr>
                <w:b/>
                <w:i/>
                <w:sz w:val="24"/>
                <w:szCs w:val="24"/>
                <w:lang w:eastAsia="en-US"/>
              </w:rPr>
            </w:pPr>
          </w:p>
          <w:p w:rsidR="001A7AE9" w:rsidRPr="000464A8" w:rsidRDefault="001A7AE9" w:rsidP="001A7AE9">
            <w:pPr>
              <w:suppressAutoHyphens/>
              <w:jc w:val="both"/>
              <w:rPr>
                <w:b/>
                <w:i/>
                <w:sz w:val="24"/>
                <w:szCs w:val="24"/>
                <w:lang w:eastAsia="en-US"/>
              </w:rPr>
            </w:pPr>
          </w:p>
          <w:p w:rsidR="001A7AE9" w:rsidRPr="000464A8" w:rsidRDefault="001A7AE9" w:rsidP="001A7AE9">
            <w:pPr>
              <w:suppressAutoHyphens/>
              <w:jc w:val="both"/>
              <w:rPr>
                <w:b/>
                <w:sz w:val="24"/>
                <w:szCs w:val="24"/>
                <w:lang w:eastAsia="en-US"/>
              </w:rPr>
            </w:pPr>
          </w:p>
          <w:p w:rsidR="001A7AE9" w:rsidRPr="000464A8" w:rsidRDefault="001A7AE9" w:rsidP="001A7AE9">
            <w:pPr>
              <w:suppressAutoHyphens/>
              <w:jc w:val="both"/>
              <w:rPr>
                <w:b/>
                <w:i/>
                <w:sz w:val="24"/>
                <w:szCs w:val="24"/>
                <w:u w:val="single"/>
                <w:lang w:eastAsia="en-US"/>
              </w:rPr>
            </w:pPr>
          </w:p>
        </w:tc>
      </w:tr>
      <w:tr w:rsidR="001A7AE9" w:rsidRPr="001A7AE9" w:rsidTr="001A7AE9">
        <w:tc>
          <w:tcPr>
            <w:tcW w:w="5418" w:type="dxa"/>
            <w:gridSpan w:val="2"/>
            <w:tcBorders>
              <w:bottom w:val="single" w:sz="4" w:space="0" w:color="auto"/>
            </w:tcBorders>
          </w:tcPr>
          <w:p w:rsidR="001A7AE9" w:rsidRPr="000464A8" w:rsidRDefault="001A7AE9" w:rsidP="001A7AE9">
            <w:pPr>
              <w:suppressAutoHyphens/>
              <w:jc w:val="both"/>
              <w:rPr>
                <w:b/>
                <w:sz w:val="24"/>
                <w:szCs w:val="24"/>
                <w:lang w:eastAsia="en-US"/>
              </w:rPr>
            </w:pPr>
          </w:p>
        </w:tc>
        <w:tc>
          <w:tcPr>
            <w:tcW w:w="4230" w:type="dxa"/>
          </w:tcPr>
          <w:p w:rsidR="001A7AE9" w:rsidRPr="000464A8" w:rsidRDefault="001A7AE9" w:rsidP="001A7AE9">
            <w:pPr>
              <w:suppressAutoHyphens/>
              <w:jc w:val="both"/>
              <w:rPr>
                <w:b/>
                <w:i/>
                <w:sz w:val="24"/>
                <w:szCs w:val="24"/>
                <w:u w:val="single"/>
                <w:lang w:eastAsia="en-US"/>
              </w:rPr>
            </w:pPr>
          </w:p>
        </w:tc>
      </w:tr>
      <w:tr w:rsidR="001A7AE9" w:rsidRPr="001A7AE9" w:rsidTr="001A7AE9">
        <w:tc>
          <w:tcPr>
            <w:tcW w:w="9648" w:type="dxa"/>
            <w:gridSpan w:val="3"/>
          </w:tcPr>
          <w:p w:rsidR="001A7AE9" w:rsidRPr="000464A8" w:rsidRDefault="001A7AE9" w:rsidP="001A7AE9">
            <w:pPr>
              <w:suppressAutoHyphens/>
              <w:jc w:val="center"/>
              <w:rPr>
                <w:b/>
                <w:i/>
                <w:sz w:val="24"/>
                <w:szCs w:val="24"/>
                <w:u w:val="single"/>
                <w:lang w:eastAsia="en-US"/>
              </w:rPr>
            </w:pPr>
            <w:r w:rsidRPr="000464A8">
              <w:rPr>
                <w:b/>
                <w:sz w:val="24"/>
                <w:szCs w:val="24"/>
                <w:lang w:val="en-US" w:eastAsia="en-US"/>
              </w:rPr>
              <w:t>Съдържание на ПЛИК “Предлагани ценови параметри</w:t>
            </w:r>
            <w:r w:rsidRPr="000464A8">
              <w:rPr>
                <w:b/>
                <w:sz w:val="24"/>
                <w:szCs w:val="24"/>
                <w:lang w:eastAsia="en-US"/>
              </w:rPr>
              <w:t xml:space="preserve"> </w:t>
            </w:r>
            <w:r w:rsidRPr="000464A8">
              <w:rPr>
                <w:b/>
                <w:sz w:val="24"/>
                <w:szCs w:val="24"/>
                <w:lang w:val="en-US" w:eastAsia="en-US"/>
              </w:rPr>
              <w:t>“</w:t>
            </w:r>
            <w:r w:rsidRPr="000464A8">
              <w:rPr>
                <w:b/>
                <w:sz w:val="24"/>
                <w:szCs w:val="24"/>
                <w:lang w:eastAsia="en-US"/>
              </w:rPr>
              <w:t xml:space="preserve"> </w:t>
            </w:r>
          </w:p>
        </w:tc>
      </w:tr>
      <w:tr w:rsidR="001A7AE9" w:rsidRPr="001A7AE9" w:rsidTr="001A7AE9">
        <w:tc>
          <w:tcPr>
            <w:tcW w:w="5418" w:type="dxa"/>
            <w:gridSpan w:val="2"/>
          </w:tcPr>
          <w:p w:rsidR="001A7AE9" w:rsidRPr="001A7AE9" w:rsidRDefault="001A7AE9" w:rsidP="001A7AE9">
            <w:pPr>
              <w:suppressAutoHyphens/>
              <w:jc w:val="both"/>
              <w:rPr>
                <w:b/>
                <w:sz w:val="24"/>
                <w:szCs w:val="24"/>
                <w:lang w:eastAsia="en-US"/>
              </w:rPr>
            </w:pPr>
            <w:r w:rsidRPr="001A7AE9">
              <w:rPr>
                <w:b/>
                <w:sz w:val="24"/>
                <w:szCs w:val="24"/>
                <w:lang w:eastAsia="en-US"/>
              </w:rPr>
              <w:t xml:space="preserve">„Ценово предложение” </w:t>
            </w:r>
          </w:p>
        </w:tc>
        <w:tc>
          <w:tcPr>
            <w:tcW w:w="4230" w:type="dxa"/>
          </w:tcPr>
          <w:p w:rsidR="001A7AE9" w:rsidRPr="00E73150" w:rsidRDefault="001A7AE9" w:rsidP="00E73150">
            <w:pPr>
              <w:suppressAutoHyphens/>
              <w:jc w:val="both"/>
              <w:rPr>
                <w:b/>
                <w:i/>
                <w:sz w:val="24"/>
                <w:szCs w:val="24"/>
                <w:u w:val="single"/>
                <w:lang w:eastAsia="en-US"/>
              </w:rPr>
            </w:pPr>
            <w:r w:rsidRPr="001A7AE9">
              <w:rPr>
                <w:b/>
                <w:sz w:val="24"/>
                <w:szCs w:val="24"/>
                <w:lang w:eastAsia="en-US"/>
              </w:rPr>
              <w:t xml:space="preserve">Образец № </w:t>
            </w:r>
            <w:r w:rsidR="00E73150">
              <w:rPr>
                <w:b/>
                <w:sz w:val="24"/>
                <w:szCs w:val="24"/>
                <w:lang w:eastAsia="en-US"/>
              </w:rPr>
              <w:t>4</w:t>
            </w:r>
          </w:p>
        </w:tc>
      </w:tr>
    </w:tbl>
    <w:p w:rsidR="001A7AE9" w:rsidRPr="001A7AE9" w:rsidRDefault="001A7AE9" w:rsidP="001A7AE9">
      <w:pPr>
        <w:shd w:val="clear" w:color="auto" w:fill="FFFFFF"/>
        <w:spacing w:line="276" w:lineRule="auto"/>
        <w:jc w:val="both"/>
        <w:rPr>
          <w:b/>
          <w:sz w:val="24"/>
          <w:szCs w:val="24"/>
          <w:lang w:eastAsia="en-US"/>
        </w:rPr>
      </w:pPr>
    </w:p>
    <w:p w:rsidR="001A7AE9" w:rsidRDefault="001A7AE9" w:rsidP="001A7AE9">
      <w:pPr>
        <w:shd w:val="clear" w:color="auto" w:fill="FFFFFF"/>
        <w:spacing w:line="276" w:lineRule="auto"/>
        <w:jc w:val="both"/>
        <w:rPr>
          <w:b/>
          <w:sz w:val="24"/>
          <w:szCs w:val="24"/>
          <w:lang w:eastAsia="en-US"/>
        </w:rPr>
      </w:pPr>
    </w:p>
    <w:p w:rsidR="00684C44" w:rsidRDefault="00684C44" w:rsidP="001A7AE9">
      <w:pPr>
        <w:shd w:val="clear" w:color="auto" w:fill="FFFFFF"/>
        <w:spacing w:line="276" w:lineRule="auto"/>
        <w:jc w:val="both"/>
        <w:rPr>
          <w:b/>
          <w:sz w:val="24"/>
          <w:szCs w:val="24"/>
          <w:lang w:eastAsia="en-US"/>
        </w:rPr>
      </w:pPr>
    </w:p>
    <w:p w:rsidR="00684C44" w:rsidRPr="001A7AE9" w:rsidRDefault="00684C44"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ind w:firstLine="720"/>
        <w:jc w:val="both"/>
        <w:rPr>
          <w:b/>
          <w:sz w:val="24"/>
          <w:szCs w:val="24"/>
          <w:lang w:eastAsia="en-US"/>
        </w:rPr>
      </w:pPr>
      <w:r w:rsidRPr="001A7AE9">
        <w:rPr>
          <w:b/>
          <w:sz w:val="24"/>
          <w:szCs w:val="24"/>
          <w:lang w:eastAsia="en-US"/>
        </w:rPr>
        <w:t>Указание за подготовка на ЕЕДОП: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w:t>
      </w:r>
      <w:r w:rsidRPr="001A7AE9">
        <w:rPr>
          <w:sz w:val="24"/>
          <w:szCs w:val="24"/>
          <w:lang w:eastAsia="en-US"/>
        </w:rPr>
        <w:lastRenderedPageBreak/>
        <w:t>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r w:rsidRPr="001A7AE9">
        <w:rPr>
          <w:sz w:val="24"/>
          <w:szCs w:val="24"/>
          <w:lang w:val="en-US" w:eastAsia="en-US"/>
        </w:rPr>
        <w:t xml:space="preserve"> </w:t>
      </w:r>
      <w:r w:rsidRPr="001A7AE9">
        <w:rPr>
          <w:sz w:val="24"/>
          <w:szCs w:val="24"/>
          <w:lang w:eastAsia="en-US"/>
        </w:rPr>
        <w:t xml:space="preserve">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rsidR="001A7AE9" w:rsidRPr="001A7AE9" w:rsidRDefault="001A7AE9" w:rsidP="001A7AE9">
      <w:pPr>
        <w:shd w:val="clear" w:color="auto" w:fill="FFFFFF"/>
        <w:spacing w:line="276" w:lineRule="auto"/>
        <w:ind w:firstLine="720"/>
        <w:jc w:val="both"/>
        <w:rPr>
          <w:b/>
          <w:sz w:val="24"/>
          <w:szCs w:val="24"/>
          <w:lang w:val="en-US" w:eastAsia="en-US"/>
        </w:rPr>
      </w:pPr>
      <w:r w:rsidRPr="001A7AE9">
        <w:rPr>
          <w:b/>
          <w:sz w:val="24"/>
          <w:szCs w:val="24"/>
          <w:lang w:eastAsia="en-US"/>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1A7AE9" w:rsidRPr="001A7AE9" w:rsidRDefault="001A7AE9" w:rsidP="001A7AE9">
      <w:pPr>
        <w:shd w:val="clear" w:color="auto" w:fill="FFFFFF"/>
        <w:spacing w:line="276" w:lineRule="auto"/>
        <w:ind w:firstLine="720"/>
        <w:jc w:val="both"/>
        <w:rPr>
          <w:sz w:val="24"/>
          <w:szCs w:val="24"/>
          <w:lang w:val="en-US" w:eastAsia="en-US"/>
        </w:rPr>
      </w:pPr>
      <w:r w:rsidRPr="001A7AE9">
        <w:rPr>
          <w:sz w:val="24"/>
          <w:szCs w:val="24"/>
          <w:lang w:eastAsia="en-US"/>
        </w:rPr>
        <w:t>4. Единният европейски документ за обществени поръчки се предоставя в електронен вид по образец, утвърден с акт на Европейската комисия.</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val="en-US" w:eastAsia="en-US"/>
        </w:rPr>
        <w:t>5</w:t>
      </w:r>
      <w:r w:rsidRPr="001A7AE9">
        <w:rPr>
          <w:sz w:val="24"/>
          <w:szCs w:val="24"/>
          <w:lang w:eastAsia="en-US"/>
        </w:rPr>
        <w:t xml:space="preserve">. Лицата по чл. 54, ал. 2 ЗОП са: </w:t>
      </w:r>
    </w:p>
    <w:p w:rsidR="001A7AE9" w:rsidRPr="001A7AE9" w:rsidRDefault="001A7AE9" w:rsidP="001A7AE9">
      <w:pPr>
        <w:autoSpaceDE w:val="0"/>
        <w:autoSpaceDN w:val="0"/>
        <w:adjustRightInd w:val="0"/>
        <w:ind w:firstLine="720"/>
        <w:jc w:val="both"/>
        <w:rPr>
          <w:sz w:val="24"/>
          <w:szCs w:val="24"/>
        </w:rPr>
      </w:pPr>
      <w:r w:rsidRPr="001A7AE9">
        <w:rPr>
          <w:sz w:val="24"/>
          <w:szCs w:val="24"/>
        </w:rPr>
        <w:t>5.1. при събирателно дружество – лицата по чл. 84, ал. 1 и чл. 89, ал. 1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5.2. при командитно дружество – неограничено отговорните съдружници по чл. 105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5.3. при дружество с ограничена отговорност – лицата по чл. 141, ал. 2 от Търговския закон, а при еднолично</w:t>
      </w:r>
    </w:p>
    <w:p w:rsidR="001A7AE9" w:rsidRPr="001A7AE9" w:rsidRDefault="001A7AE9" w:rsidP="001A7AE9">
      <w:pPr>
        <w:autoSpaceDE w:val="0"/>
        <w:autoSpaceDN w:val="0"/>
        <w:adjustRightInd w:val="0"/>
        <w:jc w:val="both"/>
        <w:rPr>
          <w:sz w:val="24"/>
          <w:szCs w:val="24"/>
        </w:rPr>
      </w:pPr>
      <w:r w:rsidRPr="001A7AE9">
        <w:rPr>
          <w:sz w:val="24"/>
          <w:szCs w:val="24"/>
        </w:rPr>
        <w:t>дружество с ограничена отговорност – лицата по чл. 147, ал. 1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5.4. при акционерно дружество – лицата по чл. 241, ал. 1, чл. 242, ал. 1 и чл. 244, ал. 1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5.5. при командитно дружество с акции – лицата по чл. 256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5.6. при едноличен търговец – физическото лице – търговец;</w:t>
      </w:r>
    </w:p>
    <w:p w:rsidR="001A7AE9" w:rsidRPr="001A7AE9" w:rsidRDefault="001A7AE9" w:rsidP="001A7AE9">
      <w:pPr>
        <w:autoSpaceDE w:val="0"/>
        <w:autoSpaceDN w:val="0"/>
        <w:adjustRightInd w:val="0"/>
        <w:ind w:firstLine="720"/>
        <w:jc w:val="both"/>
        <w:rPr>
          <w:sz w:val="24"/>
          <w:szCs w:val="24"/>
        </w:rPr>
      </w:pPr>
      <w:r w:rsidRPr="001A7AE9">
        <w:rPr>
          <w:sz w:val="24"/>
          <w:szCs w:val="24"/>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A7AE9" w:rsidRPr="001A7AE9" w:rsidRDefault="001A7AE9" w:rsidP="001A7AE9">
      <w:pPr>
        <w:autoSpaceDE w:val="0"/>
        <w:autoSpaceDN w:val="0"/>
        <w:adjustRightInd w:val="0"/>
        <w:ind w:firstLine="720"/>
        <w:jc w:val="both"/>
        <w:rPr>
          <w:sz w:val="24"/>
          <w:szCs w:val="24"/>
        </w:rPr>
      </w:pPr>
      <w:r w:rsidRPr="001A7AE9">
        <w:rPr>
          <w:sz w:val="24"/>
          <w:szCs w:val="24"/>
        </w:rPr>
        <w:t>5.8. при кооперациите – лицата по чл. 20, ал. 1 и чл. 27, ал. 1 от Закона за кооперациите;</w:t>
      </w:r>
    </w:p>
    <w:p w:rsidR="001A7AE9" w:rsidRPr="001A7AE9" w:rsidRDefault="001A7AE9" w:rsidP="001A7AE9">
      <w:pPr>
        <w:autoSpaceDE w:val="0"/>
        <w:autoSpaceDN w:val="0"/>
        <w:adjustRightInd w:val="0"/>
        <w:ind w:firstLine="720"/>
        <w:jc w:val="both"/>
        <w:rPr>
          <w:sz w:val="24"/>
          <w:szCs w:val="24"/>
        </w:rPr>
      </w:pPr>
      <w:r w:rsidRPr="001A7AE9">
        <w:rPr>
          <w:sz w:val="24"/>
          <w:szCs w:val="24"/>
        </w:rPr>
        <w:t>5.9.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1A7AE9" w:rsidRPr="001A7AE9" w:rsidRDefault="001A7AE9" w:rsidP="001A7AE9">
      <w:pPr>
        <w:autoSpaceDE w:val="0"/>
        <w:autoSpaceDN w:val="0"/>
        <w:adjustRightInd w:val="0"/>
        <w:ind w:firstLine="720"/>
        <w:jc w:val="both"/>
        <w:rPr>
          <w:sz w:val="24"/>
          <w:szCs w:val="24"/>
        </w:rPr>
      </w:pPr>
      <w:r w:rsidRPr="001A7AE9">
        <w:rPr>
          <w:sz w:val="24"/>
          <w:szCs w:val="24"/>
        </w:rPr>
        <w:t>5.10. при фондациите – лицата по чл. 35, ал. 1 от Закона за юридическите лица с нестопанска цел;</w:t>
      </w:r>
    </w:p>
    <w:p w:rsidR="001A7AE9" w:rsidRPr="001A7AE9" w:rsidRDefault="001A7AE9" w:rsidP="001A7AE9">
      <w:pPr>
        <w:autoSpaceDE w:val="0"/>
        <w:autoSpaceDN w:val="0"/>
        <w:adjustRightInd w:val="0"/>
        <w:ind w:firstLine="720"/>
        <w:jc w:val="both"/>
        <w:rPr>
          <w:sz w:val="24"/>
          <w:szCs w:val="24"/>
        </w:rPr>
      </w:pPr>
      <w:r w:rsidRPr="001A7AE9">
        <w:rPr>
          <w:sz w:val="24"/>
          <w:szCs w:val="24"/>
        </w:rPr>
        <w:t>5.11. в случаите по т. 5.1 – 5.7 – и прокуристите, когато има такива;</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5.12.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1A7AE9" w:rsidRPr="001A7AE9" w:rsidRDefault="001A7AE9" w:rsidP="001A7AE9">
      <w:pPr>
        <w:autoSpaceDE w:val="0"/>
        <w:autoSpaceDN w:val="0"/>
        <w:adjustRightInd w:val="0"/>
        <w:ind w:firstLine="720"/>
        <w:jc w:val="both"/>
        <w:rPr>
          <w:sz w:val="24"/>
          <w:szCs w:val="24"/>
        </w:rPr>
      </w:pPr>
      <w:r w:rsidRPr="001A7AE9">
        <w:rPr>
          <w:sz w:val="24"/>
          <w:szCs w:val="24"/>
        </w:rPr>
        <w:lastRenderedPageBreak/>
        <w:t>В случаите по т. 5.11 и 5.12,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Кандидатите или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1A7AE9" w:rsidRPr="001A7AE9" w:rsidRDefault="001A7AE9" w:rsidP="001A7AE9">
      <w:pPr>
        <w:autoSpaceDE w:val="0"/>
        <w:autoSpaceDN w:val="0"/>
        <w:adjustRightInd w:val="0"/>
        <w:ind w:firstLine="720"/>
        <w:jc w:val="both"/>
        <w:rPr>
          <w:sz w:val="24"/>
          <w:szCs w:val="24"/>
        </w:rPr>
      </w:pPr>
      <w:r w:rsidRPr="001A7AE9">
        <w:rPr>
          <w:sz w:val="24"/>
          <w:szCs w:val="24"/>
        </w:rPr>
        <w:t>6.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7.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w:t>
      </w:r>
      <w:r w:rsidRPr="001A7AE9">
        <w:rPr>
          <w:sz w:val="24"/>
          <w:szCs w:val="24"/>
          <w:lang w:eastAsia="en-US"/>
        </w:rPr>
        <w:t xml:space="preserve"> </w:t>
      </w:r>
      <w:r w:rsidRPr="001A7AE9">
        <w:rPr>
          <w:sz w:val="24"/>
          <w:szCs w:val="24"/>
        </w:rPr>
        <w:t>т. 1, 2 и 7 и чл. 55, ал. 1, т. 5 от ЗОП се попълва в отделен ЕЕДОП, подписан от съответното лице.</w:t>
      </w:r>
    </w:p>
    <w:p w:rsidR="001A7AE9" w:rsidRPr="001A7AE9" w:rsidRDefault="001A7AE9" w:rsidP="001A7AE9">
      <w:pPr>
        <w:autoSpaceDE w:val="0"/>
        <w:autoSpaceDN w:val="0"/>
        <w:adjustRightInd w:val="0"/>
        <w:ind w:firstLine="720"/>
        <w:jc w:val="both"/>
        <w:rPr>
          <w:sz w:val="24"/>
          <w:szCs w:val="24"/>
        </w:rPr>
      </w:pPr>
      <w:r w:rsidRPr="001A7AE9">
        <w:rPr>
          <w:sz w:val="24"/>
          <w:szCs w:val="24"/>
        </w:rPr>
        <w:t>8. 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1A7AE9" w:rsidRPr="001A7AE9" w:rsidRDefault="001A7AE9" w:rsidP="001A7AE9">
      <w:pPr>
        <w:autoSpaceDE w:val="0"/>
        <w:autoSpaceDN w:val="0"/>
        <w:adjustRightInd w:val="0"/>
        <w:ind w:firstLine="720"/>
        <w:jc w:val="both"/>
        <w:rPr>
          <w:sz w:val="24"/>
          <w:szCs w:val="24"/>
        </w:rPr>
      </w:pPr>
      <w:r w:rsidRPr="001A7AE9">
        <w:rPr>
          <w:sz w:val="24"/>
          <w:szCs w:val="24"/>
        </w:rPr>
        <w:t>9.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10.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1A7AE9" w:rsidRPr="001A7AE9" w:rsidRDefault="001A7AE9" w:rsidP="001A7AE9">
      <w:pPr>
        <w:autoSpaceDE w:val="0"/>
        <w:autoSpaceDN w:val="0"/>
        <w:adjustRightInd w:val="0"/>
        <w:ind w:firstLine="720"/>
        <w:jc w:val="both"/>
        <w:rPr>
          <w:sz w:val="24"/>
          <w:szCs w:val="24"/>
        </w:rPr>
      </w:pPr>
      <w:r w:rsidRPr="001A7AE9">
        <w:rPr>
          <w:sz w:val="24"/>
          <w:szCs w:val="24"/>
          <w:lang w:eastAsia="en-US"/>
        </w:rPr>
        <w:t xml:space="preserve">11. </w:t>
      </w:r>
      <w:r w:rsidRPr="001A7AE9">
        <w:rPr>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1A7AE9" w:rsidRPr="001A7AE9" w:rsidRDefault="001A7AE9" w:rsidP="001A7AE9">
      <w:pPr>
        <w:autoSpaceDE w:val="0"/>
        <w:autoSpaceDN w:val="0"/>
        <w:adjustRightInd w:val="0"/>
        <w:ind w:firstLine="720"/>
        <w:jc w:val="both"/>
        <w:rPr>
          <w:sz w:val="24"/>
          <w:szCs w:val="24"/>
        </w:rPr>
      </w:pPr>
      <w:r w:rsidRPr="001A7AE9">
        <w:rPr>
          <w:rFonts w:ascii="Times New Roman Bold" w:hAnsi="Times New Roman Bold" w:cs="Times New Roman Bold"/>
          <w:b/>
          <w:bCs/>
          <w:sz w:val="24"/>
          <w:szCs w:val="24"/>
        </w:rPr>
        <w:t xml:space="preserve">12. </w:t>
      </w:r>
      <w:r w:rsidRPr="001A7AE9">
        <w:rPr>
          <w:sz w:val="24"/>
          <w:szCs w:val="24"/>
        </w:rPr>
        <w:t>Когато за кандидат или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 Специфични национални основания за отстраняване.</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13.1. осъждания за престъпления по по чл. 194 - 208, чл. 213а - 217, чл. 219 - 252 и чл.254а - 255а и чл.256 - 260 от Наказателния кодекс (чл. 54, ал. 1, т. 1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13.2. нарушения по чл. 61, ал. 1, чл. 62, ал. 1 или 3, чл. 63, ал. 1 или 2, чл. 228, ал. 3  от Кодекса на труда (чл. 54, ал. 1, т. 6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13.3. нарушения по чл. 13, ал. 1 от Закона за трудовата миграция и трудовата мобилност в сила от 23.05.2018г. (чл. 54, ал. 1, т. 6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13.4. наличие на свързаност по смисъла на пар. 2, т. 45 от ДР на ЗОП между кандидати/ участници в конкретна процедура (чл. 107, т. 4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lastRenderedPageBreak/>
        <w:t>13.5.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13.6. обстоятелства по чл. 69 от Закона за противодействие на корупцията и за отнемане на незаконно придобитото имущество.</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Участниците декларират обстоятелствата относно наличието или липсата на специфичните национални основания за отстраняване в част III, буква „Г“ от ЕЕДОП.</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Важно:</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Преди сключването на договор за обществена поръчка, на рамково споразумение или възлагане на поръчка въз основа на рамково споразумение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A7AE9" w:rsidRPr="001A7AE9" w:rsidRDefault="001A7AE9" w:rsidP="001A7AE9">
      <w:pPr>
        <w:shd w:val="clear" w:color="auto" w:fill="FFFFFF"/>
        <w:spacing w:line="276" w:lineRule="auto"/>
        <w:ind w:firstLine="720"/>
        <w:jc w:val="both"/>
        <w:rPr>
          <w:b/>
          <w:i/>
          <w:sz w:val="24"/>
          <w:szCs w:val="24"/>
        </w:rPr>
      </w:pPr>
    </w:p>
    <w:p w:rsidR="001A7AE9" w:rsidRPr="001A7AE9" w:rsidRDefault="001A7AE9" w:rsidP="001A7AE9">
      <w:pPr>
        <w:shd w:val="clear" w:color="auto" w:fill="FFFFFF"/>
        <w:spacing w:line="276" w:lineRule="auto"/>
        <w:ind w:firstLine="720"/>
        <w:jc w:val="both"/>
        <w:rPr>
          <w:b/>
          <w:i/>
          <w:sz w:val="24"/>
          <w:szCs w:val="24"/>
        </w:rPr>
      </w:pPr>
      <w:r w:rsidRPr="001A7AE9">
        <w:rPr>
          <w:b/>
          <w:i/>
          <w:sz w:val="24"/>
          <w:szCs w:val="24"/>
        </w:rPr>
        <w:t xml:space="preserve">Документи удостоверяващи липсата на основанията за отстраняване от процедурата. </w:t>
      </w:r>
    </w:p>
    <w:p w:rsidR="001A7AE9" w:rsidRPr="001A7AE9" w:rsidRDefault="001A7AE9" w:rsidP="0027419C">
      <w:pPr>
        <w:numPr>
          <w:ilvl w:val="0"/>
          <w:numId w:val="24"/>
        </w:numPr>
        <w:shd w:val="clear" w:color="auto" w:fill="FFFFFF"/>
        <w:spacing w:line="276" w:lineRule="auto"/>
        <w:jc w:val="both"/>
        <w:rPr>
          <w:i/>
          <w:sz w:val="24"/>
          <w:szCs w:val="24"/>
        </w:rPr>
      </w:pPr>
      <w:r w:rsidRPr="001A7AE9">
        <w:rPr>
          <w:i/>
          <w:sz w:val="24"/>
          <w:szCs w:val="24"/>
        </w:rPr>
        <w:t>за обстоятелствата по чл. 54, ал. 1, т. 1 – свидетелство за съдимост;</w:t>
      </w:r>
    </w:p>
    <w:p w:rsidR="001A7AE9" w:rsidRPr="001A7AE9" w:rsidRDefault="001A7AE9" w:rsidP="0027419C">
      <w:pPr>
        <w:numPr>
          <w:ilvl w:val="0"/>
          <w:numId w:val="24"/>
        </w:numPr>
        <w:autoSpaceDE w:val="0"/>
        <w:autoSpaceDN w:val="0"/>
        <w:adjustRightInd w:val="0"/>
        <w:jc w:val="both"/>
        <w:rPr>
          <w:i/>
          <w:sz w:val="24"/>
          <w:szCs w:val="24"/>
        </w:rPr>
      </w:pPr>
      <w:r w:rsidRPr="001A7AE9">
        <w:rPr>
          <w:i/>
          <w:sz w:val="24"/>
          <w:szCs w:val="24"/>
        </w:rPr>
        <w:t>за обстоятелството по чл. 54, ал. 1, т. 3 – удостоверение от органите по приходите и удостоверение от общината по седалището на възложителя и на кандидата или участника;</w:t>
      </w:r>
    </w:p>
    <w:p w:rsidR="001A7AE9" w:rsidRPr="001A7AE9" w:rsidRDefault="001A7AE9" w:rsidP="0027419C">
      <w:pPr>
        <w:numPr>
          <w:ilvl w:val="0"/>
          <w:numId w:val="24"/>
        </w:numPr>
        <w:autoSpaceDE w:val="0"/>
        <w:autoSpaceDN w:val="0"/>
        <w:adjustRightInd w:val="0"/>
        <w:jc w:val="both"/>
        <w:rPr>
          <w:i/>
          <w:sz w:val="24"/>
          <w:szCs w:val="24"/>
        </w:rPr>
      </w:pPr>
      <w:r w:rsidRPr="001A7AE9">
        <w:rPr>
          <w:i/>
          <w:sz w:val="24"/>
          <w:szCs w:val="24"/>
        </w:rPr>
        <w:t>за обстоятелството по чл. 54, ал. 1, т. 6 и по чл. 56, ал. 1, т. 4 – удостоверение от органите на Изпълнителна агенция "Главна инспекция по труда";</w:t>
      </w:r>
    </w:p>
    <w:p w:rsidR="001A7AE9" w:rsidRPr="001A7AE9" w:rsidRDefault="001A7AE9" w:rsidP="001A7AE9">
      <w:pPr>
        <w:widowControl w:val="0"/>
        <w:suppressAutoHyphens/>
        <w:ind w:firstLine="1134"/>
        <w:jc w:val="both"/>
        <w:rPr>
          <w:i/>
          <w:sz w:val="24"/>
          <w:szCs w:val="24"/>
        </w:rPr>
      </w:pPr>
      <w:r w:rsidRPr="001A7AE9">
        <w:rPr>
          <w:i/>
          <w:sz w:val="24"/>
          <w:szCs w:val="24"/>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1A7AE9" w:rsidRPr="001A7AE9" w:rsidRDefault="001A7AE9" w:rsidP="001A7AE9">
      <w:pPr>
        <w:widowControl w:val="0"/>
        <w:suppressAutoHyphens/>
        <w:ind w:firstLine="1134"/>
        <w:jc w:val="both"/>
        <w:rPr>
          <w:i/>
          <w:sz w:val="24"/>
          <w:szCs w:val="24"/>
        </w:rPr>
      </w:pPr>
      <w:r w:rsidRPr="001A7AE9">
        <w:rPr>
          <w:i/>
          <w:sz w:val="24"/>
          <w:szCs w:val="24"/>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1A7AE9" w:rsidRPr="001A7AE9" w:rsidRDefault="001A7AE9" w:rsidP="001A7AE9">
      <w:pPr>
        <w:widowControl w:val="0"/>
        <w:suppressAutoHyphens/>
        <w:ind w:firstLine="1134"/>
        <w:jc w:val="both"/>
        <w:rPr>
          <w:i/>
          <w:sz w:val="24"/>
          <w:szCs w:val="24"/>
        </w:rPr>
      </w:pPr>
      <w:r w:rsidRPr="001A7AE9">
        <w:rPr>
          <w:i/>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1A7AE9" w:rsidRPr="001A7AE9" w:rsidRDefault="001A7AE9" w:rsidP="001A7AE9">
      <w:pPr>
        <w:shd w:val="clear" w:color="auto" w:fill="FFFFFF"/>
        <w:spacing w:line="276" w:lineRule="auto"/>
        <w:ind w:firstLine="720"/>
        <w:jc w:val="both"/>
        <w:rPr>
          <w:i/>
          <w:sz w:val="24"/>
          <w:szCs w:val="24"/>
        </w:rPr>
      </w:pP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14. Указание за попълване и представяне на ЕЕДОП, чрез системата за еЕЕДОП</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При подготовката на процедурата възложителят създаде образец на ЕЕДОП (образец № 2),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Генерираните файлове (</w:t>
      </w:r>
      <w:r w:rsidRPr="001A7AE9">
        <w:rPr>
          <w:sz w:val="24"/>
          <w:szCs w:val="24"/>
          <w:lang w:val="en-US" w:eastAsia="en-US"/>
        </w:rPr>
        <w:t>espd</w:t>
      </w:r>
      <w:r w:rsidRPr="001A7AE9">
        <w:rPr>
          <w:sz w:val="24"/>
          <w:szCs w:val="24"/>
          <w:lang w:val="ru-RU" w:eastAsia="en-US"/>
        </w:rPr>
        <w:t>-</w:t>
      </w:r>
      <w:r w:rsidRPr="001A7AE9">
        <w:rPr>
          <w:sz w:val="24"/>
          <w:szCs w:val="24"/>
          <w:lang w:val="en-US" w:eastAsia="en-US"/>
        </w:rPr>
        <w:t>request</w:t>
      </w:r>
      <w:r w:rsidRPr="001A7AE9">
        <w:rPr>
          <w:sz w:val="24"/>
          <w:szCs w:val="24"/>
          <w:lang w:val="ru-RU" w:eastAsia="en-US"/>
        </w:rPr>
        <w:t xml:space="preserve">) се предоставят на заинтересованите лица по електронен път с останалата документация за обществената поръчка. </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lastRenderedPageBreak/>
        <w:t xml:space="preserve">Участниците зареждат в системата за еЕЕДОП на адрес </w:t>
      </w:r>
      <w:hyperlink r:id="rId9" w:history="1">
        <w:r w:rsidRPr="001A7AE9">
          <w:rPr>
            <w:color w:val="0000FF"/>
            <w:sz w:val="24"/>
            <w:szCs w:val="24"/>
            <w:u w:val="single"/>
            <w:lang w:val="en-US" w:eastAsia="en-US"/>
          </w:rPr>
          <w:t>https</w:t>
        </w:r>
        <w:r w:rsidRPr="001A7AE9">
          <w:rPr>
            <w:color w:val="0000FF"/>
            <w:sz w:val="24"/>
            <w:szCs w:val="24"/>
            <w:u w:val="single"/>
            <w:lang w:val="ru-RU" w:eastAsia="en-US"/>
          </w:rPr>
          <w:t>://</w:t>
        </w:r>
        <w:r w:rsidRPr="001A7AE9">
          <w:rPr>
            <w:color w:val="0000FF"/>
            <w:sz w:val="24"/>
            <w:szCs w:val="24"/>
            <w:u w:val="single"/>
            <w:lang w:val="en-US" w:eastAsia="en-US"/>
          </w:rPr>
          <w:t>ec</w:t>
        </w:r>
        <w:r w:rsidRPr="001A7AE9">
          <w:rPr>
            <w:color w:val="0000FF"/>
            <w:sz w:val="24"/>
            <w:szCs w:val="24"/>
            <w:u w:val="single"/>
            <w:lang w:val="ru-RU" w:eastAsia="en-US"/>
          </w:rPr>
          <w:t>.</w:t>
        </w:r>
        <w:r w:rsidRPr="001A7AE9">
          <w:rPr>
            <w:color w:val="0000FF"/>
            <w:sz w:val="24"/>
            <w:szCs w:val="24"/>
            <w:u w:val="single"/>
            <w:lang w:val="en-US" w:eastAsia="en-US"/>
          </w:rPr>
          <w:t>europa</w:t>
        </w:r>
        <w:r w:rsidRPr="001A7AE9">
          <w:rPr>
            <w:color w:val="0000FF"/>
            <w:sz w:val="24"/>
            <w:szCs w:val="24"/>
            <w:u w:val="single"/>
            <w:lang w:val="ru-RU" w:eastAsia="en-US"/>
          </w:rPr>
          <w:t>.</w:t>
        </w:r>
        <w:r w:rsidRPr="001A7AE9">
          <w:rPr>
            <w:color w:val="0000FF"/>
            <w:sz w:val="24"/>
            <w:szCs w:val="24"/>
            <w:u w:val="single"/>
            <w:lang w:val="en-US" w:eastAsia="en-US"/>
          </w:rPr>
          <w:t>eu</w:t>
        </w:r>
        <w:r w:rsidRPr="001A7AE9">
          <w:rPr>
            <w:color w:val="0000FF"/>
            <w:sz w:val="24"/>
            <w:szCs w:val="24"/>
            <w:u w:val="single"/>
            <w:lang w:val="ru-RU" w:eastAsia="en-US"/>
          </w:rPr>
          <w:t>/</w:t>
        </w:r>
        <w:r w:rsidRPr="001A7AE9">
          <w:rPr>
            <w:color w:val="0000FF"/>
            <w:sz w:val="24"/>
            <w:szCs w:val="24"/>
            <w:u w:val="single"/>
            <w:lang w:val="en-US" w:eastAsia="en-US"/>
          </w:rPr>
          <w:t>tools</w:t>
        </w:r>
        <w:r w:rsidRPr="001A7AE9">
          <w:rPr>
            <w:color w:val="0000FF"/>
            <w:sz w:val="24"/>
            <w:szCs w:val="24"/>
            <w:u w:val="single"/>
            <w:lang w:val="ru-RU" w:eastAsia="en-US"/>
          </w:rPr>
          <w:t>/</w:t>
        </w:r>
        <w:r w:rsidRPr="001A7AE9">
          <w:rPr>
            <w:color w:val="0000FF"/>
            <w:sz w:val="24"/>
            <w:szCs w:val="24"/>
            <w:u w:val="single"/>
            <w:lang w:val="en-US" w:eastAsia="en-US"/>
          </w:rPr>
          <w:t>espd</w:t>
        </w:r>
        <w:r w:rsidRPr="001A7AE9">
          <w:rPr>
            <w:color w:val="0000FF"/>
            <w:sz w:val="24"/>
            <w:szCs w:val="24"/>
            <w:u w:val="single"/>
            <w:lang w:val="ru-RU" w:eastAsia="en-US"/>
          </w:rPr>
          <w:t>/</w:t>
        </w:r>
        <w:r w:rsidRPr="001A7AE9">
          <w:rPr>
            <w:color w:val="0000FF"/>
            <w:sz w:val="24"/>
            <w:szCs w:val="24"/>
            <w:u w:val="single"/>
            <w:lang w:val="en-US" w:eastAsia="en-US"/>
          </w:rPr>
          <w:t>filter</w:t>
        </w:r>
        <w:r w:rsidRPr="001A7AE9">
          <w:rPr>
            <w:color w:val="0000FF"/>
            <w:sz w:val="24"/>
            <w:szCs w:val="24"/>
            <w:u w:val="single"/>
            <w:lang w:val="ru-RU" w:eastAsia="en-US"/>
          </w:rPr>
          <w:t>?</w:t>
        </w:r>
        <w:r w:rsidRPr="001A7AE9">
          <w:rPr>
            <w:color w:val="0000FF"/>
            <w:sz w:val="24"/>
            <w:szCs w:val="24"/>
            <w:u w:val="single"/>
            <w:lang w:val="en-US" w:eastAsia="en-US"/>
          </w:rPr>
          <w:t>lang</w:t>
        </w:r>
        <w:r w:rsidRPr="001A7AE9">
          <w:rPr>
            <w:color w:val="0000FF"/>
            <w:sz w:val="24"/>
            <w:szCs w:val="24"/>
            <w:u w:val="single"/>
            <w:lang w:val="ru-RU" w:eastAsia="en-US"/>
          </w:rPr>
          <w:t>=</w:t>
        </w:r>
        <w:r w:rsidRPr="001A7AE9">
          <w:rPr>
            <w:color w:val="0000FF"/>
            <w:sz w:val="24"/>
            <w:szCs w:val="24"/>
            <w:u w:val="single"/>
            <w:lang w:val="en-US" w:eastAsia="en-US"/>
          </w:rPr>
          <w:t>bg</w:t>
        </w:r>
      </w:hyperlink>
      <w:r w:rsidRPr="001A7AE9">
        <w:rPr>
          <w:sz w:val="24"/>
          <w:szCs w:val="24"/>
          <w:lang w:val="ru-RU" w:eastAsia="en-US"/>
        </w:rPr>
        <w:t xml:space="preserve">,  получения </w:t>
      </w:r>
      <w:r w:rsidRPr="001A7AE9">
        <w:rPr>
          <w:sz w:val="24"/>
          <w:szCs w:val="24"/>
          <w:lang w:val="en-US" w:eastAsia="en-US"/>
        </w:rPr>
        <w:t>XML</w:t>
      </w:r>
      <w:r w:rsidRPr="001A7AE9">
        <w:rPr>
          <w:sz w:val="24"/>
          <w:szCs w:val="24"/>
          <w:lang w:val="ru-RU" w:eastAsia="en-US"/>
        </w:rPr>
        <w:t xml:space="preserve"> файл, попълва необходимите данни и го изтегля (</w:t>
      </w:r>
      <w:r w:rsidRPr="001A7AE9">
        <w:rPr>
          <w:sz w:val="24"/>
          <w:szCs w:val="24"/>
          <w:lang w:val="en-US" w:eastAsia="en-US"/>
        </w:rPr>
        <w:t>espd</w:t>
      </w:r>
      <w:r w:rsidRPr="001A7AE9">
        <w:rPr>
          <w:sz w:val="24"/>
          <w:szCs w:val="24"/>
          <w:lang w:val="ru-RU" w:eastAsia="en-US"/>
        </w:rPr>
        <w:t>-</w:t>
      </w:r>
      <w:r w:rsidRPr="001A7AE9">
        <w:rPr>
          <w:sz w:val="24"/>
          <w:szCs w:val="24"/>
          <w:lang w:val="en-US" w:eastAsia="en-US"/>
        </w:rPr>
        <w:t>response</w:t>
      </w:r>
      <w:r w:rsidRPr="001A7AE9">
        <w:rPr>
          <w:sz w:val="24"/>
          <w:szCs w:val="24"/>
          <w:lang w:val="ru-RU" w:eastAsia="en-US"/>
        </w:rPr>
        <w:t xml:space="preserve">), след което ЕЕДОП следва да се подпише с електронен подпис от съответните лица посочени в т. 5. Представените от участниците </w:t>
      </w:r>
      <w:r w:rsidRPr="001A7AE9">
        <w:rPr>
          <w:sz w:val="24"/>
          <w:szCs w:val="24"/>
          <w:lang w:val="en-US" w:eastAsia="en-US"/>
        </w:rPr>
        <w:t>espd</w:t>
      </w:r>
      <w:r w:rsidRPr="001A7AE9">
        <w:rPr>
          <w:sz w:val="24"/>
          <w:szCs w:val="24"/>
          <w:lang w:val="ru-RU" w:eastAsia="en-US"/>
        </w:rPr>
        <w:t>-</w:t>
      </w:r>
      <w:r w:rsidRPr="001A7AE9">
        <w:rPr>
          <w:sz w:val="24"/>
          <w:szCs w:val="24"/>
          <w:lang w:val="en-US" w:eastAsia="en-US"/>
        </w:rPr>
        <w:t>response</w:t>
      </w:r>
      <w:r w:rsidRPr="001A7AE9">
        <w:rPr>
          <w:sz w:val="24"/>
          <w:szCs w:val="24"/>
          <w:lang w:val="ru-RU" w:eastAsia="en-US"/>
        </w:rPr>
        <w:t>.</w:t>
      </w:r>
      <w:r w:rsidRPr="001A7AE9">
        <w:rPr>
          <w:sz w:val="24"/>
          <w:szCs w:val="24"/>
          <w:lang w:val="en-US" w:eastAsia="en-US"/>
        </w:rPr>
        <w:t>xml</w:t>
      </w:r>
      <w:r w:rsidRPr="001A7AE9">
        <w:rPr>
          <w:sz w:val="24"/>
          <w:szCs w:val="24"/>
          <w:lang w:val="ru-RU" w:eastAsia="en-US"/>
        </w:rPr>
        <w:t xml:space="preserve"> файлове могат да бъдат прегледани от възложителя с използване на функцията за преглед в системата за еЕЕДОП. Участниците могат повторно да използват информацията от ЕЕДОП, предоставян в предходни процедури за възлагане на обществени поръчки, при условие, че той е в </w:t>
      </w:r>
      <w:r w:rsidRPr="001A7AE9">
        <w:rPr>
          <w:sz w:val="24"/>
          <w:szCs w:val="24"/>
          <w:lang w:val="en-US" w:eastAsia="en-US"/>
        </w:rPr>
        <w:t>XML</w:t>
      </w:r>
      <w:r w:rsidRPr="001A7AE9">
        <w:rPr>
          <w:sz w:val="24"/>
          <w:szCs w:val="24"/>
          <w:lang w:val="ru-RU" w:eastAsia="en-US"/>
        </w:rPr>
        <w:t xml:space="preserve"> формат. За целта се прилага съответната функционалност (използване на съществуващ ЕЕДОП/ обединяване на два ЕЕДОП) в системата за еЕЕДОП.</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 xml:space="preserve">Важно! Системата за еЕЕДОП е онлайн приложение и не може да съхранява данни, предвид което еЕЕДОП в </w:t>
      </w:r>
      <w:r w:rsidRPr="001A7AE9">
        <w:rPr>
          <w:b/>
          <w:i/>
          <w:sz w:val="24"/>
          <w:szCs w:val="24"/>
          <w:lang w:val="en-US" w:eastAsia="en-US"/>
        </w:rPr>
        <w:t>XML</w:t>
      </w:r>
      <w:r w:rsidRPr="001A7AE9">
        <w:rPr>
          <w:b/>
          <w:i/>
          <w:sz w:val="24"/>
          <w:szCs w:val="24"/>
          <w:lang w:val="ru-RU" w:eastAsia="en-US"/>
        </w:rPr>
        <w:t xml:space="preserve"> или </w:t>
      </w:r>
      <w:r w:rsidRPr="001A7AE9">
        <w:rPr>
          <w:b/>
          <w:i/>
          <w:sz w:val="24"/>
          <w:szCs w:val="24"/>
          <w:lang w:val="en-US" w:eastAsia="en-US"/>
        </w:rPr>
        <w:t>PDF</w:t>
      </w:r>
      <w:r w:rsidRPr="001A7AE9">
        <w:rPr>
          <w:b/>
          <w:i/>
          <w:sz w:val="24"/>
          <w:szCs w:val="24"/>
          <w:lang w:val="ru-RU" w:eastAsia="en-US"/>
        </w:rPr>
        <w:t xml:space="preserve"> формат винаги трябва да се запазва и да се съхранява локално на компютъра на потребителя.</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15. Предоставяне на еЕЕДОП при участие в процедури за възлагане на обществени поръчки</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 xml:space="preserve">ЕЕДОП се предоставя в електронен вид, като той следва да бъде цифрово подписан и приложен на подходящ оптичен носител към пакета документи за участие в процедурата. </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Форматът, в който се предоставя документът не следва да позволява редактиране на неговото съдържание. </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 xml:space="preserve">Важно! В случаите когато ЕЕДОП е попълнен през системата за еЕЕДОП, при предоставянето му, с електронен подпис следва да бъде подписана версията в </w:t>
      </w:r>
      <w:r w:rsidRPr="001A7AE9">
        <w:rPr>
          <w:b/>
          <w:i/>
          <w:sz w:val="24"/>
          <w:szCs w:val="24"/>
          <w:lang w:val="en-US" w:eastAsia="en-US"/>
        </w:rPr>
        <w:t>PDF</w:t>
      </w:r>
      <w:r w:rsidRPr="001A7AE9">
        <w:rPr>
          <w:b/>
          <w:i/>
          <w:sz w:val="24"/>
          <w:szCs w:val="24"/>
          <w:lang w:val="ru-RU" w:eastAsia="en-US"/>
        </w:rPr>
        <w:t xml:space="preserve"> формат.</w:t>
      </w:r>
    </w:p>
    <w:p w:rsidR="001A7AE9" w:rsidRPr="001A7AE9" w:rsidRDefault="001A7AE9" w:rsidP="001A7AE9">
      <w:pPr>
        <w:shd w:val="clear" w:color="auto" w:fill="FFFFFF"/>
        <w:ind w:firstLine="720"/>
        <w:jc w:val="both"/>
        <w:rPr>
          <w:i/>
          <w:sz w:val="24"/>
          <w:szCs w:val="24"/>
          <w:lang w:val="ru-RU" w:eastAsia="en-US"/>
        </w:rPr>
      </w:pPr>
      <w:r w:rsidRPr="001A7AE9">
        <w:rPr>
          <w:i/>
          <w:sz w:val="24"/>
          <w:szCs w:val="24"/>
          <w:lang w:val="ru-RU" w:eastAsia="en-US"/>
        </w:rPr>
        <w:t xml:space="preserve">Забележка: Повече информация за използването на системата за еЕЕДОП може да бъде намерена на адрес </w:t>
      </w:r>
      <w:hyperlink r:id="rId10" w:history="1">
        <w:r w:rsidRPr="001A7AE9">
          <w:rPr>
            <w:i/>
            <w:color w:val="0000FF"/>
            <w:sz w:val="24"/>
            <w:szCs w:val="24"/>
            <w:u w:val="single"/>
            <w:lang w:val="en-US" w:eastAsia="en-US"/>
          </w:rPr>
          <w:t>http</w:t>
        </w:r>
        <w:r w:rsidRPr="001A7AE9">
          <w:rPr>
            <w:i/>
            <w:color w:val="0000FF"/>
            <w:sz w:val="24"/>
            <w:szCs w:val="24"/>
            <w:u w:val="single"/>
            <w:lang w:val="ru-RU" w:eastAsia="en-US"/>
          </w:rPr>
          <w:t>://</w:t>
        </w:r>
        <w:r w:rsidRPr="001A7AE9">
          <w:rPr>
            <w:i/>
            <w:color w:val="0000FF"/>
            <w:sz w:val="24"/>
            <w:szCs w:val="24"/>
            <w:u w:val="single"/>
            <w:lang w:val="en-US" w:eastAsia="en-US"/>
          </w:rPr>
          <w:t>ec</w:t>
        </w:r>
        <w:r w:rsidRPr="001A7AE9">
          <w:rPr>
            <w:i/>
            <w:color w:val="0000FF"/>
            <w:sz w:val="24"/>
            <w:szCs w:val="24"/>
            <w:u w:val="single"/>
            <w:lang w:val="ru-RU" w:eastAsia="en-US"/>
          </w:rPr>
          <w:t>.</w:t>
        </w:r>
        <w:r w:rsidRPr="001A7AE9">
          <w:rPr>
            <w:i/>
            <w:color w:val="0000FF"/>
            <w:sz w:val="24"/>
            <w:szCs w:val="24"/>
            <w:u w:val="single"/>
            <w:lang w:val="en-US" w:eastAsia="en-US"/>
          </w:rPr>
          <w:t>europa</w:t>
        </w:r>
        <w:r w:rsidRPr="001A7AE9">
          <w:rPr>
            <w:i/>
            <w:color w:val="0000FF"/>
            <w:sz w:val="24"/>
            <w:szCs w:val="24"/>
            <w:u w:val="single"/>
            <w:lang w:val="ru-RU" w:eastAsia="en-US"/>
          </w:rPr>
          <w:t>.</w:t>
        </w:r>
        <w:r w:rsidRPr="001A7AE9">
          <w:rPr>
            <w:i/>
            <w:color w:val="0000FF"/>
            <w:sz w:val="24"/>
            <w:szCs w:val="24"/>
            <w:u w:val="single"/>
            <w:lang w:val="en-US" w:eastAsia="en-US"/>
          </w:rPr>
          <w:t>eu</w:t>
        </w:r>
        <w:r w:rsidRPr="001A7AE9">
          <w:rPr>
            <w:i/>
            <w:color w:val="0000FF"/>
            <w:sz w:val="24"/>
            <w:szCs w:val="24"/>
            <w:u w:val="single"/>
            <w:lang w:val="ru-RU" w:eastAsia="en-US"/>
          </w:rPr>
          <w:t>/</w:t>
        </w:r>
        <w:r w:rsidRPr="001A7AE9">
          <w:rPr>
            <w:i/>
            <w:color w:val="0000FF"/>
            <w:sz w:val="24"/>
            <w:szCs w:val="24"/>
            <w:u w:val="single"/>
            <w:lang w:val="en-US" w:eastAsia="en-US"/>
          </w:rPr>
          <w:t>DocsRoom</w:t>
        </w:r>
        <w:r w:rsidRPr="001A7AE9">
          <w:rPr>
            <w:i/>
            <w:color w:val="0000FF"/>
            <w:sz w:val="24"/>
            <w:szCs w:val="24"/>
            <w:u w:val="single"/>
            <w:lang w:val="ru-RU" w:eastAsia="en-US"/>
          </w:rPr>
          <w:t>/</w:t>
        </w:r>
        <w:r w:rsidRPr="001A7AE9">
          <w:rPr>
            <w:i/>
            <w:color w:val="0000FF"/>
            <w:sz w:val="24"/>
            <w:szCs w:val="24"/>
            <w:u w:val="single"/>
            <w:lang w:val="en-US" w:eastAsia="en-US"/>
          </w:rPr>
          <w:t>documents</w:t>
        </w:r>
        <w:r w:rsidRPr="001A7AE9">
          <w:rPr>
            <w:i/>
            <w:color w:val="0000FF"/>
            <w:sz w:val="24"/>
            <w:szCs w:val="24"/>
            <w:u w:val="single"/>
            <w:lang w:val="ru-RU" w:eastAsia="en-US"/>
          </w:rPr>
          <w:t>/17242</w:t>
        </w:r>
      </w:hyperlink>
    </w:p>
    <w:p w:rsidR="001A7AE9" w:rsidRPr="001A7AE9" w:rsidRDefault="001A7AE9" w:rsidP="001A7AE9">
      <w:pPr>
        <w:shd w:val="clear" w:color="auto" w:fill="FFFFFF"/>
        <w:spacing w:line="276" w:lineRule="auto"/>
        <w:ind w:firstLine="720"/>
        <w:jc w:val="both"/>
        <w:rPr>
          <w:b/>
          <w:i/>
          <w:sz w:val="24"/>
          <w:szCs w:val="24"/>
          <w:lang w:val="en-US" w:eastAsia="en-US"/>
        </w:rPr>
      </w:pPr>
    </w:p>
    <w:p w:rsidR="001A7AE9" w:rsidRPr="001A7AE9" w:rsidRDefault="001A7AE9" w:rsidP="001A7AE9">
      <w:pPr>
        <w:shd w:val="clear" w:color="auto" w:fill="FFFFFF"/>
        <w:spacing w:line="276" w:lineRule="auto"/>
        <w:ind w:firstLine="720"/>
        <w:jc w:val="both"/>
        <w:rPr>
          <w:b/>
          <w:sz w:val="24"/>
          <w:szCs w:val="24"/>
          <w:lang w:eastAsia="en-US"/>
        </w:rPr>
      </w:pPr>
    </w:p>
    <w:p w:rsidR="001A7AE9" w:rsidRPr="001A7AE9" w:rsidRDefault="001A7AE9" w:rsidP="001A7AE9">
      <w:pPr>
        <w:shd w:val="clear" w:color="auto" w:fill="FFFFFF"/>
        <w:spacing w:line="276" w:lineRule="auto"/>
        <w:ind w:firstLine="720"/>
        <w:jc w:val="both"/>
        <w:rPr>
          <w:sz w:val="24"/>
          <w:szCs w:val="24"/>
          <w:lang w:eastAsia="en-US"/>
        </w:rPr>
      </w:pPr>
      <w:r w:rsidRPr="001A7AE9">
        <w:rPr>
          <w:b/>
          <w:sz w:val="24"/>
          <w:szCs w:val="24"/>
          <w:lang w:eastAsia="en-US"/>
        </w:rPr>
        <w:t>Указание за подготовка на Документи за доказване на предприетите мерки за надеждност, когато е приложимо:</w:t>
      </w:r>
    </w:p>
    <w:p w:rsidR="001A7AE9" w:rsidRPr="001A7AE9" w:rsidRDefault="001A7AE9" w:rsidP="0027419C">
      <w:pPr>
        <w:numPr>
          <w:ilvl w:val="0"/>
          <w:numId w:val="25"/>
        </w:numPr>
        <w:autoSpaceDE w:val="0"/>
        <w:autoSpaceDN w:val="0"/>
        <w:adjustRightInd w:val="0"/>
        <w:rPr>
          <w:sz w:val="24"/>
          <w:szCs w:val="24"/>
        </w:rPr>
      </w:pPr>
      <w:r w:rsidRPr="001A7AE9">
        <w:rPr>
          <w:sz w:val="24"/>
          <w:szCs w:val="24"/>
        </w:rPr>
        <w:t>Кандидат или участник,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1A7AE9" w:rsidRPr="001A7AE9" w:rsidRDefault="001A7AE9" w:rsidP="001A7AE9">
      <w:pPr>
        <w:autoSpaceDE w:val="0"/>
        <w:autoSpaceDN w:val="0"/>
        <w:adjustRightInd w:val="0"/>
        <w:ind w:firstLine="360"/>
        <w:jc w:val="both"/>
        <w:rPr>
          <w:sz w:val="24"/>
          <w:szCs w:val="24"/>
        </w:rPr>
      </w:pPr>
      <w:r w:rsidRPr="001A7AE9">
        <w:rPr>
          <w:sz w:val="24"/>
          <w:szCs w:val="24"/>
        </w:rPr>
        <w:t>1.1. е погасил задълженията си по чл. 54, ал. 1, т. 3, включително начислените лихви и/или глоби или че те са разсрочени, отсрочени или обезпечени;</w:t>
      </w:r>
    </w:p>
    <w:p w:rsidR="001A7AE9" w:rsidRPr="001A7AE9" w:rsidRDefault="001A7AE9" w:rsidP="001A7AE9">
      <w:pPr>
        <w:autoSpaceDE w:val="0"/>
        <w:autoSpaceDN w:val="0"/>
        <w:adjustRightInd w:val="0"/>
        <w:ind w:firstLine="360"/>
        <w:jc w:val="both"/>
        <w:rPr>
          <w:sz w:val="24"/>
          <w:szCs w:val="24"/>
        </w:rPr>
      </w:pPr>
      <w:r w:rsidRPr="001A7AE9">
        <w:rPr>
          <w:sz w:val="24"/>
          <w:szCs w:val="24"/>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A7AE9" w:rsidRPr="001A7AE9" w:rsidRDefault="001A7AE9" w:rsidP="001A7AE9">
      <w:pPr>
        <w:autoSpaceDE w:val="0"/>
        <w:autoSpaceDN w:val="0"/>
        <w:adjustRightInd w:val="0"/>
        <w:ind w:firstLine="360"/>
        <w:jc w:val="both"/>
        <w:rPr>
          <w:sz w:val="24"/>
          <w:szCs w:val="24"/>
        </w:rPr>
      </w:pPr>
      <w:r w:rsidRPr="001A7AE9">
        <w:rPr>
          <w:sz w:val="24"/>
          <w:szCs w:val="24"/>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A7AE9" w:rsidRPr="001A7AE9" w:rsidRDefault="001A7AE9" w:rsidP="001A7AE9">
      <w:pPr>
        <w:autoSpaceDE w:val="0"/>
        <w:autoSpaceDN w:val="0"/>
        <w:adjustRightInd w:val="0"/>
        <w:ind w:firstLine="360"/>
        <w:jc w:val="both"/>
        <w:rPr>
          <w:sz w:val="24"/>
          <w:szCs w:val="24"/>
          <w:lang w:eastAsia="en-US"/>
        </w:rPr>
      </w:pPr>
      <w:r w:rsidRPr="001A7AE9">
        <w:rPr>
          <w:sz w:val="24"/>
          <w:szCs w:val="24"/>
        </w:rPr>
        <w:t>1.4. е платил изцяло дължимото вземане по чл. 128, чл. 228, ал. 3 или чл. 245 от Кодекса на труда.</w:t>
      </w:r>
    </w:p>
    <w:p w:rsidR="001A7AE9" w:rsidRPr="001A7AE9" w:rsidRDefault="001A7AE9" w:rsidP="001A7AE9">
      <w:pPr>
        <w:shd w:val="clear" w:color="auto" w:fill="FFFFFF"/>
        <w:spacing w:line="276" w:lineRule="auto"/>
        <w:ind w:firstLine="720"/>
        <w:jc w:val="both"/>
        <w:rPr>
          <w:sz w:val="24"/>
          <w:szCs w:val="24"/>
          <w:lang w:eastAsia="en-US"/>
        </w:rPr>
      </w:pPr>
    </w:p>
    <w:p w:rsidR="001A7AE9" w:rsidRPr="001A7AE9" w:rsidRDefault="001A7AE9" w:rsidP="001A7AE9">
      <w:pPr>
        <w:shd w:val="clear" w:color="auto" w:fill="FFFFFF"/>
        <w:spacing w:line="276" w:lineRule="auto"/>
        <w:ind w:firstLine="720"/>
        <w:jc w:val="both"/>
        <w:rPr>
          <w:b/>
          <w:sz w:val="24"/>
          <w:szCs w:val="24"/>
          <w:lang w:eastAsia="en-US"/>
        </w:rPr>
      </w:pPr>
      <w:r w:rsidRPr="001A7AE9">
        <w:rPr>
          <w:sz w:val="24"/>
          <w:szCs w:val="24"/>
          <w:lang w:eastAsia="en-US"/>
        </w:rPr>
        <w:lastRenderedPageBreak/>
        <w:t xml:space="preserve"> </w:t>
      </w:r>
      <w:r w:rsidRPr="001A7AE9">
        <w:rPr>
          <w:b/>
          <w:sz w:val="24"/>
          <w:szCs w:val="24"/>
          <w:lang w:eastAsia="en-US"/>
        </w:rPr>
        <w:t>Като доказателства за надеждността на участника се представят следните документи:</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 по отношение на обстоятелството по чл. 56, ал. 1, т. 1 и т.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2. по отношение на обстоятелството по чл. 56, ал. 1, т. 3 и т. 4 от ЗОП – документ от съответния компетентен орган за потвърждение на описаните обстоятелства.</w:t>
      </w:r>
    </w:p>
    <w:p w:rsidR="001A7AE9" w:rsidRPr="001A7AE9" w:rsidRDefault="001A7AE9" w:rsidP="001A7AE9">
      <w:pPr>
        <w:shd w:val="clear" w:color="auto" w:fill="FFFFFF"/>
        <w:spacing w:line="276" w:lineRule="auto"/>
        <w:ind w:firstLine="720"/>
        <w:jc w:val="both"/>
        <w:rPr>
          <w:b/>
          <w:i/>
          <w:sz w:val="24"/>
          <w:szCs w:val="24"/>
          <w:lang w:eastAsia="en-US"/>
        </w:rPr>
      </w:pP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Важно:</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1A7AE9" w:rsidRPr="001A7AE9" w:rsidRDefault="001A7AE9" w:rsidP="001A7AE9">
      <w:pPr>
        <w:shd w:val="clear" w:color="auto" w:fill="FFFFFF"/>
        <w:spacing w:line="276" w:lineRule="auto"/>
        <w:jc w:val="both"/>
        <w:rPr>
          <w:i/>
          <w:sz w:val="24"/>
          <w:szCs w:val="24"/>
          <w:lang w:eastAsia="en-US"/>
        </w:rPr>
      </w:pPr>
    </w:p>
    <w:p w:rsidR="001A7AE9" w:rsidRPr="001A7AE9" w:rsidRDefault="001A7AE9" w:rsidP="001A7AE9">
      <w:pPr>
        <w:shd w:val="clear" w:color="auto" w:fill="FFFFFF"/>
        <w:tabs>
          <w:tab w:val="left" w:pos="720"/>
        </w:tabs>
        <w:spacing w:line="276" w:lineRule="auto"/>
        <w:jc w:val="both"/>
        <w:rPr>
          <w:b/>
          <w:sz w:val="24"/>
          <w:szCs w:val="24"/>
          <w:lang w:eastAsia="en-US"/>
        </w:rPr>
      </w:pPr>
      <w:r w:rsidRPr="001A7AE9">
        <w:rPr>
          <w:b/>
          <w:sz w:val="24"/>
          <w:szCs w:val="24"/>
          <w:lang w:eastAsia="en-US"/>
        </w:rPr>
        <w:tab/>
        <w:t>Указание за подготовка на Документ, от който да е видно правното основание за създаване на обединението (когато е приложимо)  - заверено от участника копие:</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b/>
          <w:sz w:val="24"/>
          <w:szCs w:val="24"/>
          <w:lang w:eastAsia="en-US"/>
        </w:rPr>
        <w:tab/>
      </w:r>
      <w:r w:rsidRPr="001A7AE9">
        <w:rPr>
          <w:sz w:val="24"/>
          <w:szCs w:val="24"/>
          <w:lang w:eastAsia="en-US"/>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sz w:val="24"/>
          <w:szCs w:val="24"/>
          <w:lang w:eastAsia="en-US"/>
        </w:rPr>
        <w:tab/>
        <w:t>1. правата и задълженията на участниците в обединението;</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sz w:val="24"/>
          <w:szCs w:val="24"/>
          <w:lang w:eastAsia="en-US"/>
        </w:rPr>
        <w:tab/>
        <w:t>2. разпределението на отговорността между членовете на обединението;</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sz w:val="24"/>
          <w:szCs w:val="24"/>
          <w:lang w:eastAsia="en-US"/>
        </w:rPr>
        <w:tab/>
        <w:t>3. дейностите, които ще изпълнява всеки член на обединението.</w:t>
      </w:r>
    </w:p>
    <w:p w:rsidR="001A7AE9" w:rsidRPr="001A7AE9" w:rsidRDefault="001A7AE9" w:rsidP="001A7AE9">
      <w:pPr>
        <w:shd w:val="clear" w:color="auto" w:fill="FFFFFF"/>
        <w:tabs>
          <w:tab w:val="left" w:pos="720"/>
        </w:tabs>
        <w:spacing w:line="276" w:lineRule="auto"/>
        <w:jc w:val="both"/>
        <w:rPr>
          <w:sz w:val="24"/>
          <w:szCs w:val="24"/>
          <w:lang w:eastAsia="en-US"/>
        </w:rPr>
      </w:pPr>
    </w:p>
    <w:p w:rsidR="001A7AE9" w:rsidRPr="00E73150" w:rsidRDefault="001A7AE9" w:rsidP="001A7AE9">
      <w:pPr>
        <w:shd w:val="clear" w:color="auto" w:fill="FFFFFF"/>
        <w:tabs>
          <w:tab w:val="left" w:pos="720"/>
        </w:tabs>
        <w:spacing w:line="276" w:lineRule="auto"/>
        <w:ind w:firstLine="709"/>
        <w:jc w:val="both"/>
        <w:rPr>
          <w:b/>
          <w:sz w:val="24"/>
          <w:szCs w:val="24"/>
        </w:rPr>
      </w:pPr>
      <w:r w:rsidRPr="001A7AE9">
        <w:rPr>
          <w:sz w:val="24"/>
          <w:szCs w:val="24"/>
          <w:lang w:eastAsia="en-US"/>
        </w:rPr>
        <w:tab/>
      </w:r>
      <w:r w:rsidRPr="001A7AE9">
        <w:rPr>
          <w:b/>
          <w:sz w:val="24"/>
          <w:szCs w:val="24"/>
          <w:lang w:eastAsia="en-US"/>
        </w:rPr>
        <w:t>Указание за подготовка на</w:t>
      </w:r>
      <w:r w:rsidRPr="001A7AE9">
        <w:rPr>
          <w:sz w:val="24"/>
          <w:szCs w:val="24"/>
          <w:lang w:eastAsia="en-US"/>
        </w:rPr>
        <w:t xml:space="preserve"> </w:t>
      </w:r>
      <w:r w:rsidRPr="001A7AE9">
        <w:rPr>
          <w:b/>
          <w:sz w:val="24"/>
          <w:szCs w:val="24"/>
        </w:rPr>
        <w:t xml:space="preserve">Заявление за участие </w:t>
      </w:r>
      <w:r w:rsidRPr="001A7AE9">
        <w:rPr>
          <w:sz w:val="24"/>
          <w:szCs w:val="24"/>
        </w:rPr>
        <w:t xml:space="preserve">- попълва се </w:t>
      </w:r>
      <w:r w:rsidRPr="001A7AE9">
        <w:rPr>
          <w:b/>
          <w:i/>
          <w:sz w:val="24"/>
          <w:szCs w:val="24"/>
          <w:u w:val="single"/>
        </w:rPr>
        <w:t xml:space="preserve">Образец № </w:t>
      </w:r>
      <w:r w:rsidR="00E73150">
        <w:rPr>
          <w:b/>
          <w:i/>
          <w:sz w:val="24"/>
          <w:szCs w:val="24"/>
          <w:u w:val="single"/>
        </w:rPr>
        <w:t>6</w:t>
      </w:r>
    </w:p>
    <w:p w:rsidR="001A7AE9" w:rsidRPr="001A7AE9" w:rsidRDefault="001A7AE9" w:rsidP="001A7AE9">
      <w:pPr>
        <w:shd w:val="clear" w:color="auto" w:fill="FFFFFF"/>
        <w:tabs>
          <w:tab w:val="left" w:pos="720"/>
        </w:tabs>
        <w:spacing w:line="276" w:lineRule="auto"/>
        <w:jc w:val="both"/>
        <w:rPr>
          <w:sz w:val="24"/>
          <w:szCs w:val="24"/>
          <w:lang w:eastAsia="en-US"/>
        </w:rPr>
      </w:pPr>
    </w:p>
    <w:p w:rsidR="001A7AE9" w:rsidRPr="00A27217" w:rsidRDefault="001A7AE9" w:rsidP="001A7AE9">
      <w:pPr>
        <w:shd w:val="clear" w:color="auto" w:fill="FFFFFF"/>
        <w:tabs>
          <w:tab w:val="left" w:pos="720"/>
        </w:tabs>
        <w:spacing w:line="276" w:lineRule="auto"/>
        <w:ind w:firstLine="709"/>
        <w:jc w:val="both"/>
        <w:rPr>
          <w:b/>
          <w:i/>
          <w:sz w:val="24"/>
          <w:szCs w:val="24"/>
          <w:u w:val="single"/>
        </w:rPr>
      </w:pPr>
      <w:r w:rsidRPr="001A7AE9">
        <w:rPr>
          <w:sz w:val="24"/>
          <w:szCs w:val="24"/>
          <w:lang w:eastAsia="en-US"/>
        </w:rPr>
        <w:tab/>
      </w:r>
      <w:r w:rsidRPr="001A7AE9">
        <w:rPr>
          <w:b/>
          <w:sz w:val="24"/>
          <w:szCs w:val="24"/>
          <w:lang w:eastAsia="en-US"/>
        </w:rPr>
        <w:t xml:space="preserve">Указание за </w:t>
      </w:r>
      <w:r w:rsidRPr="00A27217">
        <w:rPr>
          <w:b/>
          <w:sz w:val="24"/>
          <w:szCs w:val="24"/>
          <w:lang w:eastAsia="en-US"/>
        </w:rPr>
        <w:t>подготовка на</w:t>
      </w:r>
      <w:r w:rsidRPr="00A27217">
        <w:rPr>
          <w:sz w:val="24"/>
          <w:szCs w:val="24"/>
          <w:lang w:eastAsia="en-US"/>
        </w:rPr>
        <w:t xml:space="preserve"> </w:t>
      </w:r>
      <w:r w:rsidRPr="00A27217">
        <w:rPr>
          <w:b/>
          <w:sz w:val="24"/>
          <w:szCs w:val="24"/>
        </w:rPr>
        <w:t xml:space="preserve">Декларация по чл. 102, ал. 1 от ЗОП </w:t>
      </w:r>
      <w:r w:rsidRPr="00A27217">
        <w:rPr>
          <w:sz w:val="24"/>
          <w:szCs w:val="24"/>
        </w:rPr>
        <w:t xml:space="preserve">- попълва се </w:t>
      </w:r>
      <w:r w:rsidRPr="00A27217">
        <w:rPr>
          <w:b/>
          <w:i/>
          <w:sz w:val="24"/>
          <w:szCs w:val="24"/>
          <w:u w:val="single"/>
        </w:rPr>
        <w:t xml:space="preserve">Образец № </w:t>
      </w:r>
      <w:r w:rsidR="00E73150" w:rsidRPr="00A27217">
        <w:rPr>
          <w:b/>
          <w:i/>
          <w:sz w:val="24"/>
          <w:szCs w:val="24"/>
          <w:u w:val="single"/>
        </w:rPr>
        <w:t>7</w:t>
      </w:r>
      <w:r w:rsidRPr="00A27217">
        <w:rPr>
          <w:b/>
          <w:i/>
          <w:sz w:val="24"/>
          <w:szCs w:val="24"/>
          <w:u w:val="single"/>
        </w:rPr>
        <w:t>, когато е приложимо.</w:t>
      </w:r>
    </w:p>
    <w:p w:rsidR="001A7AE9" w:rsidRPr="00A27217" w:rsidRDefault="001A7AE9" w:rsidP="001A7AE9">
      <w:pPr>
        <w:shd w:val="clear" w:color="auto" w:fill="FFFFFF"/>
        <w:tabs>
          <w:tab w:val="left" w:pos="720"/>
        </w:tabs>
        <w:spacing w:line="276" w:lineRule="auto"/>
        <w:ind w:firstLine="709"/>
        <w:jc w:val="both"/>
        <w:rPr>
          <w:b/>
          <w:i/>
          <w:sz w:val="24"/>
          <w:szCs w:val="24"/>
          <w:u w:val="single"/>
        </w:rPr>
      </w:pPr>
    </w:p>
    <w:p w:rsidR="001A7AE9" w:rsidRPr="00A27217" w:rsidRDefault="001A7AE9" w:rsidP="001A7AE9">
      <w:pPr>
        <w:shd w:val="clear" w:color="auto" w:fill="FFFFFF"/>
        <w:tabs>
          <w:tab w:val="left" w:pos="720"/>
        </w:tabs>
        <w:spacing w:line="276" w:lineRule="auto"/>
        <w:ind w:firstLine="709"/>
        <w:jc w:val="both"/>
        <w:rPr>
          <w:b/>
          <w:sz w:val="24"/>
          <w:szCs w:val="24"/>
          <w:lang w:eastAsia="en-US"/>
        </w:rPr>
      </w:pPr>
      <w:r w:rsidRPr="00A27217">
        <w:rPr>
          <w:sz w:val="24"/>
          <w:szCs w:val="24"/>
          <w:lang w:eastAsia="en-US"/>
        </w:rPr>
        <w:tab/>
      </w:r>
      <w:r w:rsidRPr="00A27217">
        <w:rPr>
          <w:b/>
          <w:sz w:val="24"/>
          <w:szCs w:val="24"/>
          <w:lang w:eastAsia="en-US"/>
        </w:rPr>
        <w:t xml:space="preserve">Указание за подготовка на Техническо предложение </w:t>
      </w:r>
      <w:r w:rsidRPr="00A27217">
        <w:rPr>
          <w:sz w:val="24"/>
          <w:szCs w:val="24"/>
          <w:lang w:eastAsia="en-US"/>
        </w:rPr>
        <w:t xml:space="preserve">– </w:t>
      </w:r>
      <w:r w:rsidRPr="00A27217">
        <w:rPr>
          <w:b/>
          <w:sz w:val="24"/>
          <w:szCs w:val="24"/>
          <w:lang w:eastAsia="en-US"/>
        </w:rPr>
        <w:t xml:space="preserve">попълва се </w:t>
      </w:r>
      <w:r w:rsidRPr="00A27217">
        <w:rPr>
          <w:b/>
          <w:i/>
          <w:sz w:val="24"/>
          <w:szCs w:val="24"/>
          <w:u w:val="single"/>
          <w:lang w:eastAsia="en-US"/>
        </w:rPr>
        <w:t>Образец № 3</w:t>
      </w:r>
      <w:r w:rsidRPr="00A27217">
        <w:rPr>
          <w:b/>
          <w:sz w:val="24"/>
          <w:szCs w:val="24"/>
          <w:lang w:eastAsia="en-US"/>
        </w:rPr>
        <w:t>, съдържащо:</w:t>
      </w:r>
    </w:p>
    <w:p w:rsidR="001A7AE9" w:rsidRPr="000464A8" w:rsidRDefault="001A7AE9" w:rsidP="0027419C">
      <w:pPr>
        <w:numPr>
          <w:ilvl w:val="0"/>
          <w:numId w:val="10"/>
        </w:numPr>
        <w:shd w:val="clear" w:color="auto" w:fill="FFFFFF"/>
        <w:tabs>
          <w:tab w:val="left" w:pos="720"/>
        </w:tabs>
        <w:spacing w:line="276" w:lineRule="auto"/>
        <w:ind w:left="0" w:firstLine="720"/>
        <w:jc w:val="both"/>
        <w:rPr>
          <w:sz w:val="24"/>
          <w:szCs w:val="24"/>
        </w:rPr>
      </w:pPr>
      <w:r w:rsidRPr="00A27217">
        <w:rPr>
          <w:sz w:val="24"/>
          <w:szCs w:val="24"/>
        </w:rPr>
        <w:lastRenderedPageBreak/>
        <w:t xml:space="preserve">предложение за </w:t>
      </w:r>
      <w:r w:rsidRPr="000464A8">
        <w:rPr>
          <w:sz w:val="24"/>
          <w:szCs w:val="24"/>
        </w:rPr>
        <w:t>изпълнение на поръчката в съответствие с техническите спецификации и изискванията на възложителя и да е съобразено с критериите за възлагане;</w:t>
      </w:r>
    </w:p>
    <w:p w:rsidR="00D47C0B" w:rsidRPr="000464A8" w:rsidRDefault="00D47C0B" w:rsidP="00D47C0B">
      <w:pPr>
        <w:numPr>
          <w:ilvl w:val="0"/>
          <w:numId w:val="10"/>
        </w:numPr>
        <w:shd w:val="clear" w:color="auto" w:fill="FFFFFF"/>
        <w:tabs>
          <w:tab w:val="left" w:pos="720"/>
        </w:tabs>
        <w:spacing w:line="276" w:lineRule="auto"/>
        <w:jc w:val="both"/>
        <w:rPr>
          <w:sz w:val="24"/>
          <w:szCs w:val="24"/>
        </w:rPr>
      </w:pPr>
      <w:r w:rsidRPr="000464A8">
        <w:rPr>
          <w:sz w:val="24"/>
          <w:szCs w:val="24"/>
        </w:rPr>
        <w:t>Снимков материал с цел сравняване на характеристиките на автомобилите с изискванията на възложителя.</w:t>
      </w:r>
    </w:p>
    <w:p w:rsidR="001A7AE9" w:rsidRPr="00A27217" w:rsidRDefault="001A7AE9" w:rsidP="00E73150">
      <w:pPr>
        <w:shd w:val="clear" w:color="auto" w:fill="FFFFFF"/>
        <w:tabs>
          <w:tab w:val="left" w:pos="720"/>
        </w:tabs>
        <w:spacing w:line="276" w:lineRule="auto"/>
        <w:ind w:left="720"/>
        <w:jc w:val="both"/>
        <w:rPr>
          <w:sz w:val="24"/>
          <w:szCs w:val="24"/>
        </w:rPr>
      </w:pPr>
    </w:p>
    <w:p w:rsidR="001A7AE9" w:rsidRPr="00A27217" w:rsidRDefault="001A7AE9" w:rsidP="001A7AE9">
      <w:pPr>
        <w:shd w:val="clear" w:color="auto" w:fill="FFFFFF"/>
        <w:tabs>
          <w:tab w:val="left" w:pos="720"/>
        </w:tabs>
        <w:spacing w:line="276" w:lineRule="auto"/>
        <w:jc w:val="both"/>
        <w:rPr>
          <w:sz w:val="24"/>
          <w:szCs w:val="24"/>
        </w:rPr>
      </w:pPr>
    </w:p>
    <w:p w:rsidR="001A7AE9" w:rsidRPr="00A27217" w:rsidRDefault="001A7AE9" w:rsidP="001A7AE9">
      <w:pPr>
        <w:shd w:val="clear" w:color="auto" w:fill="FFFFFF"/>
        <w:tabs>
          <w:tab w:val="left" w:pos="720"/>
        </w:tabs>
        <w:spacing w:line="276" w:lineRule="auto"/>
        <w:jc w:val="both"/>
        <w:rPr>
          <w:sz w:val="24"/>
          <w:szCs w:val="24"/>
        </w:rPr>
      </w:pPr>
    </w:p>
    <w:p w:rsidR="001A7AE9" w:rsidRPr="00A27217" w:rsidRDefault="001A7AE9" w:rsidP="001A7AE9">
      <w:pPr>
        <w:shd w:val="clear" w:color="auto" w:fill="FFFFFF"/>
        <w:tabs>
          <w:tab w:val="left" w:pos="0"/>
          <w:tab w:val="left" w:pos="720"/>
        </w:tabs>
        <w:autoSpaceDE w:val="0"/>
        <w:autoSpaceDN w:val="0"/>
        <w:adjustRightInd w:val="0"/>
        <w:spacing w:line="276" w:lineRule="auto"/>
        <w:jc w:val="both"/>
        <w:rPr>
          <w:sz w:val="24"/>
          <w:szCs w:val="24"/>
          <w:lang w:eastAsia="en-US"/>
        </w:rPr>
      </w:pPr>
      <w:r w:rsidRPr="00A27217">
        <w:rPr>
          <w:b/>
          <w:sz w:val="24"/>
          <w:szCs w:val="24"/>
          <w:lang w:eastAsia="en-US"/>
        </w:rPr>
        <w:tab/>
        <w:t xml:space="preserve">Указание за подготовка на „Ценово предложение” - </w:t>
      </w:r>
      <w:r w:rsidRPr="00A27217">
        <w:rPr>
          <w:sz w:val="24"/>
          <w:szCs w:val="24"/>
          <w:lang w:eastAsia="en-US"/>
        </w:rPr>
        <w:t xml:space="preserve">попълва се </w:t>
      </w:r>
      <w:r w:rsidRPr="00A27217">
        <w:rPr>
          <w:b/>
          <w:i/>
          <w:sz w:val="24"/>
          <w:szCs w:val="24"/>
          <w:u w:val="single"/>
          <w:lang w:eastAsia="en-US"/>
        </w:rPr>
        <w:t xml:space="preserve">Образец № </w:t>
      </w:r>
      <w:r w:rsidR="00E73150" w:rsidRPr="00A27217">
        <w:rPr>
          <w:b/>
          <w:i/>
          <w:sz w:val="24"/>
          <w:szCs w:val="24"/>
          <w:u w:val="single"/>
          <w:lang w:eastAsia="en-US"/>
        </w:rPr>
        <w:t>4</w:t>
      </w:r>
      <w:r w:rsidRPr="00A27217">
        <w:rPr>
          <w:sz w:val="24"/>
          <w:szCs w:val="24"/>
          <w:lang w:eastAsia="en-US"/>
        </w:rPr>
        <w:t xml:space="preserve"> – в оригинал, пописано и подпечатано на всяка страница от представляващия участника или упълномощено лице.</w:t>
      </w:r>
    </w:p>
    <w:p w:rsidR="001A7AE9" w:rsidRPr="00A27217" w:rsidRDefault="001A7AE9" w:rsidP="001A7AE9">
      <w:pPr>
        <w:shd w:val="clear" w:color="auto" w:fill="FFFFFF"/>
        <w:tabs>
          <w:tab w:val="left" w:pos="0"/>
        </w:tabs>
        <w:autoSpaceDE w:val="0"/>
        <w:autoSpaceDN w:val="0"/>
        <w:adjustRightInd w:val="0"/>
        <w:spacing w:line="276" w:lineRule="auto"/>
        <w:jc w:val="both"/>
        <w:rPr>
          <w:sz w:val="24"/>
          <w:szCs w:val="24"/>
          <w:lang w:eastAsia="en-US"/>
        </w:rPr>
      </w:pPr>
      <w:r w:rsidRPr="00A27217">
        <w:rPr>
          <w:sz w:val="24"/>
          <w:szCs w:val="24"/>
          <w:lang w:eastAsia="en-US"/>
        </w:rPr>
        <w:tab/>
        <w:t>Извън плика с надпис „Предлагани ценови параметри„ не трябва да е посочена никаква информация относно цената.</w:t>
      </w:r>
    </w:p>
    <w:p w:rsidR="001A7AE9" w:rsidRDefault="001A7AE9" w:rsidP="001A7AE9">
      <w:pPr>
        <w:shd w:val="clear" w:color="auto" w:fill="FFFFFF"/>
        <w:tabs>
          <w:tab w:val="left" w:pos="0"/>
          <w:tab w:val="left" w:pos="720"/>
        </w:tabs>
        <w:autoSpaceDE w:val="0"/>
        <w:autoSpaceDN w:val="0"/>
        <w:adjustRightInd w:val="0"/>
        <w:spacing w:line="276" w:lineRule="auto"/>
        <w:jc w:val="both"/>
        <w:rPr>
          <w:sz w:val="24"/>
          <w:szCs w:val="24"/>
          <w:lang w:eastAsia="en-US"/>
        </w:rPr>
      </w:pPr>
      <w:r w:rsidRPr="00A27217">
        <w:rPr>
          <w:sz w:val="24"/>
          <w:szCs w:val="24"/>
          <w:lang w:eastAsia="en-US"/>
        </w:rPr>
        <w:tab/>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7431C8" w:rsidRDefault="007431C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7431C8" w:rsidRDefault="007431C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7431C8" w:rsidRDefault="007431C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7431C8" w:rsidRDefault="007431C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7431C8" w:rsidRDefault="007431C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7431C8" w:rsidRDefault="007431C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D64F88" w:rsidRDefault="00D64F8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D64F88" w:rsidRDefault="00D64F8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D64F88" w:rsidRDefault="00D64F8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D64F88" w:rsidRDefault="00D64F8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D64F88" w:rsidRDefault="00D64F8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1A7AE9" w:rsidRPr="001A7AE9" w:rsidRDefault="001A7AE9" w:rsidP="001A7AE9">
      <w:pPr>
        <w:shd w:val="clear" w:color="auto" w:fill="FFFFFF"/>
        <w:tabs>
          <w:tab w:val="left" w:pos="0"/>
          <w:tab w:val="left" w:pos="720"/>
        </w:tabs>
        <w:autoSpaceDE w:val="0"/>
        <w:autoSpaceDN w:val="0"/>
        <w:adjustRightInd w:val="0"/>
        <w:spacing w:line="276" w:lineRule="auto"/>
        <w:jc w:val="right"/>
        <w:rPr>
          <w:b/>
          <w:sz w:val="24"/>
          <w:szCs w:val="24"/>
          <w:lang w:eastAsia="en-US"/>
        </w:rPr>
      </w:pPr>
      <w:r w:rsidRPr="001A7AE9">
        <w:rPr>
          <w:b/>
          <w:sz w:val="24"/>
          <w:szCs w:val="24"/>
          <w:lang w:eastAsia="en-US"/>
        </w:rPr>
        <w:lastRenderedPageBreak/>
        <w:t>ОБРАЗЕЦ № 1</w:t>
      </w:r>
    </w:p>
    <w:p w:rsidR="001A7AE9" w:rsidRPr="001A7AE9" w:rsidRDefault="001A7AE9" w:rsidP="001A7AE9">
      <w:pPr>
        <w:shd w:val="clear" w:color="auto" w:fill="FFFFFF"/>
        <w:spacing w:line="276" w:lineRule="auto"/>
        <w:rPr>
          <w:b/>
          <w:sz w:val="24"/>
          <w:szCs w:val="24"/>
          <w:lang w:eastAsia="en-US"/>
        </w:rPr>
      </w:pPr>
    </w:p>
    <w:p w:rsidR="008870A1"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ОПИС НА ПРЕДСТАВЕНИТЕ ДОКУМЕНТИ,</w:t>
      </w: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 xml:space="preserve"> КОИТО СЪДЪРЖА </w:t>
      </w: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ОФЕРТАТА НА УЧАСТНИКА</w:t>
      </w:r>
    </w:p>
    <w:p w:rsidR="00B45BC9" w:rsidRDefault="001A7AE9" w:rsidP="00B45BC9">
      <w:pPr>
        <w:shd w:val="clear" w:color="auto" w:fill="FFFFFF"/>
        <w:spacing w:line="276" w:lineRule="auto"/>
        <w:ind w:right="-11"/>
        <w:jc w:val="center"/>
        <w:rPr>
          <w:b/>
          <w:sz w:val="24"/>
          <w:szCs w:val="24"/>
          <w:lang w:eastAsia="en-US"/>
        </w:rPr>
      </w:pPr>
      <w:r w:rsidRPr="001A7AE9">
        <w:rPr>
          <w:b/>
          <w:sz w:val="24"/>
          <w:szCs w:val="24"/>
          <w:lang w:eastAsia="en-US"/>
        </w:rPr>
        <w:t>в процедура по ЗОП с предмет:</w:t>
      </w:r>
    </w:p>
    <w:p w:rsidR="00B45BC9" w:rsidRPr="00B45BC9" w:rsidRDefault="00B45BC9" w:rsidP="00B45BC9">
      <w:pPr>
        <w:shd w:val="clear" w:color="auto" w:fill="FFFFFF"/>
        <w:spacing w:line="276" w:lineRule="auto"/>
        <w:ind w:right="-11"/>
        <w:jc w:val="center"/>
        <w:rPr>
          <w:i/>
          <w:sz w:val="24"/>
          <w:szCs w:val="24"/>
          <w:lang w:eastAsia="en-US"/>
        </w:rPr>
      </w:pPr>
      <w:r w:rsidRPr="00B45BC9">
        <w:rPr>
          <w:i/>
          <w:sz w:val="24"/>
          <w:szCs w:val="24"/>
          <w:lang w:eastAsia="en-US"/>
        </w:rPr>
        <w:t>„Доставка на специализиран автомобил за сметосъбиране и извозване</w:t>
      </w:r>
    </w:p>
    <w:p w:rsidR="00B45BC9" w:rsidRPr="00B45BC9" w:rsidRDefault="00B45BC9" w:rsidP="00B45BC9">
      <w:pPr>
        <w:shd w:val="clear" w:color="auto" w:fill="FFFFFF"/>
        <w:spacing w:line="276" w:lineRule="auto"/>
        <w:ind w:right="-11"/>
        <w:jc w:val="center"/>
        <w:rPr>
          <w:i/>
          <w:sz w:val="24"/>
          <w:szCs w:val="24"/>
          <w:lang w:eastAsia="en-US"/>
        </w:rPr>
      </w:pPr>
      <w:r w:rsidRPr="00B45BC9">
        <w:rPr>
          <w:i/>
          <w:sz w:val="24"/>
          <w:szCs w:val="24"/>
          <w:lang w:eastAsia="en-US"/>
        </w:rPr>
        <w:t>за нуждите на Община Елин Пелин“</w:t>
      </w:r>
    </w:p>
    <w:p w:rsidR="008870A1" w:rsidRPr="008870A1" w:rsidRDefault="008870A1" w:rsidP="008870A1">
      <w:pPr>
        <w:rPr>
          <w:sz w:val="24"/>
          <w:szCs w:val="24"/>
          <w:lang w:eastAsia="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A7AE9" w:rsidRPr="001A7AE9" w:rsidTr="001A7AE9">
        <w:tc>
          <w:tcPr>
            <w:tcW w:w="816"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w:t>
            </w:r>
          </w:p>
        </w:tc>
        <w:tc>
          <w:tcPr>
            <w:tcW w:w="5892"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Съдържание</w:t>
            </w:r>
          </w:p>
        </w:tc>
        <w:tc>
          <w:tcPr>
            <w:tcW w:w="2076"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Вид на документа</w:t>
            </w:r>
          </w:p>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w:t>
            </w:r>
            <w:r w:rsidRPr="001A7AE9">
              <w:rPr>
                <w:i/>
                <w:sz w:val="22"/>
                <w:szCs w:val="22"/>
                <w:lang w:eastAsia="en-US"/>
              </w:rPr>
              <w:t>оригинал или заверено копие</w:t>
            </w:r>
            <w:r w:rsidRPr="001A7AE9">
              <w:rPr>
                <w:sz w:val="22"/>
                <w:szCs w:val="22"/>
                <w:lang w:eastAsia="en-US"/>
              </w:rPr>
              <w:t>)</w:t>
            </w:r>
          </w:p>
        </w:tc>
        <w:tc>
          <w:tcPr>
            <w:tcW w:w="1476"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Брой страници на всеки документ</w:t>
            </w: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1.</w:t>
            </w:r>
          </w:p>
        </w:tc>
        <w:tc>
          <w:tcPr>
            <w:tcW w:w="5892" w:type="dxa"/>
          </w:tcPr>
          <w:p w:rsidR="001A7AE9" w:rsidRPr="001A7AE9" w:rsidRDefault="001A7AE9" w:rsidP="001A7AE9">
            <w:pPr>
              <w:shd w:val="clear" w:color="auto" w:fill="FFFFFF"/>
              <w:spacing w:line="276" w:lineRule="auto"/>
              <w:jc w:val="both"/>
              <w:rPr>
                <w:sz w:val="24"/>
                <w:szCs w:val="24"/>
                <w:lang w:eastAsia="en-US"/>
              </w:rPr>
            </w:pPr>
            <w:r w:rsidRPr="001A7AE9">
              <w:rPr>
                <w:b/>
                <w:sz w:val="24"/>
                <w:szCs w:val="24"/>
                <w:lang w:eastAsia="en-US"/>
              </w:rPr>
              <w:t>Опис  на представените документи</w:t>
            </w:r>
            <w:r w:rsidRPr="001A7AE9">
              <w:rPr>
                <w:sz w:val="24"/>
                <w:szCs w:val="24"/>
                <w:lang w:eastAsia="en-US"/>
              </w:rPr>
              <w:t xml:space="preserve">, съдържащи се в офертата, подписан от участника – попълва се </w:t>
            </w:r>
            <w:r w:rsidRPr="001A7AE9">
              <w:rPr>
                <w:b/>
                <w:i/>
                <w:sz w:val="24"/>
                <w:szCs w:val="24"/>
                <w:u w:val="single"/>
                <w:lang w:eastAsia="en-US"/>
              </w:rPr>
              <w:t>Образец № 1;</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2.</w:t>
            </w:r>
          </w:p>
        </w:tc>
        <w:tc>
          <w:tcPr>
            <w:tcW w:w="5892" w:type="dxa"/>
          </w:tcPr>
          <w:p w:rsidR="001A7AE9" w:rsidRPr="001A7AE9" w:rsidRDefault="001A7AE9" w:rsidP="00E73150">
            <w:pPr>
              <w:shd w:val="clear" w:color="auto" w:fill="FFFFFF"/>
              <w:spacing w:line="276" w:lineRule="auto"/>
              <w:jc w:val="both"/>
              <w:rPr>
                <w:b/>
                <w:sz w:val="24"/>
                <w:szCs w:val="24"/>
                <w:lang w:eastAsia="en-US"/>
              </w:rPr>
            </w:pPr>
            <w:r w:rsidRPr="001A7AE9">
              <w:rPr>
                <w:b/>
                <w:sz w:val="24"/>
                <w:szCs w:val="24"/>
                <w:lang w:eastAsia="en-US"/>
              </w:rPr>
              <w:t>Заявление за участие</w:t>
            </w:r>
            <w:r w:rsidRPr="001A7AE9">
              <w:rPr>
                <w:sz w:val="24"/>
                <w:szCs w:val="24"/>
                <w:lang w:eastAsia="en-US"/>
              </w:rPr>
              <w:t xml:space="preserve">– попълва се </w:t>
            </w:r>
            <w:r w:rsidRPr="001A7AE9">
              <w:rPr>
                <w:b/>
                <w:i/>
                <w:sz w:val="24"/>
                <w:szCs w:val="24"/>
                <w:u w:val="single"/>
                <w:lang w:eastAsia="en-US"/>
              </w:rPr>
              <w:t xml:space="preserve">Образец № </w:t>
            </w:r>
            <w:r w:rsidR="00E73150">
              <w:rPr>
                <w:b/>
                <w:i/>
                <w:sz w:val="24"/>
                <w:szCs w:val="24"/>
                <w:u w:val="single"/>
                <w:lang w:eastAsia="en-US"/>
              </w:rPr>
              <w:t>6</w:t>
            </w:r>
            <w:r w:rsidRPr="001A7AE9">
              <w:rPr>
                <w:b/>
                <w:i/>
                <w:sz w:val="24"/>
                <w:szCs w:val="24"/>
                <w:u w:val="single"/>
                <w:lang w:eastAsia="en-US"/>
              </w:rPr>
              <w:t>;</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3.</w:t>
            </w:r>
          </w:p>
        </w:tc>
        <w:tc>
          <w:tcPr>
            <w:tcW w:w="5892" w:type="dxa"/>
          </w:tcPr>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ЕЕДОП</w:t>
            </w:r>
            <w:r w:rsidRPr="001A7AE9">
              <w:rPr>
                <w:sz w:val="24"/>
                <w:szCs w:val="24"/>
                <w:lang w:eastAsia="en-US"/>
              </w:rPr>
              <w:t xml:space="preserve"> – попълва се </w:t>
            </w:r>
            <w:r w:rsidRPr="001A7AE9">
              <w:rPr>
                <w:b/>
                <w:i/>
                <w:sz w:val="24"/>
                <w:szCs w:val="24"/>
                <w:u w:val="single"/>
                <w:lang w:eastAsia="en-US"/>
              </w:rPr>
              <w:t>Образец № 2;</w:t>
            </w:r>
          </w:p>
        </w:tc>
        <w:tc>
          <w:tcPr>
            <w:tcW w:w="2076" w:type="dxa"/>
          </w:tcPr>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945"/>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4.</w:t>
            </w:r>
          </w:p>
        </w:tc>
        <w:tc>
          <w:tcPr>
            <w:tcW w:w="5892" w:type="dxa"/>
          </w:tcPr>
          <w:p w:rsidR="001A7AE9" w:rsidRPr="001A7AE9" w:rsidRDefault="001A7AE9" w:rsidP="001A7AE9">
            <w:pPr>
              <w:shd w:val="clear" w:color="auto" w:fill="FFFFFF"/>
              <w:spacing w:line="276" w:lineRule="auto"/>
              <w:ind w:left="72"/>
              <w:jc w:val="both"/>
              <w:rPr>
                <w:b/>
                <w:sz w:val="24"/>
                <w:szCs w:val="24"/>
                <w:lang w:eastAsia="en-US"/>
              </w:rPr>
            </w:pPr>
            <w:r w:rsidRPr="001A7AE9">
              <w:rPr>
                <w:b/>
                <w:sz w:val="24"/>
                <w:szCs w:val="24"/>
                <w:lang w:eastAsia="en-US"/>
              </w:rPr>
              <w:t>Документи за доказване на предприетите мерки за надежност (когато е приложимо)</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863"/>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5.</w:t>
            </w:r>
          </w:p>
        </w:tc>
        <w:tc>
          <w:tcPr>
            <w:tcW w:w="5892" w:type="dxa"/>
          </w:tcPr>
          <w:p w:rsidR="001A7AE9" w:rsidRPr="001A7AE9" w:rsidRDefault="001A7AE9" w:rsidP="001A7AE9">
            <w:pPr>
              <w:shd w:val="clear" w:color="auto" w:fill="FFFFFF"/>
              <w:spacing w:line="276" w:lineRule="auto"/>
              <w:ind w:left="72"/>
              <w:jc w:val="both"/>
              <w:rPr>
                <w:b/>
                <w:sz w:val="24"/>
                <w:szCs w:val="24"/>
                <w:lang w:eastAsia="en-US"/>
              </w:rPr>
            </w:pPr>
            <w:r w:rsidRPr="001A7AE9">
              <w:rPr>
                <w:b/>
                <w:sz w:val="24"/>
                <w:szCs w:val="24"/>
                <w:lang w:eastAsia="en-US"/>
              </w:rPr>
              <w:t xml:space="preserve">Документ, от който да е видно правното основание за създаване на обединението (когато е приложимо) </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863"/>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 xml:space="preserve">6. </w:t>
            </w:r>
          </w:p>
        </w:tc>
        <w:tc>
          <w:tcPr>
            <w:tcW w:w="5892" w:type="dxa"/>
          </w:tcPr>
          <w:p w:rsidR="001A7AE9" w:rsidRPr="001A7AE9" w:rsidRDefault="001A7AE9" w:rsidP="00E73150">
            <w:pPr>
              <w:shd w:val="clear" w:color="auto" w:fill="FFFFFF"/>
              <w:spacing w:line="276" w:lineRule="auto"/>
              <w:ind w:left="72"/>
              <w:jc w:val="both"/>
              <w:rPr>
                <w:b/>
                <w:sz w:val="24"/>
                <w:szCs w:val="24"/>
                <w:lang w:eastAsia="en-US"/>
              </w:rPr>
            </w:pPr>
            <w:r w:rsidRPr="001A7AE9">
              <w:rPr>
                <w:b/>
                <w:sz w:val="24"/>
                <w:szCs w:val="24"/>
              </w:rPr>
              <w:t>Декларацията по чл. 102, ал. 1 от</w:t>
            </w:r>
            <w:r w:rsidRPr="001A7AE9">
              <w:rPr>
                <w:sz w:val="24"/>
                <w:szCs w:val="24"/>
              </w:rPr>
              <w:t xml:space="preserve"> </w:t>
            </w:r>
            <w:r w:rsidRPr="001A7AE9">
              <w:rPr>
                <w:b/>
                <w:sz w:val="24"/>
                <w:szCs w:val="24"/>
              </w:rPr>
              <w:t xml:space="preserve">ЗОП  </w:t>
            </w:r>
            <w:r w:rsidRPr="001A7AE9">
              <w:rPr>
                <w:sz w:val="24"/>
                <w:szCs w:val="24"/>
                <w:lang w:eastAsia="en-US"/>
              </w:rPr>
              <w:t xml:space="preserve">– попълва се </w:t>
            </w:r>
            <w:r w:rsidRPr="001A7AE9">
              <w:rPr>
                <w:b/>
                <w:i/>
                <w:sz w:val="24"/>
                <w:szCs w:val="24"/>
                <w:u w:val="single"/>
                <w:lang w:eastAsia="en-US"/>
              </w:rPr>
              <w:t xml:space="preserve">Образец № </w:t>
            </w:r>
            <w:r w:rsidR="00E73150">
              <w:rPr>
                <w:b/>
                <w:i/>
                <w:sz w:val="24"/>
                <w:szCs w:val="24"/>
                <w:u w:val="single"/>
                <w:lang w:eastAsia="en-US"/>
              </w:rPr>
              <w:t>7</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863"/>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val="en-US" w:eastAsia="en-US"/>
              </w:rPr>
              <w:t>7</w:t>
            </w:r>
            <w:r w:rsidRPr="001A7AE9">
              <w:rPr>
                <w:b/>
                <w:sz w:val="24"/>
                <w:szCs w:val="24"/>
                <w:lang w:eastAsia="en-US"/>
              </w:rPr>
              <w:t>.</w:t>
            </w:r>
          </w:p>
        </w:tc>
        <w:tc>
          <w:tcPr>
            <w:tcW w:w="5892" w:type="dxa"/>
          </w:tcPr>
          <w:p w:rsidR="001A7AE9" w:rsidRPr="001A7AE9" w:rsidRDefault="001A7AE9" w:rsidP="001A7AE9">
            <w:pPr>
              <w:shd w:val="clear" w:color="auto" w:fill="FFFFFF"/>
              <w:tabs>
                <w:tab w:val="left" w:pos="720"/>
              </w:tabs>
              <w:spacing w:line="276" w:lineRule="auto"/>
              <w:jc w:val="both"/>
              <w:rPr>
                <w:b/>
                <w:sz w:val="24"/>
                <w:szCs w:val="24"/>
                <w:lang w:eastAsia="en-US"/>
              </w:rPr>
            </w:pPr>
            <w:r w:rsidRPr="001A7AE9">
              <w:rPr>
                <w:b/>
                <w:sz w:val="24"/>
                <w:szCs w:val="24"/>
                <w:lang w:eastAsia="en-US"/>
              </w:rPr>
              <w:t xml:space="preserve">Техническо предложение </w:t>
            </w:r>
            <w:r w:rsidRPr="001A7AE9">
              <w:rPr>
                <w:sz w:val="24"/>
                <w:szCs w:val="24"/>
                <w:lang w:eastAsia="en-US"/>
              </w:rPr>
              <w:t xml:space="preserve">- </w:t>
            </w:r>
            <w:r w:rsidRPr="001A7AE9">
              <w:rPr>
                <w:b/>
                <w:sz w:val="24"/>
                <w:szCs w:val="24"/>
                <w:lang w:eastAsia="en-US"/>
              </w:rPr>
              <w:t xml:space="preserve">попълва се </w:t>
            </w:r>
            <w:r w:rsidRPr="001A7AE9">
              <w:rPr>
                <w:b/>
                <w:i/>
                <w:sz w:val="24"/>
                <w:szCs w:val="24"/>
                <w:u w:val="single"/>
                <w:lang w:eastAsia="en-US"/>
              </w:rPr>
              <w:t>Образец № 3</w:t>
            </w:r>
            <w:r w:rsidRPr="001A7AE9">
              <w:rPr>
                <w:b/>
                <w:sz w:val="24"/>
                <w:szCs w:val="24"/>
                <w:lang w:eastAsia="en-US"/>
              </w:rPr>
              <w:t>, съдържащо:</w:t>
            </w:r>
          </w:p>
          <w:p w:rsidR="00D47C0B" w:rsidRPr="000464A8" w:rsidRDefault="001A7AE9" w:rsidP="00D47C0B">
            <w:pPr>
              <w:numPr>
                <w:ilvl w:val="0"/>
                <w:numId w:val="10"/>
              </w:numPr>
              <w:shd w:val="clear" w:color="auto" w:fill="FFFFFF"/>
              <w:tabs>
                <w:tab w:val="left" w:pos="720"/>
              </w:tabs>
              <w:spacing w:line="276" w:lineRule="auto"/>
              <w:ind w:left="0" w:firstLine="720"/>
              <w:jc w:val="both"/>
              <w:rPr>
                <w:sz w:val="24"/>
                <w:szCs w:val="24"/>
              </w:rPr>
            </w:pPr>
            <w:r w:rsidRPr="001A7AE9">
              <w:rPr>
                <w:sz w:val="24"/>
                <w:szCs w:val="24"/>
              </w:rPr>
              <w:t xml:space="preserve">предложение за изпълнение на поръчката в съответствие с техническите спецификации и </w:t>
            </w:r>
            <w:r w:rsidRPr="000464A8">
              <w:rPr>
                <w:sz w:val="24"/>
                <w:szCs w:val="24"/>
              </w:rPr>
              <w:t>изискванията на възложителя и да е съобразено с критериите за възлагане.</w:t>
            </w:r>
          </w:p>
          <w:p w:rsidR="00D47C0B" w:rsidRPr="00D47C0B" w:rsidRDefault="00D47C0B" w:rsidP="00D47C0B">
            <w:pPr>
              <w:numPr>
                <w:ilvl w:val="0"/>
                <w:numId w:val="10"/>
              </w:numPr>
              <w:shd w:val="clear" w:color="auto" w:fill="FFFFFF"/>
              <w:tabs>
                <w:tab w:val="left" w:pos="720"/>
              </w:tabs>
              <w:spacing w:line="276" w:lineRule="auto"/>
              <w:ind w:left="0" w:firstLine="720"/>
              <w:jc w:val="both"/>
              <w:rPr>
                <w:sz w:val="24"/>
                <w:szCs w:val="24"/>
              </w:rPr>
            </w:pPr>
            <w:r w:rsidRPr="000464A8">
              <w:rPr>
                <w:sz w:val="24"/>
                <w:szCs w:val="24"/>
              </w:rPr>
              <w:t>Снимков материал с цел сравняване на характеристиките на автомобилите с изискванията на възложителя.</w:t>
            </w:r>
            <w:bookmarkStart w:id="1" w:name="_GoBack"/>
            <w:bookmarkEnd w:id="1"/>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444"/>
        </w:trPr>
        <w:tc>
          <w:tcPr>
            <w:tcW w:w="816" w:type="dxa"/>
          </w:tcPr>
          <w:p w:rsidR="001A7AE9" w:rsidRPr="001A7AE9" w:rsidRDefault="001A7AE9" w:rsidP="001A7AE9">
            <w:pPr>
              <w:shd w:val="clear" w:color="auto" w:fill="FFFFFF"/>
              <w:spacing w:line="276" w:lineRule="auto"/>
              <w:rPr>
                <w:b/>
                <w:sz w:val="24"/>
                <w:szCs w:val="24"/>
                <w:lang w:eastAsia="en-US"/>
              </w:rPr>
            </w:pPr>
          </w:p>
        </w:tc>
        <w:tc>
          <w:tcPr>
            <w:tcW w:w="5892" w:type="dxa"/>
          </w:tcPr>
          <w:p w:rsidR="001A7AE9" w:rsidRPr="001A7AE9" w:rsidRDefault="001A7AE9" w:rsidP="001A7AE9">
            <w:pPr>
              <w:shd w:val="clear" w:color="auto" w:fill="FFFFFF"/>
              <w:tabs>
                <w:tab w:val="left" w:pos="720"/>
              </w:tabs>
              <w:spacing w:line="276" w:lineRule="auto"/>
              <w:jc w:val="both"/>
              <w:rPr>
                <w:b/>
                <w:sz w:val="24"/>
                <w:szCs w:val="24"/>
                <w:lang w:eastAsia="en-US"/>
              </w:rPr>
            </w:pPr>
            <w:r w:rsidRPr="001A7AE9">
              <w:rPr>
                <w:b/>
                <w:sz w:val="24"/>
                <w:szCs w:val="24"/>
                <w:lang w:eastAsia="en-US"/>
              </w:rPr>
              <w:t>ПЛИК  – “Предлагани ценови параметри”</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9.</w:t>
            </w:r>
          </w:p>
        </w:tc>
        <w:tc>
          <w:tcPr>
            <w:tcW w:w="5892" w:type="dxa"/>
          </w:tcPr>
          <w:p w:rsidR="001A7AE9" w:rsidRPr="001A7AE9" w:rsidRDefault="001A7AE9" w:rsidP="00E73150">
            <w:pPr>
              <w:shd w:val="clear" w:color="auto" w:fill="FFFFFF"/>
              <w:autoSpaceDE w:val="0"/>
              <w:autoSpaceDN w:val="0"/>
              <w:adjustRightInd w:val="0"/>
              <w:spacing w:line="276" w:lineRule="auto"/>
              <w:jc w:val="both"/>
              <w:rPr>
                <w:sz w:val="24"/>
                <w:szCs w:val="24"/>
                <w:lang w:eastAsia="en-US"/>
              </w:rPr>
            </w:pPr>
            <w:r w:rsidRPr="001A7AE9">
              <w:rPr>
                <w:b/>
                <w:sz w:val="24"/>
                <w:szCs w:val="24"/>
                <w:lang w:eastAsia="en-US"/>
              </w:rPr>
              <w:t xml:space="preserve">„Ценово предложение” за </w:t>
            </w:r>
            <w:r w:rsidRPr="001A7AE9">
              <w:rPr>
                <w:sz w:val="24"/>
                <w:szCs w:val="24"/>
                <w:lang w:eastAsia="en-US"/>
              </w:rPr>
              <w:t>–</w:t>
            </w:r>
            <w:r w:rsidRPr="001A7AE9">
              <w:rPr>
                <w:b/>
                <w:sz w:val="24"/>
                <w:szCs w:val="24"/>
                <w:lang w:eastAsia="en-US"/>
              </w:rPr>
              <w:t xml:space="preserve"> </w:t>
            </w:r>
            <w:r w:rsidRPr="001A7AE9">
              <w:rPr>
                <w:sz w:val="24"/>
                <w:szCs w:val="24"/>
                <w:lang w:eastAsia="en-US"/>
              </w:rPr>
              <w:t>попълва се</w:t>
            </w:r>
            <w:r w:rsidRPr="001A7AE9">
              <w:rPr>
                <w:b/>
                <w:sz w:val="24"/>
                <w:szCs w:val="24"/>
                <w:lang w:eastAsia="en-US"/>
              </w:rPr>
              <w:t xml:space="preserve"> </w:t>
            </w:r>
            <w:r w:rsidRPr="001A7AE9">
              <w:rPr>
                <w:b/>
                <w:i/>
                <w:sz w:val="24"/>
                <w:szCs w:val="24"/>
                <w:u w:val="single"/>
                <w:lang w:eastAsia="en-US"/>
              </w:rPr>
              <w:t xml:space="preserve">Образец № </w:t>
            </w:r>
            <w:r w:rsidR="00E73150">
              <w:rPr>
                <w:b/>
                <w:i/>
                <w:sz w:val="24"/>
                <w:szCs w:val="24"/>
                <w:u w:val="single"/>
                <w:lang w:eastAsia="en-US"/>
              </w:rPr>
              <w:t>4</w:t>
            </w:r>
            <w:r w:rsidRPr="001A7AE9">
              <w:rPr>
                <w:b/>
                <w:i/>
                <w:sz w:val="24"/>
                <w:szCs w:val="24"/>
                <w:u w:val="single"/>
                <w:lang w:eastAsia="en-US"/>
              </w:rPr>
              <w:t>;</w:t>
            </w:r>
            <w:r w:rsidRPr="001A7AE9">
              <w:rPr>
                <w:sz w:val="24"/>
                <w:szCs w:val="24"/>
                <w:lang w:eastAsia="en-US"/>
              </w:rPr>
              <w:t xml:space="preserve"> </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bl>
    <w:p w:rsidR="001A7AE9" w:rsidRPr="001A7AE9" w:rsidRDefault="001A7AE9" w:rsidP="001A7AE9">
      <w:pPr>
        <w:shd w:val="clear" w:color="auto" w:fill="FFFFFF"/>
        <w:spacing w:line="276" w:lineRule="auto"/>
        <w:jc w:val="both"/>
        <w:rPr>
          <w:sz w:val="24"/>
          <w:szCs w:val="24"/>
          <w:lang w:val="en-US" w:eastAsia="en-US"/>
        </w:rPr>
      </w:pPr>
    </w:p>
    <w:p w:rsidR="001A7AE9" w:rsidRPr="001A7AE9" w:rsidRDefault="001A7AE9" w:rsidP="001A7AE9">
      <w:pPr>
        <w:shd w:val="clear" w:color="auto" w:fill="FFFFFF"/>
        <w:spacing w:line="276" w:lineRule="auto"/>
        <w:jc w:val="both"/>
        <w:rPr>
          <w:sz w:val="24"/>
          <w:szCs w:val="24"/>
          <w:lang w:val="en-US" w:eastAsia="en-US"/>
        </w:rPr>
      </w:pPr>
    </w:p>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lastRenderedPageBreak/>
        <w:t>Дата.................</w:t>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t>ПОДПИС И ПЕЧАТ:................................</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val="ru-RU" w:eastAsia="en-US"/>
        </w:rPr>
        <w:t xml:space="preserve">                                                                                                                         ( </w:t>
      </w:r>
      <w:r w:rsidR="008870A1">
        <w:rPr>
          <w:sz w:val="24"/>
          <w:szCs w:val="24"/>
          <w:lang w:eastAsia="en-US"/>
        </w:rPr>
        <w:t>Име и длъжност</w:t>
      </w:r>
      <w:r w:rsidRPr="001A7AE9">
        <w:rPr>
          <w:sz w:val="24"/>
          <w:szCs w:val="24"/>
          <w:lang w:eastAsia="en-US"/>
        </w:rPr>
        <w:t>)</w:t>
      </w:r>
    </w:p>
    <w:p w:rsidR="001A7AE9" w:rsidRDefault="001A7AE9" w:rsidP="001A7AE9">
      <w:pPr>
        <w:shd w:val="clear" w:color="auto" w:fill="FFFFFF"/>
        <w:tabs>
          <w:tab w:val="center" w:pos="4536"/>
          <w:tab w:val="right" w:pos="9072"/>
        </w:tabs>
        <w:spacing w:line="276" w:lineRule="auto"/>
        <w:rPr>
          <w:b/>
          <w:i/>
          <w:sz w:val="24"/>
          <w:szCs w:val="24"/>
          <w:lang w:eastAsia="en-US"/>
        </w:rPr>
      </w:pPr>
      <w:r w:rsidRPr="001A7AE9">
        <w:rPr>
          <w:noProof/>
          <w:sz w:val="24"/>
          <w:szCs w:val="24"/>
          <w:lang w:eastAsia="en-US"/>
        </w:rPr>
        <w:t xml:space="preserve">                                                               </w:t>
      </w:r>
      <w:r w:rsidRPr="001A7AE9">
        <w:rPr>
          <w:b/>
          <w:i/>
          <w:sz w:val="24"/>
          <w:szCs w:val="24"/>
          <w:lang w:eastAsia="en-US"/>
        </w:rPr>
        <w:tab/>
      </w: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Default="00D47C0B" w:rsidP="001A7AE9">
      <w:pPr>
        <w:shd w:val="clear" w:color="auto" w:fill="FFFFFF"/>
        <w:tabs>
          <w:tab w:val="center" w:pos="4536"/>
          <w:tab w:val="right" w:pos="9072"/>
        </w:tabs>
        <w:spacing w:line="276" w:lineRule="auto"/>
        <w:rPr>
          <w:b/>
          <w:i/>
          <w:sz w:val="24"/>
          <w:szCs w:val="24"/>
          <w:lang w:eastAsia="en-US"/>
        </w:rPr>
      </w:pPr>
    </w:p>
    <w:p w:rsidR="00D47C0B" w:rsidRPr="001A7AE9" w:rsidRDefault="00D47C0B" w:rsidP="001A7AE9">
      <w:pPr>
        <w:shd w:val="clear" w:color="auto" w:fill="FFFFFF"/>
        <w:tabs>
          <w:tab w:val="center" w:pos="4536"/>
          <w:tab w:val="right" w:pos="9072"/>
        </w:tabs>
        <w:spacing w:line="276" w:lineRule="auto"/>
        <w:rPr>
          <w:b/>
          <w:i/>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r w:rsidRPr="001A7AE9">
        <w:rPr>
          <w:b/>
          <w:sz w:val="24"/>
          <w:szCs w:val="24"/>
          <w:lang w:eastAsia="en-US"/>
        </w:rPr>
        <w:tab/>
      </w:r>
    </w:p>
    <w:p w:rsidR="001A7AE9" w:rsidRPr="001A7AE9" w:rsidRDefault="001A7AE9" w:rsidP="001A7AE9">
      <w:pPr>
        <w:shd w:val="clear" w:color="auto" w:fill="FFFFFF"/>
        <w:spacing w:line="276" w:lineRule="auto"/>
        <w:jc w:val="right"/>
        <w:outlineLvl w:val="0"/>
        <w:rPr>
          <w:b/>
          <w:sz w:val="24"/>
          <w:szCs w:val="24"/>
          <w:lang w:val="en-US" w:eastAsia="en-US"/>
        </w:rPr>
      </w:pPr>
      <w:r w:rsidRPr="001A7AE9">
        <w:rPr>
          <w:b/>
          <w:sz w:val="24"/>
          <w:szCs w:val="24"/>
          <w:lang w:eastAsia="en-US"/>
        </w:rPr>
        <w:lastRenderedPageBreak/>
        <w:t xml:space="preserve">    ОБРАЗЕЦ № 3</w:t>
      </w:r>
    </w:p>
    <w:p w:rsidR="001A7AE9" w:rsidRPr="001A7AE9" w:rsidRDefault="001A7AE9" w:rsidP="001A7AE9">
      <w:pPr>
        <w:shd w:val="clear" w:color="auto" w:fill="FFFFFF"/>
        <w:spacing w:line="276" w:lineRule="auto"/>
        <w:jc w:val="both"/>
        <w:rPr>
          <w:b/>
          <w:bCs/>
          <w:sz w:val="24"/>
          <w:szCs w:val="24"/>
          <w:lang w:eastAsia="en-US"/>
        </w:rPr>
      </w:pPr>
    </w:p>
    <w:p w:rsidR="001A7AE9" w:rsidRPr="001A7AE9" w:rsidRDefault="001A7AE9" w:rsidP="001A7AE9">
      <w:pPr>
        <w:shd w:val="clear" w:color="auto" w:fill="FFFFFF"/>
        <w:spacing w:line="276" w:lineRule="auto"/>
        <w:jc w:val="center"/>
        <w:outlineLvl w:val="0"/>
        <w:rPr>
          <w:b/>
          <w:sz w:val="24"/>
          <w:szCs w:val="24"/>
          <w:lang w:eastAsia="en-US"/>
        </w:rPr>
      </w:pP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ТЕХНИЧЕСКО ПРЕДЛОЖЕНИЕ ЗА ИЗПЪЛНЕНИЕ НА ПОРЪЧКАТА</w:t>
      </w:r>
    </w:p>
    <w:p w:rsidR="001A7AE9" w:rsidRPr="001A7AE9" w:rsidRDefault="001A7AE9" w:rsidP="001A7AE9">
      <w:pPr>
        <w:shd w:val="clear" w:color="auto" w:fill="FFFFFF"/>
        <w:spacing w:line="276" w:lineRule="auto"/>
        <w:jc w:val="center"/>
        <w:rPr>
          <w:b/>
          <w:sz w:val="24"/>
          <w:szCs w:val="24"/>
          <w:lang w:eastAsia="en-US"/>
        </w:rPr>
      </w:pPr>
    </w:p>
    <w:p w:rsidR="001A7AE9" w:rsidRPr="001A7AE9" w:rsidRDefault="001A7AE9" w:rsidP="001A7AE9">
      <w:pPr>
        <w:shd w:val="clear" w:color="auto" w:fill="FFFFFF"/>
        <w:spacing w:line="276" w:lineRule="auto"/>
        <w:jc w:val="center"/>
        <w:rPr>
          <w:b/>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от .............................................................................................................................................................</w:t>
      </w:r>
    </w:p>
    <w:p w:rsidR="001A7AE9" w:rsidRPr="001A7AE9" w:rsidRDefault="001A7AE9" w:rsidP="001A7AE9">
      <w:pPr>
        <w:shd w:val="clear" w:color="auto" w:fill="FFFFFF"/>
        <w:spacing w:line="276" w:lineRule="auto"/>
        <w:jc w:val="center"/>
        <w:rPr>
          <w:color w:val="333333"/>
          <w:sz w:val="24"/>
          <w:szCs w:val="24"/>
          <w:lang w:eastAsia="en-US"/>
        </w:rPr>
      </w:pPr>
      <w:r w:rsidRPr="001A7AE9">
        <w:rPr>
          <w:i/>
          <w:color w:val="333333"/>
          <w:sz w:val="24"/>
          <w:szCs w:val="24"/>
          <w:lang w:eastAsia="en-US"/>
        </w:rPr>
        <w:t>(наименование на участника</w:t>
      </w:r>
      <w:r w:rsidRPr="001A7AE9">
        <w:rPr>
          <w:color w:val="333333"/>
          <w:sz w:val="24"/>
          <w:szCs w:val="24"/>
          <w:lang w:eastAsia="en-US"/>
        </w:rPr>
        <w:t>)</w:t>
      </w: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и подписано............................................................................................................................................</w:t>
      </w: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w:t>
      </w:r>
      <w:r w:rsidR="008870A1">
        <w:rPr>
          <w:sz w:val="24"/>
          <w:szCs w:val="24"/>
          <w:lang w:eastAsia="en-US"/>
        </w:rPr>
        <w:t>...............................</w:t>
      </w:r>
    </w:p>
    <w:p w:rsidR="001A7AE9" w:rsidRPr="001A7AE9" w:rsidRDefault="001A7AE9" w:rsidP="001A7AE9">
      <w:pPr>
        <w:shd w:val="clear" w:color="auto" w:fill="FFFFFF"/>
        <w:spacing w:line="276" w:lineRule="auto"/>
        <w:jc w:val="center"/>
        <w:rPr>
          <w:i/>
          <w:color w:val="333333"/>
          <w:sz w:val="24"/>
          <w:szCs w:val="24"/>
          <w:lang w:eastAsia="en-US"/>
        </w:rPr>
      </w:pPr>
      <w:r w:rsidRPr="001A7AE9">
        <w:rPr>
          <w:i/>
          <w:color w:val="333333"/>
          <w:sz w:val="24"/>
          <w:szCs w:val="24"/>
          <w:lang w:eastAsia="en-US"/>
        </w:rPr>
        <w:t>(трите имена и ЕГН)</w:t>
      </w:r>
    </w:p>
    <w:p w:rsidR="001A7AE9" w:rsidRPr="001A7AE9" w:rsidRDefault="001A7AE9" w:rsidP="001A7AE9">
      <w:pPr>
        <w:shd w:val="clear" w:color="auto" w:fill="FFFFFF"/>
        <w:spacing w:line="276" w:lineRule="auto"/>
        <w:jc w:val="both"/>
        <w:rPr>
          <w:color w:val="808080"/>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в качеството му на ..................................................................................................................................</w:t>
      </w:r>
    </w:p>
    <w:p w:rsidR="001A7AE9" w:rsidRPr="001A7AE9" w:rsidRDefault="001A7AE9" w:rsidP="001A7AE9">
      <w:pPr>
        <w:shd w:val="clear" w:color="auto" w:fill="FFFFFF"/>
        <w:spacing w:line="276" w:lineRule="auto"/>
        <w:jc w:val="center"/>
        <w:rPr>
          <w:i/>
          <w:color w:val="333333"/>
          <w:sz w:val="24"/>
          <w:szCs w:val="24"/>
          <w:lang w:eastAsia="en-US"/>
        </w:rPr>
      </w:pPr>
      <w:r w:rsidRPr="001A7AE9">
        <w:rPr>
          <w:i/>
          <w:color w:val="333333"/>
          <w:sz w:val="24"/>
          <w:szCs w:val="24"/>
          <w:lang w:eastAsia="en-US"/>
        </w:rPr>
        <w:t>(на длъжност)</w:t>
      </w:r>
    </w:p>
    <w:p w:rsidR="001A7AE9" w:rsidRPr="001A7AE9" w:rsidRDefault="001A7AE9" w:rsidP="001A7AE9">
      <w:pPr>
        <w:shd w:val="clear" w:color="auto" w:fill="FFFFFF"/>
        <w:spacing w:line="276" w:lineRule="auto"/>
        <w:rPr>
          <w:i/>
          <w:sz w:val="24"/>
          <w:szCs w:val="24"/>
          <w:lang w:eastAsia="en-US"/>
        </w:rPr>
      </w:pPr>
      <w:r w:rsidRPr="001A7AE9">
        <w:rPr>
          <w:sz w:val="24"/>
          <w:szCs w:val="24"/>
          <w:lang w:eastAsia="en-US"/>
        </w:rPr>
        <w:t>с ЕИК/БУЛСТАТ/ЕГН/друга индивидуализация на участника или подизпълнителя (когато е приложимо):........................................................................................................................................;</w:t>
      </w:r>
    </w:p>
    <w:p w:rsidR="001A7AE9" w:rsidRPr="001A7AE9" w:rsidRDefault="001A7AE9" w:rsidP="001A7AE9">
      <w:pPr>
        <w:shd w:val="clear" w:color="auto" w:fill="FFFFFF"/>
        <w:spacing w:line="276" w:lineRule="auto"/>
        <w:jc w:val="center"/>
        <w:rPr>
          <w:i/>
          <w:color w:val="333333"/>
          <w:sz w:val="24"/>
          <w:szCs w:val="24"/>
          <w:lang w:eastAsia="en-US"/>
        </w:rPr>
      </w:pPr>
    </w:p>
    <w:p w:rsidR="001A7AE9" w:rsidRPr="001A7AE9" w:rsidRDefault="001A7AE9" w:rsidP="001A7AE9">
      <w:pPr>
        <w:shd w:val="clear" w:color="auto" w:fill="FFFFFF"/>
        <w:spacing w:line="276" w:lineRule="auto"/>
        <w:jc w:val="center"/>
        <w:rPr>
          <w:i/>
          <w:color w:val="333333"/>
          <w:sz w:val="24"/>
          <w:szCs w:val="24"/>
          <w:lang w:eastAsia="en-US"/>
        </w:rPr>
      </w:pPr>
    </w:p>
    <w:p w:rsidR="001A7AE9" w:rsidRPr="001A7AE9" w:rsidRDefault="001A7AE9" w:rsidP="001A7AE9">
      <w:pPr>
        <w:shd w:val="clear" w:color="auto" w:fill="FFFFFF"/>
        <w:spacing w:after="120" w:line="276" w:lineRule="auto"/>
        <w:ind w:left="720"/>
        <w:outlineLvl w:val="0"/>
        <w:rPr>
          <w:b/>
          <w:bCs/>
          <w:sz w:val="24"/>
          <w:szCs w:val="24"/>
        </w:rPr>
      </w:pPr>
      <w:r w:rsidRPr="001A7AE9">
        <w:rPr>
          <w:b/>
          <w:bCs/>
          <w:sz w:val="24"/>
          <w:szCs w:val="24"/>
        </w:rPr>
        <w:t>УВАЖАЕМИ ДАМИ И ГОСПОДА,</w:t>
      </w:r>
    </w:p>
    <w:p w:rsidR="008870A1" w:rsidRPr="008870A1" w:rsidRDefault="001A7AE9" w:rsidP="00B45BC9">
      <w:pPr>
        <w:shd w:val="clear" w:color="auto" w:fill="FFFFFF"/>
        <w:spacing w:line="276" w:lineRule="auto"/>
        <w:jc w:val="both"/>
        <w:rPr>
          <w:b/>
          <w:sz w:val="24"/>
          <w:szCs w:val="24"/>
          <w:lang w:eastAsia="en-US"/>
        </w:rPr>
      </w:pPr>
      <w:r w:rsidRPr="001A7AE9">
        <w:rPr>
          <w:sz w:val="24"/>
          <w:szCs w:val="24"/>
          <w:lang w:eastAsia="en-US"/>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1A7AE9">
        <w:rPr>
          <w:b/>
          <w:bCs/>
          <w:sz w:val="24"/>
          <w:szCs w:val="24"/>
          <w:lang w:eastAsia="en-US"/>
        </w:rPr>
        <w:t xml:space="preserve"> </w:t>
      </w:r>
      <w:r w:rsidR="00B45BC9" w:rsidRPr="00B45BC9">
        <w:rPr>
          <w:b/>
          <w:sz w:val="24"/>
          <w:szCs w:val="24"/>
          <w:lang w:eastAsia="en-US"/>
        </w:rPr>
        <w:t>„Доставка на специализиран автомобил за сметосъбиране и извозване</w:t>
      </w:r>
      <w:r w:rsidR="00B45BC9">
        <w:rPr>
          <w:b/>
          <w:sz w:val="24"/>
          <w:szCs w:val="24"/>
          <w:lang w:eastAsia="en-US"/>
        </w:rPr>
        <w:t xml:space="preserve"> </w:t>
      </w:r>
      <w:r w:rsidR="00B45BC9" w:rsidRPr="00B45BC9">
        <w:rPr>
          <w:b/>
          <w:sz w:val="24"/>
          <w:szCs w:val="24"/>
          <w:lang w:eastAsia="en-US"/>
        </w:rPr>
        <w:t>за нуждите на Община Елин Пелин“</w:t>
      </w:r>
    </w:p>
    <w:p w:rsidR="001A7AE9" w:rsidRPr="001A7AE9" w:rsidRDefault="008870A1" w:rsidP="001A7AE9">
      <w:pPr>
        <w:shd w:val="clear" w:color="auto" w:fill="FFFFFF"/>
        <w:spacing w:line="276" w:lineRule="auto"/>
        <w:jc w:val="both"/>
        <w:rPr>
          <w:b/>
          <w:sz w:val="24"/>
          <w:szCs w:val="24"/>
          <w:lang w:eastAsia="en-US"/>
        </w:rPr>
      </w:pPr>
      <w:r w:rsidRPr="001A7AE9">
        <w:rPr>
          <w:b/>
          <w:sz w:val="24"/>
          <w:szCs w:val="24"/>
          <w:lang w:eastAsia="en-US"/>
        </w:rPr>
        <w:t xml:space="preserve"> </w:t>
      </w:r>
    </w:p>
    <w:p w:rsidR="001A7AE9" w:rsidRPr="001A7AE9" w:rsidRDefault="001A7AE9" w:rsidP="001A7AE9">
      <w:pPr>
        <w:shd w:val="clear" w:color="auto" w:fill="FFFFFF"/>
        <w:autoSpaceDE w:val="0"/>
        <w:autoSpaceDN w:val="0"/>
        <w:adjustRightInd w:val="0"/>
        <w:spacing w:line="276" w:lineRule="auto"/>
        <w:ind w:firstLine="708"/>
        <w:jc w:val="both"/>
        <w:rPr>
          <w:sz w:val="24"/>
          <w:szCs w:val="24"/>
          <w:lang w:eastAsia="en-US"/>
        </w:rPr>
      </w:pPr>
      <w:r w:rsidRPr="001A7AE9">
        <w:rPr>
          <w:b/>
          <w:sz w:val="24"/>
          <w:szCs w:val="24"/>
          <w:lang w:eastAsia="en-US"/>
        </w:rPr>
        <w:t>1.</w:t>
      </w:r>
      <w:r w:rsidRPr="001A7AE9">
        <w:rPr>
          <w:sz w:val="24"/>
          <w:szCs w:val="24"/>
          <w:lang w:eastAsia="en-US"/>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A7AE9" w:rsidRPr="001A7AE9" w:rsidRDefault="001A7AE9" w:rsidP="001A7AE9">
      <w:pPr>
        <w:shd w:val="clear" w:color="auto" w:fill="FFFFFF"/>
        <w:autoSpaceDE w:val="0"/>
        <w:autoSpaceDN w:val="0"/>
        <w:adjustRightInd w:val="0"/>
        <w:spacing w:line="276" w:lineRule="auto"/>
        <w:ind w:firstLine="708"/>
        <w:jc w:val="both"/>
        <w:rPr>
          <w:sz w:val="24"/>
          <w:szCs w:val="24"/>
          <w:lang w:val="en-US" w:eastAsia="en-US"/>
        </w:rPr>
      </w:pPr>
    </w:p>
    <w:p w:rsidR="001A7AE9" w:rsidRPr="001A7AE9" w:rsidRDefault="001A7AE9" w:rsidP="001A7AE9">
      <w:pPr>
        <w:shd w:val="clear" w:color="auto" w:fill="FFFFFF"/>
        <w:autoSpaceDE w:val="0"/>
        <w:autoSpaceDN w:val="0"/>
        <w:adjustRightInd w:val="0"/>
        <w:spacing w:line="276" w:lineRule="auto"/>
        <w:ind w:firstLine="708"/>
        <w:jc w:val="both"/>
        <w:rPr>
          <w:sz w:val="24"/>
          <w:szCs w:val="24"/>
          <w:lang w:val="en-US" w:eastAsia="en-US"/>
        </w:rPr>
      </w:pPr>
    </w:p>
    <w:p w:rsidR="001A7AE9" w:rsidRPr="001A7AE9" w:rsidRDefault="001A7AE9" w:rsidP="001A7AE9">
      <w:pPr>
        <w:shd w:val="clear" w:color="auto" w:fill="FFFFFF"/>
        <w:tabs>
          <w:tab w:val="left" w:pos="709"/>
        </w:tabs>
        <w:autoSpaceDE w:val="0"/>
        <w:autoSpaceDN w:val="0"/>
        <w:adjustRightInd w:val="0"/>
        <w:spacing w:line="276" w:lineRule="auto"/>
        <w:jc w:val="both"/>
        <w:rPr>
          <w:b/>
          <w:sz w:val="24"/>
          <w:szCs w:val="24"/>
          <w:lang w:eastAsia="en-US"/>
        </w:rPr>
      </w:pPr>
      <w:r w:rsidRPr="001A7AE9">
        <w:rPr>
          <w:b/>
          <w:sz w:val="24"/>
          <w:szCs w:val="24"/>
          <w:lang w:eastAsia="en-US"/>
        </w:rPr>
        <w:t xml:space="preserve">          </w:t>
      </w:r>
      <w:r w:rsidRPr="001A7AE9">
        <w:rPr>
          <w:b/>
          <w:sz w:val="24"/>
          <w:szCs w:val="24"/>
          <w:lang w:eastAsia="en-US"/>
        </w:rPr>
        <w:tab/>
        <w:t>2.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w:t>
      </w:r>
    </w:p>
    <w:p w:rsidR="001A7AE9" w:rsidRPr="001A7AE9" w:rsidRDefault="001A7AE9" w:rsidP="001A7AE9">
      <w:pPr>
        <w:shd w:val="clear" w:color="auto" w:fill="FFFFFF"/>
        <w:tabs>
          <w:tab w:val="left" w:pos="709"/>
        </w:tabs>
        <w:autoSpaceDE w:val="0"/>
        <w:autoSpaceDN w:val="0"/>
        <w:adjustRightInd w:val="0"/>
        <w:spacing w:line="276" w:lineRule="auto"/>
        <w:jc w:val="both"/>
        <w:rPr>
          <w:b/>
          <w:sz w:val="24"/>
          <w:szCs w:val="24"/>
          <w:lang w:eastAsia="en-US"/>
        </w:rPr>
      </w:pPr>
    </w:p>
    <w:p w:rsidR="001A7AE9" w:rsidRDefault="001A7AE9" w:rsidP="001A7AE9">
      <w:pPr>
        <w:shd w:val="clear" w:color="auto" w:fill="FFFFFF"/>
        <w:tabs>
          <w:tab w:val="left" w:pos="709"/>
        </w:tabs>
        <w:autoSpaceDE w:val="0"/>
        <w:autoSpaceDN w:val="0"/>
        <w:adjustRightInd w:val="0"/>
        <w:spacing w:line="276" w:lineRule="auto"/>
        <w:jc w:val="both"/>
        <w:rPr>
          <w:b/>
          <w:sz w:val="24"/>
          <w:szCs w:val="24"/>
          <w:lang w:eastAsia="en-US"/>
        </w:rPr>
      </w:pPr>
    </w:p>
    <w:p w:rsidR="00E73150" w:rsidRPr="001A7AE9" w:rsidRDefault="00E73150" w:rsidP="001A7AE9">
      <w:pPr>
        <w:shd w:val="clear" w:color="auto" w:fill="FFFFFF"/>
        <w:tabs>
          <w:tab w:val="left" w:pos="709"/>
        </w:tabs>
        <w:autoSpaceDE w:val="0"/>
        <w:autoSpaceDN w:val="0"/>
        <w:adjustRightInd w:val="0"/>
        <w:spacing w:line="276" w:lineRule="auto"/>
        <w:jc w:val="both"/>
        <w:rPr>
          <w:b/>
          <w:sz w:val="24"/>
          <w:szCs w:val="24"/>
          <w:lang w:eastAsia="en-US"/>
        </w:rPr>
      </w:pPr>
    </w:p>
    <w:p w:rsidR="001A7AE9" w:rsidRPr="001A7AE9" w:rsidRDefault="001A7AE9" w:rsidP="001A7AE9">
      <w:pPr>
        <w:shd w:val="clear" w:color="auto" w:fill="FFFFFF"/>
        <w:spacing w:line="276" w:lineRule="auto"/>
        <w:ind w:firstLine="567"/>
        <w:jc w:val="both"/>
        <w:rPr>
          <w:b/>
          <w:sz w:val="24"/>
          <w:szCs w:val="24"/>
          <w:lang w:eastAsia="en-US"/>
        </w:rPr>
      </w:pPr>
      <w:r w:rsidRPr="001A7AE9">
        <w:rPr>
          <w:b/>
          <w:sz w:val="24"/>
          <w:szCs w:val="24"/>
          <w:lang w:eastAsia="en-US"/>
        </w:rPr>
        <w:lastRenderedPageBreak/>
        <w:tab/>
      </w:r>
      <w:r w:rsidRPr="001A7AE9">
        <w:rPr>
          <w:b/>
          <w:sz w:val="24"/>
          <w:szCs w:val="24"/>
          <w:lang w:val="en-US" w:eastAsia="en-US"/>
        </w:rPr>
        <w:t>3</w:t>
      </w:r>
      <w:r w:rsidRPr="001A7AE9">
        <w:rPr>
          <w:b/>
          <w:sz w:val="24"/>
          <w:szCs w:val="24"/>
          <w:lang w:eastAsia="en-US"/>
        </w:rPr>
        <w:t>.</w:t>
      </w:r>
      <w:r w:rsidRPr="001A7AE9">
        <w:rPr>
          <w:sz w:val="24"/>
          <w:szCs w:val="24"/>
          <w:lang w:eastAsia="en-US"/>
        </w:rPr>
        <w:t xml:space="preserve"> </w:t>
      </w:r>
      <w:r w:rsidRPr="001A7AE9">
        <w:rPr>
          <w:b/>
          <w:sz w:val="24"/>
          <w:szCs w:val="24"/>
          <w:lang w:eastAsia="en-US"/>
        </w:rPr>
        <w:t xml:space="preserve">За изпълнение предмета на поръчката прилагаме: </w:t>
      </w:r>
    </w:p>
    <w:p w:rsidR="001A7AE9" w:rsidRPr="001A7AE9" w:rsidRDefault="001A7AE9" w:rsidP="001A7AE9">
      <w:pPr>
        <w:shd w:val="clear" w:color="auto" w:fill="FFFFFF"/>
        <w:tabs>
          <w:tab w:val="left" w:pos="720"/>
        </w:tabs>
        <w:spacing w:line="276" w:lineRule="auto"/>
        <w:jc w:val="both"/>
        <w:rPr>
          <w:sz w:val="24"/>
          <w:szCs w:val="24"/>
          <w:lang w:val="en-US" w:eastAsia="en-US"/>
        </w:rPr>
      </w:pPr>
      <w:r w:rsidRPr="001A7AE9">
        <w:rPr>
          <w:sz w:val="24"/>
          <w:szCs w:val="24"/>
          <w:lang w:eastAsia="en-US"/>
        </w:rPr>
        <w:tab/>
      </w:r>
      <w:r w:rsidRPr="001A7AE9">
        <w:rPr>
          <w:sz w:val="24"/>
          <w:szCs w:val="24"/>
          <w:lang w:val="en-US" w:eastAsia="en-US"/>
        </w:rPr>
        <w:t>3</w:t>
      </w:r>
      <w:r w:rsidRPr="001A7AE9">
        <w:rPr>
          <w:sz w:val="24"/>
          <w:szCs w:val="24"/>
          <w:lang w:eastAsia="en-US"/>
        </w:rPr>
        <w:t xml:space="preserve">.1. </w:t>
      </w:r>
      <w:proofErr w:type="gramStart"/>
      <w:r w:rsidRPr="001A7AE9">
        <w:rPr>
          <w:sz w:val="24"/>
          <w:szCs w:val="24"/>
          <w:lang w:val="en-US" w:eastAsia="en-US"/>
        </w:rPr>
        <w:t>предложение</w:t>
      </w:r>
      <w:proofErr w:type="gramEnd"/>
      <w:r w:rsidRPr="001A7AE9">
        <w:rPr>
          <w:sz w:val="24"/>
          <w:szCs w:val="24"/>
          <w:lang w:val="en-US" w:eastAsia="en-US"/>
        </w:rPr>
        <w:t xml:space="preserve"> за изпълнение на поръчката в съответствие с техническите спецификации и изискванията на възложителя, съобразено с критериите за възлагане – свободна редакция</w:t>
      </w:r>
      <w:r w:rsidRPr="001A7AE9">
        <w:rPr>
          <w:sz w:val="24"/>
          <w:szCs w:val="24"/>
          <w:lang w:eastAsia="en-US"/>
        </w:rPr>
        <w:t>.</w:t>
      </w:r>
      <w:r w:rsidRPr="001A7AE9">
        <w:rPr>
          <w:sz w:val="24"/>
          <w:szCs w:val="24"/>
          <w:lang w:val="en-US" w:eastAsia="en-US"/>
        </w:rPr>
        <w:t xml:space="preserve"> </w:t>
      </w:r>
    </w:p>
    <w:p w:rsidR="007431C8" w:rsidRPr="007431C8" w:rsidRDefault="001A7AE9" w:rsidP="007431C8">
      <w:pPr>
        <w:shd w:val="clear" w:color="auto" w:fill="FFFFFF"/>
        <w:tabs>
          <w:tab w:val="left" w:pos="720"/>
        </w:tabs>
        <w:spacing w:line="276" w:lineRule="auto"/>
        <w:jc w:val="both"/>
        <w:rPr>
          <w:sz w:val="24"/>
          <w:szCs w:val="24"/>
          <w:lang w:eastAsia="en-US"/>
        </w:rPr>
      </w:pPr>
      <w:r w:rsidRPr="001A7AE9">
        <w:rPr>
          <w:sz w:val="24"/>
          <w:szCs w:val="24"/>
          <w:lang w:eastAsia="en-US"/>
        </w:rPr>
        <w:tab/>
      </w:r>
      <w:r w:rsidR="007431C8" w:rsidRPr="007431C8">
        <w:rPr>
          <w:sz w:val="24"/>
          <w:szCs w:val="24"/>
          <w:lang w:eastAsia="en-US"/>
        </w:rPr>
        <w:t>Забележка: Участникът във своето предложение за изпълнение на поръчката е длъжен да опише всички дейности предмет на услугата в съответствие с техническата спецификация, изискванията на възложителя и критериите за възлагане.</w:t>
      </w:r>
    </w:p>
    <w:p w:rsidR="007431C8" w:rsidRPr="007431C8" w:rsidRDefault="007431C8" w:rsidP="007431C8">
      <w:pPr>
        <w:shd w:val="clear" w:color="auto" w:fill="FFFFFF"/>
        <w:tabs>
          <w:tab w:val="left" w:pos="720"/>
        </w:tabs>
        <w:spacing w:line="276" w:lineRule="auto"/>
        <w:jc w:val="both"/>
        <w:rPr>
          <w:sz w:val="24"/>
          <w:szCs w:val="24"/>
          <w:lang w:eastAsia="en-US"/>
        </w:rPr>
      </w:pPr>
      <w:r>
        <w:rPr>
          <w:sz w:val="24"/>
          <w:szCs w:val="24"/>
          <w:lang w:eastAsia="en-US"/>
        </w:rPr>
        <w:tab/>
        <w:t>3.</w:t>
      </w:r>
      <w:r w:rsidRPr="007431C8">
        <w:rPr>
          <w:sz w:val="24"/>
          <w:szCs w:val="24"/>
          <w:lang w:eastAsia="en-US"/>
        </w:rPr>
        <w:t>2. Снимков материал с цел сравняване на характеристиките на автомобилите с изискванията на възложителя.</w:t>
      </w:r>
    </w:p>
    <w:p w:rsidR="001A7AE9" w:rsidRPr="001A7AE9" w:rsidRDefault="001A7AE9" w:rsidP="001A7AE9">
      <w:pPr>
        <w:shd w:val="clear" w:color="auto" w:fill="FFFFFF"/>
        <w:tabs>
          <w:tab w:val="left" w:pos="720"/>
        </w:tabs>
        <w:spacing w:line="276" w:lineRule="auto"/>
        <w:jc w:val="both"/>
        <w:rPr>
          <w:i/>
          <w:sz w:val="24"/>
          <w:szCs w:val="24"/>
          <w:lang w:eastAsia="en-US"/>
        </w:rPr>
      </w:pPr>
    </w:p>
    <w:p w:rsidR="001A7AE9" w:rsidRPr="001A7AE9" w:rsidRDefault="001A7AE9" w:rsidP="001A7AE9">
      <w:pPr>
        <w:shd w:val="clear" w:color="auto" w:fill="FFFFFF"/>
        <w:tabs>
          <w:tab w:val="left" w:pos="720"/>
        </w:tabs>
        <w:spacing w:line="276" w:lineRule="auto"/>
        <w:jc w:val="both"/>
        <w:rPr>
          <w:sz w:val="24"/>
          <w:szCs w:val="24"/>
          <w:lang w:val="en-US"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Дата: ..............................                                      ПОДПИС И ПЕЧАТ: ................................</w:t>
      </w:r>
    </w:p>
    <w:p w:rsidR="001A7AE9" w:rsidRPr="001A7AE9" w:rsidRDefault="001A7AE9" w:rsidP="001A7AE9">
      <w:pPr>
        <w:shd w:val="clear" w:color="auto" w:fill="FFFFFF"/>
        <w:spacing w:line="276" w:lineRule="auto"/>
        <w:ind w:right="70" w:firstLine="709"/>
        <w:jc w:val="both"/>
        <w:rPr>
          <w:szCs w:val="24"/>
          <w:lang w:eastAsia="en-US"/>
        </w:rPr>
      </w:pP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t xml:space="preserve">       </w:t>
      </w:r>
      <w:r w:rsidRPr="001A7AE9">
        <w:rPr>
          <w:szCs w:val="24"/>
          <w:lang w:eastAsia="en-US"/>
        </w:rPr>
        <w:t>[</w:t>
      </w:r>
      <w:r w:rsidRPr="001A7AE9">
        <w:rPr>
          <w:i/>
          <w:iCs/>
          <w:szCs w:val="24"/>
          <w:lang w:eastAsia="en-US"/>
        </w:rPr>
        <w:t>име и фамилия</w:t>
      </w:r>
      <w:r w:rsidRPr="001A7AE9">
        <w:rPr>
          <w:szCs w:val="24"/>
          <w:lang w:eastAsia="en-US"/>
        </w:rPr>
        <w:t>]</w:t>
      </w:r>
    </w:p>
    <w:p w:rsidR="001A7AE9" w:rsidRPr="001A7AE9" w:rsidRDefault="001A7AE9" w:rsidP="001A7AE9">
      <w:pPr>
        <w:tabs>
          <w:tab w:val="left" w:pos="0"/>
          <w:tab w:val="left" w:pos="4860"/>
        </w:tabs>
        <w:spacing w:after="120"/>
        <w:rPr>
          <w:szCs w:val="24"/>
          <w:lang w:eastAsia="en-US"/>
        </w:rPr>
      </w:pPr>
      <w:r w:rsidRPr="001A7AE9">
        <w:rPr>
          <w:szCs w:val="24"/>
          <w:lang w:eastAsia="en-US"/>
        </w:rPr>
        <w:t xml:space="preserve">                                                                                               [</w:t>
      </w:r>
      <w:r w:rsidRPr="001A7AE9">
        <w:rPr>
          <w:i/>
          <w:iCs/>
          <w:szCs w:val="24"/>
          <w:lang w:eastAsia="en-US"/>
        </w:rPr>
        <w:t>качество на представляващия участника</w:t>
      </w:r>
      <w:r w:rsidRPr="001A7AE9">
        <w:rPr>
          <w:szCs w:val="24"/>
          <w:lang w:eastAsia="en-US"/>
        </w:rPr>
        <w:t>]</w:t>
      </w: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Default="001A7AE9" w:rsidP="001A7AE9">
      <w:pPr>
        <w:shd w:val="clear" w:color="auto" w:fill="FFFFFF"/>
        <w:spacing w:line="276" w:lineRule="auto"/>
        <w:ind w:right="70" w:firstLine="709"/>
        <w:jc w:val="both"/>
        <w:rPr>
          <w:b/>
          <w:sz w:val="24"/>
          <w:szCs w:val="24"/>
          <w:lang w:eastAsia="en-US"/>
        </w:rPr>
      </w:pPr>
    </w:p>
    <w:p w:rsidR="008870A1" w:rsidRDefault="008870A1" w:rsidP="001A7AE9">
      <w:pPr>
        <w:shd w:val="clear" w:color="auto" w:fill="FFFFFF"/>
        <w:spacing w:line="276" w:lineRule="auto"/>
        <w:ind w:right="70" w:firstLine="709"/>
        <w:jc w:val="both"/>
        <w:rPr>
          <w:b/>
          <w:sz w:val="24"/>
          <w:szCs w:val="24"/>
          <w:lang w:eastAsia="en-US"/>
        </w:rPr>
      </w:pPr>
    </w:p>
    <w:p w:rsidR="008870A1" w:rsidRDefault="008870A1" w:rsidP="001A7AE9">
      <w:pPr>
        <w:shd w:val="clear" w:color="auto" w:fill="FFFFFF"/>
        <w:spacing w:line="276" w:lineRule="auto"/>
        <w:ind w:right="70" w:firstLine="709"/>
        <w:jc w:val="both"/>
        <w:rPr>
          <w:b/>
          <w:sz w:val="24"/>
          <w:szCs w:val="24"/>
          <w:lang w:eastAsia="en-US"/>
        </w:rPr>
      </w:pPr>
    </w:p>
    <w:p w:rsidR="008870A1" w:rsidRDefault="008870A1" w:rsidP="001A7AE9">
      <w:pPr>
        <w:shd w:val="clear" w:color="auto" w:fill="FFFFFF"/>
        <w:spacing w:line="276" w:lineRule="auto"/>
        <w:ind w:right="70" w:firstLine="709"/>
        <w:jc w:val="both"/>
        <w:rPr>
          <w:b/>
          <w:sz w:val="24"/>
          <w:szCs w:val="24"/>
          <w:lang w:eastAsia="en-US"/>
        </w:rPr>
      </w:pPr>
    </w:p>
    <w:p w:rsidR="00D47C0B" w:rsidRDefault="00D47C0B" w:rsidP="001A7AE9">
      <w:pPr>
        <w:shd w:val="clear" w:color="auto" w:fill="FFFFFF"/>
        <w:spacing w:line="276" w:lineRule="auto"/>
        <w:ind w:right="70" w:firstLine="709"/>
        <w:jc w:val="both"/>
        <w:rPr>
          <w:b/>
          <w:sz w:val="24"/>
          <w:szCs w:val="24"/>
          <w:lang w:eastAsia="en-US"/>
        </w:rPr>
      </w:pPr>
    </w:p>
    <w:p w:rsidR="008870A1" w:rsidRDefault="008870A1" w:rsidP="001A7AE9">
      <w:pPr>
        <w:shd w:val="clear" w:color="auto" w:fill="FFFFFF"/>
        <w:spacing w:line="276" w:lineRule="auto"/>
        <w:ind w:right="70" w:firstLine="709"/>
        <w:jc w:val="both"/>
        <w:rPr>
          <w:b/>
          <w:sz w:val="24"/>
          <w:szCs w:val="24"/>
          <w:lang w:eastAsia="en-US"/>
        </w:rPr>
      </w:pPr>
    </w:p>
    <w:p w:rsidR="008870A1" w:rsidRPr="001A7AE9" w:rsidRDefault="008870A1"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E73150" w:rsidRDefault="001A7AE9" w:rsidP="001A7AE9">
      <w:pPr>
        <w:shd w:val="clear" w:color="auto" w:fill="FFFFFF"/>
        <w:spacing w:line="276" w:lineRule="auto"/>
        <w:jc w:val="right"/>
        <w:outlineLvl w:val="0"/>
        <w:rPr>
          <w:b/>
          <w:sz w:val="24"/>
          <w:szCs w:val="24"/>
          <w:lang w:eastAsia="en-US"/>
        </w:rPr>
      </w:pPr>
      <w:r w:rsidRPr="001A7AE9">
        <w:rPr>
          <w:b/>
          <w:sz w:val="24"/>
          <w:szCs w:val="24"/>
          <w:lang w:eastAsia="en-US"/>
        </w:rPr>
        <w:lastRenderedPageBreak/>
        <w:t xml:space="preserve">ОБРАЗЕЦ № </w:t>
      </w:r>
      <w:r w:rsidR="00E73150">
        <w:rPr>
          <w:b/>
          <w:sz w:val="24"/>
          <w:szCs w:val="24"/>
          <w:lang w:eastAsia="en-US"/>
        </w:rPr>
        <w:t>4</w:t>
      </w:r>
    </w:p>
    <w:p w:rsidR="001A7AE9" w:rsidRPr="001A7AE9" w:rsidRDefault="001A7AE9" w:rsidP="001A7AE9">
      <w:pPr>
        <w:shd w:val="clear" w:color="auto" w:fill="FFFFFF"/>
        <w:spacing w:line="276" w:lineRule="auto"/>
        <w:jc w:val="right"/>
        <w:outlineLvl w:val="0"/>
        <w:rPr>
          <w:b/>
          <w:sz w:val="24"/>
          <w:szCs w:val="24"/>
          <w:lang w:eastAsia="en-US"/>
        </w:rPr>
      </w:pPr>
    </w:p>
    <w:p w:rsidR="008870A1" w:rsidRPr="008870A1" w:rsidRDefault="008870A1" w:rsidP="008870A1">
      <w:pPr>
        <w:ind w:left="4956"/>
        <w:rPr>
          <w:b/>
          <w:bCs/>
          <w:noProof/>
          <w:sz w:val="24"/>
          <w:szCs w:val="24"/>
          <w:lang w:val="en-US"/>
        </w:rPr>
      </w:pPr>
      <w:r w:rsidRPr="008870A1">
        <w:rPr>
          <w:b/>
          <w:bCs/>
          <w:noProof/>
          <w:sz w:val="24"/>
          <w:szCs w:val="24"/>
          <w:lang w:val="en-US"/>
        </w:rPr>
        <w:t>ДО ..................................................</w:t>
      </w:r>
    </w:p>
    <w:p w:rsidR="008870A1" w:rsidRPr="008870A1" w:rsidRDefault="008870A1" w:rsidP="008870A1">
      <w:pPr>
        <w:jc w:val="center"/>
        <w:rPr>
          <w:noProof/>
          <w:sz w:val="24"/>
          <w:szCs w:val="24"/>
          <w:lang w:val="en-US"/>
        </w:rPr>
      </w:pPr>
      <w:r w:rsidRPr="008870A1">
        <w:rPr>
          <w:noProof/>
          <w:sz w:val="24"/>
          <w:szCs w:val="24"/>
          <w:lang w:val="en-US"/>
        </w:rPr>
        <w:t xml:space="preserve"> </w:t>
      </w:r>
    </w:p>
    <w:p w:rsidR="008870A1" w:rsidRPr="008870A1" w:rsidRDefault="008870A1" w:rsidP="008870A1">
      <w:pPr>
        <w:jc w:val="center"/>
        <w:rPr>
          <w:noProof/>
          <w:sz w:val="24"/>
          <w:szCs w:val="24"/>
          <w:lang w:val="en-US"/>
        </w:rPr>
      </w:pPr>
    </w:p>
    <w:p w:rsidR="008870A1" w:rsidRPr="008870A1" w:rsidRDefault="008870A1" w:rsidP="008870A1">
      <w:pPr>
        <w:jc w:val="center"/>
        <w:rPr>
          <w:noProof/>
          <w:sz w:val="24"/>
          <w:szCs w:val="24"/>
          <w:lang w:val="en-US"/>
        </w:rPr>
      </w:pPr>
    </w:p>
    <w:p w:rsidR="00B45BC9" w:rsidRPr="00FD4CAD" w:rsidRDefault="00B45BC9" w:rsidP="00B45BC9">
      <w:pPr>
        <w:jc w:val="center"/>
        <w:rPr>
          <w:b/>
          <w:position w:val="8"/>
          <w:sz w:val="28"/>
          <w:szCs w:val="28"/>
          <w:lang w:eastAsia="en-US"/>
        </w:rPr>
      </w:pPr>
      <w:r w:rsidRPr="00FD4CAD">
        <w:rPr>
          <w:b/>
          <w:position w:val="8"/>
          <w:sz w:val="28"/>
          <w:szCs w:val="28"/>
          <w:lang w:eastAsia="en-US"/>
        </w:rPr>
        <w:t xml:space="preserve">ЦЕНОВО </w:t>
      </w:r>
    </w:p>
    <w:p w:rsidR="00B45BC9" w:rsidRPr="00FD4CAD" w:rsidRDefault="00B45BC9" w:rsidP="00B45BC9">
      <w:pPr>
        <w:jc w:val="center"/>
        <w:rPr>
          <w:b/>
          <w:position w:val="8"/>
          <w:sz w:val="28"/>
          <w:szCs w:val="28"/>
          <w:lang w:eastAsia="en-US"/>
        </w:rPr>
      </w:pPr>
      <w:r w:rsidRPr="00FD4CAD">
        <w:rPr>
          <w:b/>
          <w:position w:val="8"/>
          <w:sz w:val="28"/>
          <w:szCs w:val="28"/>
          <w:lang w:eastAsia="en-US"/>
        </w:rPr>
        <w:t>ПРЕДЛОЖЕНИЕ</w:t>
      </w:r>
    </w:p>
    <w:p w:rsidR="00B45BC9" w:rsidRPr="00FD4CAD" w:rsidRDefault="00B45BC9" w:rsidP="00B45BC9">
      <w:pPr>
        <w:ind w:firstLine="540"/>
        <w:jc w:val="both"/>
        <w:rPr>
          <w:b/>
          <w:sz w:val="24"/>
          <w:szCs w:val="24"/>
          <w:lang w:eastAsia="en-US"/>
        </w:rPr>
      </w:pPr>
    </w:p>
    <w:p w:rsidR="00B45BC9" w:rsidRPr="00FD4CAD" w:rsidRDefault="00B45BC9" w:rsidP="00B45BC9">
      <w:pPr>
        <w:jc w:val="both"/>
        <w:rPr>
          <w:sz w:val="24"/>
          <w:szCs w:val="24"/>
          <w:lang w:val="ru-RU" w:eastAsia="en-US"/>
        </w:rPr>
      </w:pPr>
      <w:r w:rsidRPr="00FD4CAD">
        <w:rPr>
          <w:sz w:val="24"/>
          <w:szCs w:val="24"/>
          <w:lang w:val="ru-RU" w:eastAsia="en-US"/>
        </w:rPr>
        <w:t>Настоящото предложение е подадено от</w:t>
      </w:r>
    </w:p>
    <w:p w:rsidR="00B45BC9" w:rsidRPr="00FD4CAD" w:rsidRDefault="00B45BC9" w:rsidP="00B45BC9">
      <w:pPr>
        <w:jc w:val="both"/>
        <w:rPr>
          <w:sz w:val="24"/>
          <w:szCs w:val="24"/>
          <w:lang w:val="ru-RU" w:eastAsia="en-US"/>
        </w:rPr>
      </w:pPr>
      <w:r w:rsidRPr="00FD4CAD">
        <w:rPr>
          <w:sz w:val="24"/>
          <w:szCs w:val="24"/>
          <w:lang w:val="ru-RU" w:eastAsia="en-US"/>
        </w:rPr>
        <w:t>…………………………………………………………………………………………...............</w:t>
      </w:r>
    </w:p>
    <w:p w:rsidR="00B45BC9" w:rsidRPr="00FD4CAD" w:rsidRDefault="00B45BC9" w:rsidP="00B45BC9">
      <w:pPr>
        <w:jc w:val="center"/>
        <w:rPr>
          <w:i/>
          <w:iCs/>
          <w:lang w:val="ru-RU" w:eastAsia="en-US"/>
        </w:rPr>
      </w:pPr>
      <w:r w:rsidRPr="00FD4CAD">
        <w:rPr>
          <w:i/>
          <w:iCs/>
          <w:lang w:val="ru-RU" w:eastAsia="en-US"/>
        </w:rPr>
        <w:t>/наименование на участника /</w:t>
      </w:r>
    </w:p>
    <w:p w:rsidR="00B45BC9" w:rsidRPr="00FD4CAD" w:rsidRDefault="00B45BC9" w:rsidP="00B45BC9">
      <w:pPr>
        <w:jc w:val="both"/>
        <w:rPr>
          <w:sz w:val="24"/>
          <w:szCs w:val="24"/>
          <w:lang w:val="ru-RU" w:eastAsia="en-US"/>
        </w:rPr>
      </w:pPr>
      <w:r w:rsidRPr="00FD4CAD">
        <w:rPr>
          <w:sz w:val="24"/>
          <w:szCs w:val="24"/>
          <w:lang w:val="ru-RU" w:eastAsia="en-US"/>
        </w:rPr>
        <w:t>и подписано от</w:t>
      </w:r>
    </w:p>
    <w:p w:rsidR="00B45BC9" w:rsidRPr="00FD4CAD" w:rsidRDefault="00B45BC9" w:rsidP="00B45BC9">
      <w:pPr>
        <w:jc w:val="both"/>
        <w:rPr>
          <w:sz w:val="24"/>
          <w:szCs w:val="24"/>
          <w:lang w:val="ru-RU" w:eastAsia="en-US"/>
        </w:rPr>
      </w:pPr>
      <w:r w:rsidRPr="00FD4CAD">
        <w:rPr>
          <w:sz w:val="24"/>
          <w:szCs w:val="24"/>
          <w:lang w:val="ru-RU" w:eastAsia="en-US"/>
        </w:rPr>
        <w:t>…………………………………………………………………………………………...............</w:t>
      </w:r>
    </w:p>
    <w:p w:rsidR="00B45BC9" w:rsidRPr="00FD4CAD" w:rsidRDefault="00B45BC9" w:rsidP="00B45BC9">
      <w:pPr>
        <w:jc w:val="center"/>
        <w:rPr>
          <w:i/>
          <w:iCs/>
          <w:lang w:val="ru-RU" w:eastAsia="en-US"/>
        </w:rPr>
      </w:pPr>
      <w:r w:rsidRPr="00FD4CAD">
        <w:rPr>
          <w:i/>
          <w:iCs/>
          <w:lang w:val="ru-RU" w:eastAsia="en-US"/>
        </w:rPr>
        <w:t>/трите имена и ЕГН/</w:t>
      </w:r>
    </w:p>
    <w:p w:rsidR="00B45BC9" w:rsidRPr="00FD4CAD" w:rsidRDefault="00B45BC9" w:rsidP="00B45BC9">
      <w:pPr>
        <w:jc w:val="both"/>
        <w:rPr>
          <w:sz w:val="24"/>
          <w:szCs w:val="24"/>
          <w:lang w:val="ru-RU" w:eastAsia="en-US"/>
        </w:rPr>
      </w:pPr>
      <w:r w:rsidRPr="00FD4CAD">
        <w:rPr>
          <w:sz w:val="24"/>
          <w:szCs w:val="24"/>
          <w:lang w:val="ru-RU" w:eastAsia="en-US"/>
        </w:rPr>
        <w:t>в качеството му на</w:t>
      </w:r>
    </w:p>
    <w:p w:rsidR="00B45BC9" w:rsidRPr="00FD4CAD" w:rsidRDefault="00B45BC9" w:rsidP="00B45BC9">
      <w:pPr>
        <w:jc w:val="both"/>
        <w:rPr>
          <w:sz w:val="24"/>
          <w:szCs w:val="24"/>
          <w:lang w:val="ru-RU" w:eastAsia="en-US"/>
        </w:rPr>
      </w:pPr>
      <w:r w:rsidRPr="00FD4CAD">
        <w:rPr>
          <w:sz w:val="24"/>
          <w:szCs w:val="24"/>
          <w:lang w:val="ru-RU" w:eastAsia="en-US"/>
        </w:rPr>
        <w:t>…………………………………………………………………………………………...............</w:t>
      </w:r>
    </w:p>
    <w:p w:rsidR="00B45BC9" w:rsidRPr="00FD4CAD" w:rsidRDefault="00B45BC9" w:rsidP="00B45BC9">
      <w:pPr>
        <w:jc w:val="center"/>
        <w:rPr>
          <w:i/>
          <w:iCs/>
          <w:lang w:val="en-US" w:eastAsia="en-US"/>
        </w:rPr>
      </w:pPr>
      <w:r w:rsidRPr="00FD4CAD">
        <w:rPr>
          <w:i/>
          <w:iCs/>
          <w:lang w:val="en-US" w:eastAsia="en-US"/>
        </w:rPr>
        <w:t>/длъжност/</w:t>
      </w:r>
    </w:p>
    <w:p w:rsidR="00B45BC9" w:rsidRPr="00FD4CAD" w:rsidRDefault="00B45BC9" w:rsidP="00B45BC9">
      <w:pPr>
        <w:ind w:firstLine="860"/>
        <w:jc w:val="center"/>
        <w:rPr>
          <w:b/>
          <w:bCs/>
          <w:sz w:val="24"/>
          <w:szCs w:val="24"/>
          <w:lang w:val="en-US" w:eastAsia="en-US"/>
        </w:rPr>
      </w:pPr>
      <w:r w:rsidRPr="00FD4CAD">
        <w:rPr>
          <w:b/>
          <w:bCs/>
          <w:sz w:val="24"/>
          <w:szCs w:val="24"/>
          <w:lang w:val="en-US" w:eastAsia="en-US"/>
        </w:rPr>
        <w:t xml:space="preserve"> </w:t>
      </w:r>
    </w:p>
    <w:p w:rsidR="00B45BC9" w:rsidRPr="00FD4CAD" w:rsidRDefault="00B45BC9" w:rsidP="00B45BC9">
      <w:pPr>
        <w:jc w:val="both"/>
        <w:rPr>
          <w:sz w:val="24"/>
          <w:szCs w:val="24"/>
          <w:lang w:val="ru-RU" w:eastAsia="en-US"/>
        </w:rPr>
      </w:pPr>
      <w:r w:rsidRPr="00FD4CAD">
        <w:rPr>
          <w:sz w:val="24"/>
          <w:szCs w:val="24"/>
          <w:lang w:val="ru-RU" w:eastAsia="en-US"/>
        </w:rPr>
        <w:t xml:space="preserve">с адрес: гр. ...................... ул.................................., </w:t>
      </w:r>
      <w:r w:rsidRPr="00FD4CAD">
        <w:rPr>
          <w:sz w:val="24"/>
          <w:szCs w:val="24"/>
          <w:lang w:val="en-US" w:eastAsia="en-US"/>
        </w:rPr>
        <w:t>No</w:t>
      </w:r>
      <w:r w:rsidRPr="00FD4CAD">
        <w:rPr>
          <w:sz w:val="24"/>
          <w:szCs w:val="24"/>
          <w:lang w:val="ru-RU" w:eastAsia="en-US"/>
        </w:rPr>
        <w:t xml:space="preserve"> ........., </w:t>
      </w:r>
      <w:proofErr w:type="gramStart"/>
      <w:r w:rsidRPr="00FD4CAD">
        <w:rPr>
          <w:sz w:val="24"/>
          <w:szCs w:val="24"/>
          <w:lang w:val="ru-RU" w:eastAsia="en-US"/>
        </w:rPr>
        <w:t>тел.: ..............................,</w:t>
      </w:r>
      <w:proofErr w:type="gramEnd"/>
    </w:p>
    <w:p w:rsidR="00B45BC9" w:rsidRPr="00FD4CAD" w:rsidRDefault="00B45BC9" w:rsidP="00B45BC9">
      <w:pPr>
        <w:jc w:val="both"/>
        <w:rPr>
          <w:sz w:val="24"/>
          <w:szCs w:val="24"/>
          <w:lang w:val="ru-RU" w:eastAsia="en-US"/>
        </w:rPr>
      </w:pPr>
      <w:r w:rsidRPr="00FD4CAD">
        <w:rPr>
          <w:sz w:val="24"/>
          <w:szCs w:val="24"/>
          <w:lang w:val="ru-RU" w:eastAsia="en-US"/>
        </w:rPr>
        <w:t xml:space="preserve"> </w:t>
      </w:r>
    </w:p>
    <w:p w:rsidR="00B45BC9" w:rsidRPr="00FD4CAD" w:rsidRDefault="00B45BC9" w:rsidP="00B45BC9">
      <w:pPr>
        <w:jc w:val="both"/>
        <w:rPr>
          <w:sz w:val="24"/>
          <w:szCs w:val="24"/>
          <w:lang w:val="ru-RU" w:eastAsia="en-US"/>
        </w:rPr>
      </w:pPr>
      <w:r w:rsidRPr="00FD4CAD">
        <w:rPr>
          <w:sz w:val="24"/>
          <w:szCs w:val="24"/>
          <w:lang w:val="ru-RU" w:eastAsia="en-US"/>
        </w:rPr>
        <w:t xml:space="preserve">факс: ..........................., </w:t>
      </w:r>
      <w:r w:rsidRPr="00FD4CAD">
        <w:rPr>
          <w:sz w:val="24"/>
          <w:szCs w:val="24"/>
          <w:lang w:val="en-US" w:eastAsia="en-US"/>
        </w:rPr>
        <w:t>e</w:t>
      </w:r>
      <w:r w:rsidRPr="00FD4CAD">
        <w:rPr>
          <w:sz w:val="24"/>
          <w:szCs w:val="24"/>
          <w:lang w:val="ru-RU" w:eastAsia="en-US"/>
        </w:rPr>
        <w:t>-</w:t>
      </w:r>
      <w:r w:rsidRPr="00FD4CAD">
        <w:rPr>
          <w:sz w:val="24"/>
          <w:szCs w:val="24"/>
          <w:lang w:val="en-US" w:eastAsia="en-US"/>
        </w:rPr>
        <w:t>mail</w:t>
      </w:r>
      <w:r w:rsidRPr="00FD4CAD">
        <w:rPr>
          <w:sz w:val="24"/>
          <w:szCs w:val="24"/>
          <w:lang w:val="ru-RU" w:eastAsia="en-US"/>
        </w:rPr>
        <w:t>: ........................., ЕИК /Булстат/ :....................................</w:t>
      </w:r>
    </w:p>
    <w:p w:rsidR="00B45BC9" w:rsidRPr="00FD4CAD" w:rsidRDefault="00B45BC9" w:rsidP="00B45BC9">
      <w:pPr>
        <w:jc w:val="both"/>
        <w:rPr>
          <w:sz w:val="24"/>
          <w:szCs w:val="24"/>
          <w:lang w:val="ru-RU" w:eastAsia="en-US"/>
        </w:rPr>
      </w:pPr>
      <w:r w:rsidRPr="00FD4CAD">
        <w:rPr>
          <w:sz w:val="24"/>
          <w:szCs w:val="24"/>
          <w:lang w:val="ru-RU" w:eastAsia="en-US"/>
        </w:rPr>
        <w:t xml:space="preserve"> </w:t>
      </w:r>
    </w:p>
    <w:p w:rsidR="00B45BC9" w:rsidRPr="00FD4CAD" w:rsidRDefault="00B45BC9" w:rsidP="00B45BC9">
      <w:pPr>
        <w:jc w:val="both"/>
        <w:rPr>
          <w:sz w:val="24"/>
          <w:szCs w:val="24"/>
          <w:lang w:val="ru-RU" w:eastAsia="en-US"/>
        </w:rPr>
      </w:pPr>
      <w:r w:rsidRPr="00FD4CAD">
        <w:rPr>
          <w:sz w:val="24"/>
          <w:szCs w:val="24"/>
          <w:lang w:val="ru-RU" w:eastAsia="en-US"/>
        </w:rPr>
        <w:t xml:space="preserve"> Банкови реквизити...........................................................................................................</w:t>
      </w:r>
    </w:p>
    <w:p w:rsidR="00B45BC9" w:rsidRPr="00FD4CAD" w:rsidRDefault="00B45BC9" w:rsidP="00B45BC9">
      <w:pPr>
        <w:jc w:val="both"/>
        <w:rPr>
          <w:b/>
          <w:bCs/>
          <w:sz w:val="24"/>
          <w:szCs w:val="24"/>
          <w:lang w:val="ru-RU" w:eastAsia="en-US"/>
        </w:rPr>
      </w:pPr>
      <w:r w:rsidRPr="00FD4CAD">
        <w:rPr>
          <w:sz w:val="24"/>
          <w:szCs w:val="24"/>
          <w:lang w:val="ru-RU" w:eastAsia="en-US"/>
        </w:rPr>
        <w:t xml:space="preserve"> </w:t>
      </w:r>
      <w:r w:rsidRPr="00FD4CAD">
        <w:rPr>
          <w:b/>
          <w:bCs/>
          <w:sz w:val="24"/>
          <w:szCs w:val="24"/>
          <w:lang w:val="ru-RU" w:eastAsia="en-US"/>
        </w:rPr>
        <w:t xml:space="preserve"> </w:t>
      </w:r>
    </w:p>
    <w:p w:rsidR="00B45BC9" w:rsidRPr="00FD4CAD" w:rsidRDefault="00B45BC9" w:rsidP="00B45BC9">
      <w:pPr>
        <w:jc w:val="both"/>
        <w:rPr>
          <w:b/>
          <w:bCs/>
          <w:sz w:val="24"/>
          <w:szCs w:val="24"/>
          <w:lang w:val="ru-RU" w:eastAsia="en-US"/>
        </w:rPr>
      </w:pPr>
    </w:p>
    <w:p w:rsidR="00B45BC9" w:rsidRPr="00FD4CAD" w:rsidRDefault="00B45BC9" w:rsidP="00B45BC9">
      <w:pPr>
        <w:jc w:val="both"/>
        <w:rPr>
          <w:b/>
          <w:bCs/>
          <w:sz w:val="24"/>
          <w:szCs w:val="24"/>
          <w:lang w:eastAsia="en-US"/>
        </w:rPr>
      </w:pPr>
    </w:p>
    <w:p w:rsidR="00B45BC9" w:rsidRPr="00FD4CAD" w:rsidRDefault="00B45BC9" w:rsidP="00B45BC9">
      <w:pPr>
        <w:jc w:val="both"/>
        <w:rPr>
          <w:b/>
          <w:bCs/>
          <w:sz w:val="24"/>
          <w:szCs w:val="24"/>
          <w:lang w:eastAsia="en-US"/>
        </w:rPr>
      </w:pPr>
    </w:p>
    <w:p w:rsidR="00B45BC9" w:rsidRPr="00FD4CAD" w:rsidRDefault="00B45BC9" w:rsidP="00B45BC9">
      <w:pPr>
        <w:rPr>
          <w:b/>
          <w:bCs/>
          <w:sz w:val="24"/>
          <w:szCs w:val="24"/>
          <w:lang w:val="ru-RU" w:eastAsia="en-US"/>
        </w:rPr>
      </w:pPr>
      <w:r w:rsidRPr="00FD4CAD">
        <w:rPr>
          <w:b/>
          <w:bCs/>
          <w:sz w:val="24"/>
          <w:szCs w:val="24"/>
          <w:lang w:val="ru-RU" w:eastAsia="en-US"/>
        </w:rPr>
        <w:t xml:space="preserve">        </w:t>
      </w:r>
      <w:r w:rsidRPr="00FD4CAD">
        <w:rPr>
          <w:b/>
          <w:bCs/>
          <w:sz w:val="24"/>
          <w:szCs w:val="24"/>
          <w:lang w:val="ru-RU" w:eastAsia="en-US"/>
        </w:rPr>
        <w:tab/>
        <w:t>УВАЖАЕМИ ДАМИ И ГОСПОДА,</w:t>
      </w:r>
    </w:p>
    <w:p w:rsidR="00B45BC9" w:rsidRPr="00FD4CAD" w:rsidRDefault="00B45BC9" w:rsidP="00B45BC9">
      <w:pPr>
        <w:jc w:val="both"/>
        <w:rPr>
          <w:sz w:val="24"/>
          <w:lang w:val="ru-RU"/>
        </w:rPr>
      </w:pPr>
    </w:p>
    <w:p w:rsidR="00B45BC9" w:rsidRPr="00FD4CAD" w:rsidRDefault="00B45BC9" w:rsidP="00B45BC9">
      <w:pPr>
        <w:ind w:firstLine="708"/>
        <w:jc w:val="both"/>
        <w:rPr>
          <w:sz w:val="24"/>
          <w:szCs w:val="24"/>
          <w:lang w:val="ru-RU"/>
        </w:rPr>
      </w:pPr>
      <w:r w:rsidRPr="00FD4CAD">
        <w:rPr>
          <w:b/>
          <w:sz w:val="24"/>
          <w:szCs w:val="24"/>
          <w:lang w:val="ru-RU"/>
        </w:rPr>
        <w:t>1.</w:t>
      </w:r>
      <w:r w:rsidRPr="00FD4CAD">
        <w:rPr>
          <w:sz w:val="24"/>
          <w:szCs w:val="24"/>
          <w:lang w:val="ru-RU"/>
        </w:rPr>
        <w:t xml:space="preserve"> Поемаме ангажимент да изпълним обекта на поръчката в съответствие с изискванията Ви, заложени в документацията за участие.</w:t>
      </w:r>
    </w:p>
    <w:p w:rsidR="00B45BC9" w:rsidRPr="00FD4CAD" w:rsidRDefault="00B45BC9" w:rsidP="00B45BC9">
      <w:pPr>
        <w:ind w:firstLine="708"/>
        <w:jc w:val="both"/>
        <w:rPr>
          <w:sz w:val="24"/>
          <w:szCs w:val="24"/>
          <w:lang w:val="ru-RU"/>
        </w:rPr>
      </w:pPr>
    </w:p>
    <w:p w:rsidR="00B45BC9" w:rsidRPr="00FD4CAD" w:rsidRDefault="00B45BC9" w:rsidP="00B45BC9">
      <w:pPr>
        <w:ind w:firstLine="708"/>
        <w:jc w:val="both"/>
        <w:rPr>
          <w:sz w:val="24"/>
          <w:szCs w:val="24"/>
          <w:lang w:val="ru-RU"/>
        </w:rPr>
      </w:pPr>
    </w:p>
    <w:p w:rsidR="00B45BC9" w:rsidRPr="00FD4CAD" w:rsidRDefault="00B45BC9" w:rsidP="00B45BC9">
      <w:pPr>
        <w:ind w:firstLine="708"/>
        <w:jc w:val="both"/>
        <w:rPr>
          <w:sz w:val="24"/>
          <w:szCs w:val="24"/>
          <w:lang w:val="ru-RU"/>
        </w:rPr>
      </w:pPr>
      <w:r w:rsidRPr="00FD4CAD">
        <w:rPr>
          <w:b/>
          <w:sz w:val="24"/>
          <w:szCs w:val="24"/>
          <w:lang w:val="ru-RU"/>
        </w:rPr>
        <w:t>2.</w:t>
      </w:r>
      <w:r w:rsidRPr="00FD4CAD">
        <w:rPr>
          <w:sz w:val="24"/>
          <w:szCs w:val="24"/>
          <w:lang w:val="ru-RU"/>
        </w:rPr>
        <w:t xml:space="preserve"> За изпълнение предмета на поръчката в съответствие с условията на Възложителя  за д</w:t>
      </w:r>
      <w:r w:rsidR="00D64F88">
        <w:rPr>
          <w:sz w:val="24"/>
          <w:szCs w:val="24"/>
          <w:lang w:val="ru-RU"/>
        </w:rPr>
        <w:t xml:space="preserve">оставка на транспортно средство </w:t>
      </w:r>
      <w:r w:rsidRPr="00FD4CAD">
        <w:rPr>
          <w:sz w:val="24"/>
          <w:szCs w:val="24"/>
          <w:lang w:val="ru-RU"/>
        </w:rPr>
        <w:t>предлагаме следната цена:</w:t>
      </w:r>
    </w:p>
    <w:p w:rsidR="00B45BC9" w:rsidRPr="00FD4CAD" w:rsidRDefault="00B45BC9" w:rsidP="00B45BC9">
      <w:pPr>
        <w:ind w:firstLine="708"/>
        <w:jc w:val="both"/>
        <w:rPr>
          <w:b/>
          <w:sz w:val="24"/>
          <w:szCs w:val="24"/>
          <w:lang w:val="en-US"/>
        </w:rPr>
      </w:pPr>
    </w:p>
    <w:tbl>
      <w:tblPr>
        <w:tblStyle w:val="ad"/>
        <w:tblW w:w="0" w:type="auto"/>
        <w:tblLook w:val="04A0" w:firstRow="1" w:lastRow="0" w:firstColumn="1" w:lastColumn="0" w:noHBand="0" w:noVBand="1"/>
      </w:tblPr>
      <w:tblGrid>
        <w:gridCol w:w="6799"/>
        <w:gridCol w:w="2883"/>
      </w:tblGrid>
      <w:tr w:rsidR="00B45BC9" w:rsidRPr="00FD4CAD" w:rsidTr="00B45BC9">
        <w:tc>
          <w:tcPr>
            <w:tcW w:w="6799" w:type="dxa"/>
          </w:tcPr>
          <w:p w:rsidR="00B45BC9" w:rsidRPr="00873A2B" w:rsidRDefault="00D64F88" w:rsidP="00D64F88">
            <w:pPr>
              <w:jc w:val="both"/>
              <w:rPr>
                <w:b/>
                <w:sz w:val="24"/>
                <w:szCs w:val="24"/>
              </w:rPr>
            </w:pPr>
            <w:r w:rsidRPr="00D64F88">
              <w:rPr>
                <w:b/>
                <w:sz w:val="24"/>
                <w:szCs w:val="24"/>
              </w:rPr>
              <w:t>„Доставка на специализиран автомобил за сметосъбиране и извозване</w:t>
            </w:r>
            <w:r>
              <w:rPr>
                <w:b/>
                <w:sz w:val="24"/>
                <w:szCs w:val="24"/>
              </w:rPr>
              <w:t xml:space="preserve"> </w:t>
            </w:r>
            <w:r w:rsidRPr="00D64F88">
              <w:rPr>
                <w:b/>
                <w:sz w:val="24"/>
                <w:szCs w:val="24"/>
              </w:rPr>
              <w:t>за нуждите на Община Елин Пелин“</w:t>
            </w:r>
          </w:p>
        </w:tc>
        <w:tc>
          <w:tcPr>
            <w:tcW w:w="2883" w:type="dxa"/>
            <w:vAlign w:val="center"/>
          </w:tcPr>
          <w:p w:rsidR="00B45BC9" w:rsidRPr="00FD4CAD" w:rsidRDefault="00B45BC9" w:rsidP="00B45BC9">
            <w:pPr>
              <w:jc w:val="center"/>
              <w:rPr>
                <w:b/>
                <w:sz w:val="24"/>
                <w:szCs w:val="24"/>
                <w:lang w:val="en-US"/>
              </w:rPr>
            </w:pPr>
            <w:r w:rsidRPr="00FD4CAD">
              <w:rPr>
                <w:b/>
                <w:sz w:val="24"/>
                <w:szCs w:val="24"/>
              </w:rPr>
              <w:t xml:space="preserve">…………… лв. </w:t>
            </w:r>
            <w:r w:rsidRPr="00FD4CAD">
              <w:rPr>
                <w:b/>
                <w:sz w:val="24"/>
                <w:szCs w:val="24"/>
                <w:lang w:val="en-US"/>
              </w:rPr>
              <w:t>без ДДС</w:t>
            </w:r>
          </w:p>
        </w:tc>
      </w:tr>
    </w:tbl>
    <w:p w:rsidR="00B45BC9" w:rsidRPr="00FD4CAD" w:rsidRDefault="00B45BC9" w:rsidP="00B45BC9">
      <w:pPr>
        <w:jc w:val="both"/>
        <w:rPr>
          <w:sz w:val="24"/>
          <w:szCs w:val="24"/>
        </w:rPr>
      </w:pPr>
    </w:p>
    <w:p w:rsidR="00B45BC9" w:rsidRPr="00FD4CAD" w:rsidRDefault="00B45BC9" w:rsidP="00B45BC9">
      <w:pPr>
        <w:jc w:val="both"/>
        <w:rPr>
          <w:sz w:val="24"/>
          <w:szCs w:val="24"/>
        </w:rPr>
      </w:pPr>
    </w:p>
    <w:p w:rsidR="00B45BC9" w:rsidRPr="00FD4CAD" w:rsidRDefault="00B45BC9" w:rsidP="00B45BC9">
      <w:pPr>
        <w:jc w:val="both"/>
        <w:rPr>
          <w:sz w:val="24"/>
          <w:szCs w:val="24"/>
          <w:lang w:val="ru-RU"/>
        </w:rPr>
      </w:pPr>
    </w:p>
    <w:p w:rsidR="00B45BC9" w:rsidRPr="00FD4CAD" w:rsidRDefault="00B45BC9" w:rsidP="00B45BC9">
      <w:pPr>
        <w:ind w:firstLine="708"/>
        <w:jc w:val="both"/>
        <w:rPr>
          <w:sz w:val="24"/>
          <w:szCs w:val="24"/>
          <w:lang w:val="ru-RU"/>
        </w:rPr>
      </w:pPr>
      <w:r w:rsidRPr="00FD4CAD">
        <w:rPr>
          <w:b/>
          <w:sz w:val="24"/>
          <w:szCs w:val="24"/>
          <w:lang w:val="ru-RU"/>
        </w:rPr>
        <w:t>3.</w:t>
      </w:r>
      <w:r w:rsidRPr="00FD4CAD">
        <w:rPr>
          <w:sz w:val="24"/>
          <w:szCs w:val="24"/>
          <w:lang w:val="ru-RU"/>
        </w:rPr>
        <w:t xml:space="preserve"> При условие че бъдем избрани за изпълнител на настоящата обществена поръчка, ние сме съгласни да представим гаранция за изпълнение на задълженията по договора в размер на </w:t>
      </w:r>
      <w:r w:rsidR="00D64F88">
        <w:rPr>
          <w:sz w:val="24"/>
          <w:szCs w:val="24"/>
        </w:rPr>
        <w:t>5</w:t>
      </w:r>
      <w:r w:rsidRPr="00FD4CAD">
        <w:rPr>
          <w:sz w:val="24"/>
          <w:szCs w:val="24"/>
          <w:lang w:val="ru-RU"/>
        </w:rPr>
        <w:t>% /</w:t>
      </w:r>
      <w:r w:rsidR="00D64F88">
        <w:rPr>
          <w:sz w:val="24"/>
          <w:szCs w:val="24"/>
        </w:rPr>
        <w:t>пет</w:t>
      </w:r>
      <w:r w:rsidRPr="00FD4CAD">
        <w:rPr>
          <w:sz w:val="24"/>
          <w:szCs w:val="24"/>
          <w:lang w:val="ru-RU"/>
        </w:rPr>
        <w:t xml:space="preserve"> </w:t>
      </w:r>
      <w:r w:rsidRPr="00FD4CAD">
        <w:rPr>
          <w:sz w:val="24"/>
          <w:szCs w:val="24"/>
        </w:rPr>
        <w:t>процента</w:t>
      </w:r>
      <w:r w:rsidRPr="00FD4CAD">
        <w:rPr>
          <w:sz w:val="24"/>
          <w:szCs w:val="24"/>
          <w:lang w:val="ru-RU"/>
        </w:rPr>
        <w:t xml:space="preserve">/ от прогнозната стойност на договора без ДДС. До подписване на </w:t>
      </w:r>
      <w:r w:rsidRPr="00FD4CAD">
        <w:rPr>
          <w:sz w:val="24"/>
          <w:szCs w:val="24"/>
          <w:lang w:val="ru-RU"/>
        </w:rPr>
        <w:lastRenderedPageBreak/>
        <w:t>договора за изпълнение настоящата оферта ще представлява споразумение между нас и възложителя.</w:t>
      </w:r>
    </w:p>
    <w:p w:rsidR="00B45BC9" w:rsidRPr="00FD4CAD" w:rsidRDefault="00B45BC9" w:rsidP="00B45BC9">
      <w:pPr>
        <w:ind w:firstLine="708"/>
        <w:jc w:val="both"/>
        <w:rPr>
          <w:sz w:val="24"/>
          <w:szCs w:val="24"/>
          <w:lang w:val="ru-RU"/>
        </w:rPr>
      </w:pPr>
    </w:p>
    <w:p w:rsidR="00B45BC9" w:rsidRPr="00FD4CAD" w:rsidRDefault="00B45BC9" w:rsidP="00B45BC9">
      <w:pPr>
        <w:ind w:firstLine="708"/>
        <w:jc w:val="both"/>
        <w:rPr>
          <w:sz w:val="24"/>
          <w:szCs w:val="24"/>
          <w:lang w:val="ru-RU"/>
        </w:rPr>
      </w:pPr>
    </w:p>
    <w:p w:rsidR="00B45BC9" w:rsidRPr="00FD4CAD" w:rsidRDefault="00B45BC9" w:rsidP="00B45BC9">
      <w:pPr>
        <w:ind w:firstLine="708"/>
        <w:jc w:val="both"/>
        <w:rPr>
          <w:sz w:val="24"/>
          <w:szCs w:val="24"/>
          <w:lang w:val="ru-RU"/>
        </w:rPr>
      </w:pPr>
    </w:p>
    <w:p w:rsidR="00B45BC9" w:rsidRPr="00FD4CAD" w:rsidRDefault="00B45BC9" w:rsidP="00B45BC9">
      <w:pPr>
        <w:ind w:firstLine="708"/>
        <w:jc w:val="both"/>
        <w:rPr>
          <w:sz w:val="24"/>
          <w:szCs w:val="24"/>
          <w:lang w:val="ru-RU"/>
        </w:rPr>
      </w:pPr>
    </w:p>
    <w:p w:rsidR="00B45BC9" w:rsidRPr="00FD4CAD" w:rsidRDefault="00B45BC9" w:rsidP="00B45BC9">
      <w:pPr>
        <w:ind w:firstLine="708"/>
        <w:jc w:val="both"/>
        <w:rPr>
          <w:sz w:val="24"/>
          <w:szCs w:val="24"/>
          <w:lang w:val="ru-RU"/>
        </w:rPr>
      </w:pPr>
    </w:p>
    <w:p w:rsidR="00B45BC9" w:rsidRPr="00FD4CAD" w:rsidRDefault="00B45BC9" w:rsidP="00B45BC9">
      <w:pPr>
        <w:jc w:val="both"/>
        <w:rPr>
          <w:sz w:val="24"/>
          <w:szCs w:val="24"/>
          <w:lang w:eastAsia="en-US"/>
        </w:rPr>
      </w:pPr>
    </w:p>
    <w:p w:rsidR="00B45BC9" w:rsidRPr="00FD4CAD" w:rsidRDefault="00B45BC9" w:rsidP="00B45BC9">
      <w:pPr>
        <w:jc w:val="both"/>
        <w:rPr>
          <w:sz w:val="24"/>
          <w:szCs w:val="24"/>
          <w:lang w:val="ru-RU" w:eastAsia="en-US"/>
        </w:rPr>
      </w:pPr>
    </w:p>
    <w:p w:rsidR="00B45BC9" w:rsidRPr="00FD4CAD" w:rsidRDefault="00B45BC9" w:rsidP="00B45BC9">
      <w:pPr>
        <w:jc w:val="both"/>
        <w:rPr>
          <w:sz w:val="24"/>
          <w:szCs w:val="24"/>
          <w:lang w:val="ru-RU" w:eastAsia="en-US"/>
        </w:rPr>
      </w:pPr>
      <w:r w:rsidRPr="00FD4CAD">
        <w:rPr>
          <w:sz w:val="24"/>
          <w:szCs w:val="24"/>
          <w:lang w:val="ru-RU" w:eastAsia="en-US"/>
        </w:rPr>
        <w:t xml:space="preserve"> Дата:………………</w:t>
      </w:r>
      <w:r w:rsidRPr="00FD4CAD">
        <w:rPr>
          <w:sz w:val="24"/>
          <w:szCs w:val="24"/>
          <w:lang w:eastAsia="en-US"/>
        </w:rPr>
        <w:t>2020</w:t>
      </w:r>
      <w:r w:rsidRPr="00FD4CAD">
        <w:rPr>
          <w:sz w:val="24"/>
          <w:szCs w:val="24"/>
          <w:lang w:val="ru-RU" w:eastAsia="en-US"/>
        </w:rPr>
        <w:t xml:space="preserve"> год</w:t>
      </w:r>
      <w:r w:rsidRPr="00FD4CAD">
        <w:rPr>
          <w:b/>
          <w:bCs/>
          <w:sz w:val="24"/>
          <w:szCs w:val="24"/>
          <w:lang w:val="ru-RU" w:eastAsia="en-US"/>
        </w:rPr>
        <w:t xml:space="preserve">.                      </w:t>
      </w:r>
      <w:r w:rsidRPr="00FD4CAD">
        <w:rPr>
          <w:b/>
          <w:bCs/>
          <w:sz w:val="24"/>
          <w:szCs w:val="24"/>
          <w:lang w:val="ru-RU" w:eastAsia="en-US"/>
        </w:rPr>
        <w:tab/>
        <w:t>ПОДПИС и ПЕЧАТ</w:t>
      </w:r>
      <w:r w:rsidRPr="00FD4CAD">
        <w:rPr>
          <w:sz w:val="24"/>
          <w:szCs w:val="24"/>
          <w:lang w:val="ru-RU" w:eastAsia="en-US"/>
        </w:rPr>
        <w:t>:</w:t>
      </w:r>
    </w:p>
    <w:p w:rsidR="00B45BC9" w:rsidRPr="00FD4CAD" w:rsidRDefault="00B45BC9" w:rsidP="00B45BC9">
      <w:pPr>
        <w:jc w:val="both"/>
        <w:rPr>
          <w:sz w:val="24"/>
          <w:szCs w:val="24"/>
          <w:lang w:val="ru-RU" w:eastAsia="en-US"/>
        </w:rPr>
      </w:pPr>
    </w:p>
    <w:p w:rsidR="00B45BC9" w:rsidRPr="00FD4CAD" w:rsidRDefault="00B45BC9" w:rsidP="00B45BC9">
      <w:pPr>
        <w:ind w:left="2120" w:firstLine="700"/>
        <w:jc w:val="both"/>
        <w:rPr>
          <w:sz w:val="24"/>
          <w:szCs w:val="24"/>
          <w:lang w:val="ru-RU" w:eastAsia="en-US"/>
        </w:rPr>
      </w:pPr>
      <w:r w:rsidRPr="00FD4CAD">
        <w:rPr>
          <w:sz w:val="24"/>
          <w:szCs w:val="24"/>
          <w:lang w:val="ru-RU" w:eastAsia="en-US"/>
        </w:rPr>
        <w:t xml:space="preserve">                          __________________________</w:t>
      </w:r>
    </w:p>
    <w:p w:rsidR="00B45BC9" w:rsidRPr="00FD4CAD" w:rsidRDefault="00B45BC9" w:rsidP="00B45BC9">
      <w:pPr>
        <w:ind w:left="3540" w:firstLine="700"/>
        <w:rPr>
          <w:i/>
          <w:iCs/>
          <w:lang w:val="ru-RU" w:eastAsia="en-US"/>
        </w:rPr>
      </w:pPr>
      <w:r w:rsidRPr="00FD4CAD">
        <w:rPr>
          <w:i/>
          <w:iCs/>
          <w:lang w:val="ru-RU" w:eastAsia="en-US"/>
        </w:rPr>
        <w:t xml:space="preserve">   (име и фамилия)</w:t>
      </w:r>
    </w:p>
    <w:p w:rsidR="00B45BC9" w:rsidRPr="00FD4CAD" w:rsidRDefault="00B45BC9" w:rsidP="00B45BC9">
      <w:pPr>
        <w:ind w:left="3540" w:firstLine="700"/>
        <w:rPr>
          <w:i/>
          <w:iCs/>
          <w:lang w:val="ru-RU" w:eastAsia="en-US"/>
        </w:rPr>
      </w:pPr>
    </w:p>
    <w:p w:rsidR="00B45BC9" w:rsidRPr="00FD4CAD" w:rsidRDefault="00B45BC9" w:rsidP="00B45BC9">
      <w:pPr>
        <w:ind w:left="2120" w:firstLine="700"/>
        <w:jc w:val="both"/>
        <w:rPr>
          <w:sz w:val="24"/>
          <w:szCs w:val="24"/>
          <w:lang w:val="ru-RU" w:eastAsia="en-US"/>
        </w:rPr>
      </w:pPr>
      <w:r w:rsidRPr="00FD4CAD">
        <w:rPr>
          <w:sz w:val="24"/>
          <w:szCs w:val="24"/>
          <w:lang w:val="ru-RU" w:eastAsia="en-US"/>
        </w:rPr>
        <w:t xml:space="preserve">                          __________________________</w:t>
      </w:r>
    </w:p>
    <w:p w:rsidR="00B45BC9" w:rsidRPr="00FD4CAD" w:rsidRDefault="00B45BC9" w:rsidP="00B45BC9">
      <w:pPr>
        <w:rPr>
          <w:sz w:val="24"/>
          <w:szCs w:val="24"/>
          <w:lang w:val="ru-RU" w:eastAsia="en-US"/>
        </w:rPr>
      </w:pPr>
      <w:r w:rsidRPr="00FD4CAD">
        <w:rPr>
          <w:i/>
          <w:iCs/>
          <w:lang w:val="ru-RU" w:eastAsia="en-US"/>
        </w:rPr>
        <w:t xml:space="preserve"> </w:t>
      </w:r>
      <w:r w:rsidRPr="00FD4CAD">
        <w:rPr>
          <w:i/>
          <w:iCs/>
          <w:lang w:val="ru-RU" w:eastAsia="en-US"/>
        </w:rPr>
        <w:tab/>
      </w:r>
      <w:r w:rsidRPr="00FD4CAD">
        <w:rPr>
          <w:i/>
          <w:iCs/>
          <w:lang w:val="ru-RU" w:eastAsia="en-US"/>
        </w:rPr>
        <w:tab/>
      </w:r>
      <w:r w:rsidRPr="00FD4CAD">
        <w:rPr>
          <w:i/>
          <w:iCs/>
          <w:lang w:val="ru-RU" w:eastAsia="en-US"/>
        </w:rPr>
        <w:tab/>
      </w:r>
      <w:r w:rsidRPr="00FD4CAD">
        <w:rPr>
          <w:i/>
          <w:iCs/>
          <w:lang w:val="ru-RU" w:eastAsia="en-US"/>
        </w:rPr>
        <w:tab/>
      </w:r>
      <w:r w:rsidRPr="00FD4CAD">
        <w:rPr>
          <w:i/>
          <w:iCs/>
          <w:lang w:val="ru-RU" w:eastAsia="en-US"/>
        </w:rPr>
        <w:tab/>
      </w:r>
      <w:r w:rsidRPr="00FD4CAD">
        <w:rPr>
          <w:i/>
          <w:iCs/>
          <w:lang w:val="ru-RU" w:eastAsia="en-US"/>
        </w:rPr>
        <w:tab/>
        <w:t xml:space="preserve"> (длъжност на представляващия участника)</w:t>
      </w:r>
    </w:p>
    <w:p w:rsidR="00B45BC9" w:rsidRPr="00FD4CAD" w:rsidRDefault="00B45BC9" w:rsidP="00B45BC9">
      <w:pPr>
        <w:jc w:val="right"/>
        <w:rPr>
          <w:b/>
          <w:sz w:val="24"/>
          <w:szCs w:val="24"/>
          <w:lang w:eastAsia="en-US"/>
        </w:rPr>
      </w:pPr>
    </w:p>
    <w:p w:rsidR="00B45BC9" w:rsidRPr="00FD4CAD" w:rsidRDefault="00B45BC9" w:rsidP="00B45BC9">
      <w:pPr>
        <w:jc w:val="right"/>
        <w:rPr>
          <w:b/>
          <w:sz w:val="24"/>
          <w:szCs w:val="24"/>
          <w:lang w:eastAsia="en-US"/>
        </w:rPr>
      </w:pPr>
    </w:p>
    <w:p w:rsidR="00B45BC9" w:rsidRPr="00FD4CAD" w:rsidRDefault="00B45BC9" w:rsidP="00B45BC9">
      <w:pPr>
        <w:jc w:val="right"/>
        <w:rPr>
          <w:b/>
          <w:sz w:val="24"/>
          <w:szCs w:val="24"/>
          <w:lang w:eastAsia="en-US"/>
        </w:rPr>
      </w:pPr>
    </w:p>
    <w:p w:rsidR="00B45BC9" w:rsidRPr="00FD4CAD" w:rsidRDefault="00B45BC9" w:rsidP="00B45BC9">
      <w:pPr>
        <w:jc w:val="right"/>
        <w:rPr>
          <w:b/>
          <w:sz w:val="24"/>
          <w:szCs w:val="24"/>
          <w:lang w:eastAsia="en-US"/>
        </w:rPr>
      </w:pPr>
    </w:p>
    <w:p w:rsidR="008870A1" w:rsidRDefault="008870A1"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Pr="00B45BC9" w:rsidRDefault="00D64F88" w:rsidP="008870A1">
      <w:pPr>
        <w:jc w:val="right"/>
        <w:rPr>
          <w:b/>
          <w:bCs/>
          <w:noProof/>
          <w:sz w:val="24"/>
          <w:szCs w:val="24"/>
        </w:rPr>
      </w:pPr>
    </w:p>
    <w:p w:rsidR="008870A1" w:rsidRDefault="008870A1" w:rsidP="001A7AE9">
      <w:pPr>
        <w:shd w:val="clear" w:color="auto" w:fill="FFFFFF"/>
        <w:spacing w:line="276" w:lineRule="auto"/>
        <w:jc w:val="right"/>
        <w:outlineLvl w:val="0"/>
        <w:rPr>
          <w:b/>
          <w:sz w:val="24"/>
          <w:szCs w:val="24"/>
          <w:lang w:eastAsia="en-US"/>
        </w:rPr>
      </w:pPr>
    </w:p>
    <w:p w:rsidR="00684C44" w:rsidRDefault="00684C44" w:rsidP="001A7AE9">
      <w:pPr>
        <w:shd w:val="clear" w:color="auto" w:fill="FFFFFF"/>
        <w:spacing w:line="276" w:lineRule="auto"/>
        <w:jc w:val="right"/>
        <w:outlineLvl w:val="0"/>
        <w:rPr>
          <w:b/>
          <w:sz w:val="24"/>
          <w:szCs w:val="24"/>
          <w:lang w:eastAsia="en-US"/>
        </w:rPr>
      </w:pPr>
    </w:p>
    <w:p w:rsidR="008870A1" w:rsidRDefault="008870A1" w:rsidP="001A7AE9">
      <w:pPr>
        <w:shd w:val="clear" w:color="auto" w:fill="FFFFFF"/>
        <w:spacing w:line="276" w:lineRule="auto"/>
        <w:jc w:val="right"/>
        <w:outlineLvl w:val="0"/>
        <w:rPr>
          <w:b/>
          <w:sz w:val="24"/>
          <w:szCs w:val="24"/>
          <w:lang w:eastAsia="en-US"/>
        </w:rPr>
      </w:pPr>
    </w:p>
    <w:p w:rsidR="001A7AE9" w:rsidRPr="001A7AE9" w:rsidRDefault="001A7AE9" w:rsidP="001A7AE9">
      <w:pPr>
        <w:shd w:val="clear" w:color="auto" w:fill="FFFFFF"/>
        <w:spacing w:line="276" w:lineRule="auto"/>
        <w:jc w:val="right"/>
        <w:outlineLvl w:val="0"/>
        <w:rPr>
          <w:b/>
          <w:sz w:val="24"/>
          <w:szCs w:val="24"/>
          <w:lang w:eastAsia="en-US"/>
        </w:rPr>
      </w:pPr>
      <w:r w:rsidRPr="001A7AE9">
        <w:rPr>
          <w:b/>
          <w:sz w:val="24"/>
          <w:szCs w:val="24"/>
          <w:lang w:eastAsia="en-US"/>
        </w:rPr>
        <w:t xml:space="preserve">ОБРАЗЕЦ № </w:t>
      </w:r>
      <w:r w:rsidR="0098181C">
        <w:rPr>
          <w:b/>
          <w:sz w:val="24"/>
          <w:szCs w:val="24"/>
          <w:lang w:eastAsia="en-US"/>
        </w:rPr>
        <w:t>5</w:t>
      </w:r>
      <w:r w:rsidRPr="001A7AE9">
        <w:rPr>
          <w:b/>
          <w:bCs/>
          <w:i/>
          <w:iCs/>
          <w:caps/>
          <w:color w:val="000000"/>
          <w:spacing w:val="6"/>
          <w:w w:val="101"/>
          <w:sz w:val="24"/>
          <w:szCs w:val="24"/>
          <w:lang w:val="en-US" w:bidi="he-IL"/>
        </w:rPr>
        <w:t xml:space="preserve">                                                                                                                                                                                                                                                                                                                                                                                                                                                                                                                                                                                                                                                                                                                                                                                                                                                                                                                                                                                                                                                                                                           </w:t>
      </w:r>
    </w:p>
    <w:p w:rsidR="001A7AE9" w:rsidRPr="001A7AE9" w:rsidRDefault="001A7AE9" w:rsidP="001A7AE9">
      <w:pPr>
        <w:jc w:val="both"/>
        <w:rPr>
          <w:rFonts w:eastAsia="Arial"/>
          <w:b/>
          <w:color w:val="000000"/>
          <w:lang w:eastAsia="hi-IN" w:bidi="hi-IN"/>
        </w:rPr>
      </w:pPr>
      <w:r w:rsidRPr="001A7AE9">
        <w:rPr>
          <w:i/>
          <w:sz w:val="24"/>
          <w:szCs w:val="24"/>
          <w:lang w:eastAsia="en-US"/>
        </w:rPr>
        <w:t xml:space="preserve">                                                                                                          </w:t>
      </w:r>
      <w:r w:rsidRPr="001A7AE9">
        <w:rPr>
          <w:rFonts w:eastAsia="Arial"/>
          <w:b/>
          <w:color w:val="000000"/>
          <w:lang w:eastAsia="hi-IN" w:bidi="hi-IN"/>
        </w:rPr>
        <w:t xml:space="preserve"> </w:t>
      </w:r>
    </w:p>
    <w:p w:rsidR="00B45BC9" w:rsidRPr="00744EB3" w:rsidRDefault="00B45BC9" w:rsidP="00B45BC9">
      <w:pPr>
        <w:contextualSpacing/>
        <w:jc w:val="center"/>
        <w:rPr>
          <w:b/>
          <w:noProof/>
          <w:sz w:val="28"/>
          <w:szCs w:val="28"/>
          <w:lang w:eastAsia="en-US"/>
        </w:rPr>
      </w:pPr>
      <w:r w:rsidRPr="00744EB3">
        <w:rPr>
          <w:b/>
          <w:noProof/>
          <w:sz w:val="28"/>
          <w:szCs w:val="28"/>
          <w:lang w:eastAsia="en-US"/>
        </w:rPr>
        <w:t>Договор</w:t>
      </w:r>
    </w:p>
    <w:p w:rsidR="00B45BC9" w:rsidRPr="00744EB3" w:rsidRDefault="00B45BC9" w:rsidP="00B45BC9">
      <w:pPr>
        <w:contextualSpacing/>
        <w:jc w:val="center"/>
        <w:rPr>
          <w:b/>
          <w:noProof/>
          <w:sz w:val="28"/>
          <w:szCs w:val="28"/>
          <w:lang w:eastAsia="en-US"/>
        </w:rPr>
      </w:pPr>
      <w:r w:rsidRPr="00744EB3">
        <w:rPr>
          <w:b/>
          <w:noProof/>
          <w:sz w:val="28"/>
          <w:szCs w:val="28"/>
          <w:lang w:eastAsia="en-US"/>
        </w:rPr>
        <w:t xml:space="preserve">за възлагане на обществена поръчка </w:t>
      </w:r>
    </w:p>
    <w:p w:rsidR="00B45BC9" w:rsidRPr="00744EB3" w:rsidRDefault="00B45BC9" w:rsidP="00B45BC9">
      <w:pPr>
        <w:contextualSpacing/>
        <w:jc w:val="center"/>
        <w:rPr>
          <w:b/>
          <w:noProof/>
          <w:sz w:val="28"/>
          <w:szCs w:val="28"/>
          <w:lang w:eastAsia="en-US"/>
        </w:rPr>
      </w:pPr>
      <w:r w:rsidRPr="00744EB3">
        <w:rPr>
          <w:b/>
          <w:noProof/>
          <w:sz w:val="28"/>
          <w:szCs w:val="28"/>
          <w:lang w:eastAsia="en-US"/>
        </w:rPr>
        <w:t xml:space="preserve">за доставка на </w:t>
      </w:r>
      <w:r w:rsidRPr="00744EB3">
        <w:rPr>
          <w:b/>
          <w:bCs/>
          <w:sz w:val="28"/>
          <w:szCs w:val="28"/>
        </w:rPr>
        <w:t>автомобил</w:t>
      </w:r>
    </w:p>
    <w:p w:rsidR="00B45BC9" w:rsidRDefault="00B45BC9" w:rsidP="00B45BC9">
      <w:pPr>
        <w:ind w:left="5387" w:hanging="5954"/>
        <w:jc w:val="center"/>
        <w:rPr>
          <w:sz w:val="24"/>
          <w:szCs w:val="24"/>
        </w:rPr>
      </w:pPr>
    </w:p>
    <w:p w:rsidR="00B45BC9" w:rsidRPr="00F63DD8" w:rsidRDefault="00B45BC9" w:rsidP="00B45BC9">
      <w:pPr>
        <w:ind w:left="5387" w:hanging="5954"/>
        <w:jc w:val="center"/>
        <w:rPr>
          <w:sz w:val="24"/>
          <w:szCs w:val="24"/>
        </w:rPr>
      </w:pPr>
    </w:p>
    <w:p w:rsidR="00B45BC9" w:rsidRPr="00CD32F8" w:rsidRDefault="00B45BC9" w:rsidP="00B45BC9">
      <w:pPr>
        <w:ind w:firstLine="709"/>
        <w:jc w:val="both"/>
        <w:rPr>
          <w:sz w:val="24"/>
          <w:szCs w:val="24"/>
        </w:rPr>
      </w:pPr>
      <w:r w:rsidRPr="00CD32F8">
        <w:rPr>
          <w:sz w:val="24"/>
          <w:szCs w:val="24"/>
        </w:rPr>
        <w:t>Дн</w:t>
      </w:r>
      <w:bookmarkStart w:id="2" w:name="OCRUncertain006"/>
      <w:r w:rsidRPr="00CD32F8">
        <w:rPr>
          <w:sz w:val="24"/>
          <w:szCs w:val="24"/>
        </w:rPr>
        <w:t>ес</w:t>
      </w:r>
      <w:bookmarkEnd w:id="2"/>
      <w:r w:rsidRPr="00CD32F8">
        <w:rPr>
          <w:sz w:val="24"/>
          <w:szCs w:val="24"/>
        </w:rPr>
        <w:t>, …</w:t>
      </w:r>
      <w:r>
        <w:rPr>
          <w:sz w:val="24"/>
          <w:szCs w:val="24"/>
        </w:rPr>
        <w:t xml:space="preserve">2020 </w:t>
      </w:r>
      <w:r w:rsidRPr="00CD32F8">
        <w:rPr>
          <w:sz w:val="24"/>
          <w:szCs w:val="24"/>
        </w:rPr>
        <w:t xml:space="preserve">г. в </w:t>
      </w:r>
      <w:bookmarkStart w:id="3" w:name="OCRUncertain008"/>
      <w:r w:rsidRPr="00CD32F8">
        <w:rPr>
          <w:sz w:val="24"/>
          <w:szCs w:val="24"/>
        </w:rPr>
        <w:t>г</w:t>
      </w:r>
      <w:bookmarkEnd w:id="3"/>
      <w:r w:rsidRPr="00CD32F8">
        <w:rPr>
          <w:sz w:val="24"/>
          <w:szCs w:val="24"/>
        </w:rPr>
        <w:t xml:space="preserve">р. </w:t>
      </w:r>
      <w:r>
        <w:rPr>
          <w:sz w:val="24"/>
          <w:szCs w:val="24"/>
        </w:rPr>
        <w:t>Елин Пелин,</w:t>
      </w:r>
      <w:r w:rsidRPr="00CD32F8">
        <w:rPr>
          <w:sz w:val="24"/>
          <w:szCs w:val="24"/>
        </w:rPr>
        <w:t xml:space="preserve"> м</w:t>
      </w:r>
      <w:bookmarkStart w:id="4" w:name="OCRUncertain012"/>
      <w:r w:rsidRPr="00CD32F8">
        <w:rPr>
          <w:sz w:val="24"/>
          <w:szCs w:val="24"/>
        </w:rPr>
        <w:t>ежду</w:t>
      </w:r>
      <w:bookmarkEnd w:id="4"/>
      <w:r w:rsidRPr="00CD32F8">
        <w:rPr>
          <w:sz w:val="24"/>
          <w:szCs w:val="24"/>
        </w:rPr>
        <w:t>:</w:t>
      </w:r>
    </w:p>
    <w:p w:rsidR="00B45BC9" w:rsidRPr="00F63DD8" w:rsidRDefault="00B45BC9" w:rsidP="00B45BC9">
      <w:pPr>
        <w:shd w:val="clear" w:color="auto" w:fill="FFFFFF"/>
        <w:jc w:val="both"/>
        <w:rPr>
          <w:sz w:val="24"/>
          <w:szCs w:val="24"/>
        </w:rPr>
      </w:pPr>
    </w:p>
    <w:p w:rsidR="00B45BC9" w:rsidRDefault="00B45BC9" w:rsidP="00B45BC9">
      <w:pPr>
        <w:widowControl w:val="0"/>
        <w:autoSpaceDE w:val="0"/>
        <w:autoSpaceDN w:val="0"/>
        <w:adjustRightInd w:val="0"/>
        <w:ind w:firstLine="709"/>
        <w:jc w:val="both"/>
        <w:rPr>
          <w:sz w:val="24"/>
          <w:szCs w:val="24"/>
        </w:rPr>
      </w:pPr>
      <w:r>
        <w:rPr>
          <w:b/>
          <w:sz w:val="24"/>
          <w:szCs w:val="24"/>
        </w:rPr>
        <w:t>1</w:t>
      </w:r>
      <w:r w:rsidRPr="00CD32F8">
        <w:rPr>
          <w:b/>
          <w:sz w:val="24"/>
          <w:szCs w:val="24"/>
        </w:rPr>
        <w:t>.</w:t>
      </w:r>
      <w:r w:rsidRPr="00CD32F8">
        <w:rPr>
          <w:sz w:val="24"/>
          <w:szCs w:val="24"/>
        </w:rPr>
        <w:t xml:space="preserve"> </w:t>
      </w:r>
      <w:r w:rsidRPr="00E76EE7">
        <w:rPr>
          <w:b/>
          <w:sz w:val="24"/>
          <w:szCs w:val="24"/>
        </w:rPr>
        <w:t>ОБЩИНА ЕЛИН ПЕЛИН</w:t>
      </w:r>
      <w:r w:rsidRPr="00E76EE7">
        <w:rPr>
          <w:sz w:val="24"/>
          <w:szCs w:val="24"/>
        </w:rPr>
        <w:t xml:space="preserve">, </w:t>
      </w:r>
      <w:r>
        <w:rPr>
          <w:sz w:val="24"/>
          <w:szCs w:val="24"/>
        </w:rPr>
        <w:t>с БУЛСТАТ №</w:t>
      </w:r>
      <w:r w:rsidRPr="00E76EE7">
        <w:rPr>
          <w:sz w:val="24"/>
          <w:szCs w:val="24"/>
        </w:rPr>
        <w:t xml:space="preserve"> 000776242, със седалище и адрес на управление: гр. Елин Пелин, пл. „Независимост“ № 1, представлявана от </w:t>
      </w:r>
      <w:r w:rsidRPr="00FE122F">
        <w:rPr>
          <w:b/>
          <w:sz w:val="24"/>
          <w:szCs w:val="24"/>
        </w:rPr>
        <w:t>ИВАЙЛО ПЕТРОВ СИМЕОНОВ</w:t>
      </w:r>
      <w:r w:rsidRPr="00E76EE7">
        <w:rPr>
          <w:sz w:val="24"/>
          <w:szCs w:val="24"/>
        </w:rPr>
        <w:t xml:space="preserve"> – Кмет на Община Елин Пелин и ………………………… – директор дирекция „ФСД“ на Община Елин Пелин, наричана за краткост ВЪЗЛОЖИТЕЛ, от една страна,</w:t>
      </w:r>
    </w:p>
    <w:p w:rsidR="00B45BC9" w:rsidRPr="00FE122F" w:rsidRDefault="00B45BC9" w:rsidP="00B45BC9">
      <w:pPr>
        <w:widowControl w:val="0"/>
        <w:autoSpaceDE w:val="0"/>
        <w:autoSpaceDN w:val="0"/>
        <w:adjustRightInd w:val="0"/>
        <w:ind w:firstLine="709"/>
        <w:jc w:val="both"/>
        <w:rPr>
          <w:sz w:val="24"/>
          <w:szCs w:val="24"/>
        </w:rPr>
      </w:pPr>
      <w:r w:rsidRPr="00F63DD8">
        <w:rPr>
          <w:sz w:val="24"/>
          <w:szCs w:val="24"/>
        </w:rPr>
        <w:t xml:space="preserve">и </w:t>
      </w:r>
    </w:p>
    <w:p w:rsidR="00B45BC9" w:rsidRPr="00F63DD8" w:rsidRDefault="00B45BC9" w:rsidP="00B45BC9">
      <w:pPr>
        <w:shd w:val="clear" w:color="auto" w:fill="FFFFFF"/>
        <w:ind w:firstLine="720"/>
        <w:jc w:val="both"/>
        <w:rPr>
          <w:sz w:val="24"/>
          <w:szCs w:val="24"/>
        </w:rPr>
      </w:pPr>
      <w:r w:rsidRPr="00CD32F8">
        <w:rPr>
          <w:b/>
          <w:sz w:val="24"/>
          <w:szCs w:val="24"/>
        </w:rPr>
        <w:t>2.</w:t>
      </w:r>
      <w:r w:rsidRPr="00CD32F8">
        <w:rPr>
          <w:sz w:val="24"/>
          <w:szCs w:val="24"/>
        </w:rPr>
        <w:t xml:space="preserve"> .............................................................................................. , представлявано от  ................................................................................................................................................, със седалище и адрес на управление – ............................................................................. ЕИК/Булстат ...........................................; ИН по ДДС ……..............................................,  наричана за краткост ИЗПЪЛНИТЕЛ, от друга </w:t>
      </w:r>
      <w:r>
        <w:rPr>
          <w:sz w:val="24"/>
          <w:szCs w:val="24"/>
        </w:rPr>
        <w:t>страна</w:t>
      </w:r>
      <w:r w:rsidRPr="00F63DD8">
        <w:rPr>
          <w:sz w:val="24"/>
          <w:szCs w:val="24"/>
        </w:rPr>
        <w:t>,</w:t>
      </w:r>
    </w:p>
    <w:p w:rsidR="00B45BC9" w:rsidRDefault="00B45BC9" w:rsidP="00B45BC9">
      <w:pPr>
        <w:shd w:val="clear" w:color="auto" w:fill="FFFFFF"/>
        <w:jc w:val="both"/>
        <w:rPr>
          <w:sz w:val="24"/>
          <w:szCs w:val="24"/>
        </w:rPr>
      </w:pPr>
      <w:r w:rsidRPr="00F63DD8">
        <w:rPr>
          <w:sz w:val="24"/>
          <w:szCs w:val="24"/>
        </w:rPr>
        <w:t>(ВЪЗЛОЖИТЕЛЯТ и ИЗПЪЛНИТЕЛЯТ наричани заедно „</w:t>
      </w:r>
      <w:r w:rsidRPr="00F63DD8">
        <w:rPr>
          <w:b/>
          <w:sz w:val="24"/>
          <w:szCs w:val="24"/>
        </w:rPr>
        <w:t>Страните</w:t>
      </w:r>
      <w:r w:rsidRPr="00F63DD8">
        <w:rPr>
          <w:sz w:val="24"/>
          <w:szCs w:val="24"/>
        </w:rPr>
        <w:t>“, а всеки от тях поотделно „</w:t>
      </w:r>
      <w:r w:rsidRPr="00F63DD8">
        <w:rPr>
          <w:b/>
          <w:sz w:val="24"/>
          <w:szCs w:val="24"/>
        </w:rPr>
        <w:t>Страна</w:t>
      </w:r>
      <w:r w:rsidRPr="00F63DD8">
        <w:rPr>
          <w:sz w:val="24"/>
          <w:szCs w:val="24"/>
        </w:rPr>
        <w:t>“);</w:t>
      </w:r>
    </w:p>
    <w:p w:rsidR="00B45BC9" w:rsidRPr="00F63DD8" w:rsidRDefault="00B45BC9" w:rsidP="00B45BC9">
      <w:pPr>
        <w:shd w:val="clear" w:color="auto" w:fill="FFFFFF"/>
        <w:jc w:val="both"/>
        <w:rPr>
          <w:sz w:val="24"/>
          <w:szCs w:val="24"/>
        </w:rPr>
      </w:pPr>
    </w:p>
    <w:p w:rsidR="00B45BC9" w:rsidRDefault="00B45BC9" w:rsidP="00D64F88">
      <w:pPr>
        <w:jc w:val="both"/>
        <w:rPr>
          <w:b/>
          <w:sz w:val="24"/>
          <w:szCs w:val="24"/>
        </w:rPr>
      </w:pPr>
      <w:r w:rsidRPr="00E76EE7">
        <w:rPr>
          <w:sz w:val="24"/>
          <w:szCs w:val="24"/>
        </w:rPr>
        <w:t xml:space="preserve">на основание </w:t>
      </w:r>
      <w:r w:rsidRPr="00F63DD8">
        <w:rPr>
          <w:b/>
          <w:sz w:val="24"/>
          <w:szCs w:val="24"/>
        </w:rPr>
        <w:t>на основание</w:t>
      </w:r>
      <w:r w:rsidRPr="00F63DD8">
        <w:rPr>
          <w:sz w:val="24"/>
          <w:szCs w:val="24"/>
        </w:rPr>
        <w:t xml:space="preserve"> чл. [</w:t>
      </w:r>
      <w:r w:rsidRPr="00F63DD8">
        <w:rPr>
          <w:i/>
          <w:color w:val="FF0000"/>
          <w:sz w:val="24"/>
          <w:szCs w:val="24"/>
        </w:rPr>
        <w:t>посочват се приложимите разпоредби</w:t>
      </w:r>
      <w:r w:rsidRPr="00F63DD8">
        <w:rPr>
          <w:sz w:val="24"/>
          <w:szCs w:val="24"/>
        </w:rPr>
        <w:t>] от Закона за обществените поръчки („</w:t>
      </w:r>
      <w:r w:rsidRPr="00F63DD8">
        <w:rPr>
          <w:b/>
          <w:sz w:val="24"/>
          <w:szCs w:val="24"/>
        </w:rPr>
        <w:t>ЗОП</w:t>
      </w:r>
      <w:r w:rsidRPr="00F63DD8">
        <w:rPr>
          <w:sz w:val="24"/>
          <w:szCs w:val="24"/>
        </w:rPr>
        <w:t>“) и [</w:t>
      </w:r>
      <w:r w:rsidRPr="00F63DD8">
        <w:rPr>
          <w:i/>
          <w:color w:val="FF0000"/>
          <w:sz w:val="24"/>
          <w:szCs w:val="24"/>
        </w:rPr>
        <w:t>посочват се наименование, номер и дата на акта на възложителя за избор на изпълнител</w:t>
      </w:r>
      <w:r w:rsidRPr="00F63DD8">
        <w:rPr>
          <w:sz w:val="24"/>
          <w:szCs w:val="24"/>
        </w:rPr>
        <w:t xml:space="preserve">] </w:t>
      </w:r>
      <w:r w:rsidRPr="00F63DD8">
        <w:rPr>
          <w:color w:val="000000"/>
          <w:sz w:val="24"/>
          <w:szCs w:val="24"/>
        </w:rPr>
        <w:t xml:space="preserve">на </w:t>
      </w:r>
      <w:r w:rsidRPr="00F63DD8">
        <w:rPr>
          <w:sz w:val="24"/>
          <w:szCs w:val="24"/>
        </w:rPr>
        <w:t>ВЪЗЛОЖИТЕЛЯ</w:t>
      </w:r>
      <w:r w:rsidRPr="00F63DD8">
        <w:rPr>
          <w:color w:val="000000"/>
          <w:sz w:val="24"/>
          <w:szCs w:val="24"/>
        </w:rPr>
        <w:t xml:space="preserve"> за определяне на ИЗПЪЛНИТЕЛ </w:t>
      </w:r>
      <w:r w:rsidRPr="00F63DD8">
        <w:rPr>
          <w:sz w:val="24"/>
          <w:szCs w:val="24"/>
        </w:rPr>
        <w:t xml:space="preserve">на обществена поръчка с предмет: </w:t>
      </w:r>
      <w:r w:rsidR="00D64F88" w:rsidRPr="00D64F88">
        <w:rPr>
          <w:b/>
          <w:sz w:val="24"/>
          <w:szCs w:val="24"/>
        </w:rPr>
        <w:t>„Доставка на специализиран автомобил за сметосъбиране и извозване</w:t>
      </w:r>
      <w:r w:rsidR="00D64F88">
        <w:rPr>
          <w:b/>
          <w:sz w:val="24"/>
          <w:szCs w:val="24"/>
        </w:rPr>
        <w:t xml:space="preserve"> </w:t>
      </w:r>
      <w:r w:rsidR="00D64F88" w:rsidRPr="00D64F88">
        <w:rPr>
          <w:b/>
          <w:sz w:val="24"/>
          <w:szCs w:val="24"/>
        </w:rPr>
        <w:t>за нуждите на Община Елин Пелин“</w:t>
      </w:r>
      <w:r>
        <w:rPr>
          <w:b/>
          <w:sz w:val="24"/>
          <w:szCs w:val="24"/>
        </w:rPr>
        <w:t xml:space="preserve">, </w:t>
      </w:r>
      <w:r w:rsidRPr="00E76EE7">
        <w:rPr>
          <w:sz w:val="24"/>
          <w:szCs w:val="24"/>
        </w:rPr>
        <w:t>се сключи този договор („Договора/Договорът“) за възлагане на обществена поръчка</w:t>
      </w:r>
      <w:r w:rsidRPr="005407BF">
        <w:rPr>
          <w:sz w:val="24"/>
          <w:szCs w:val="24"/>
        </w:rPr>
        <w:t xml:space="preserve"> с предмет</w:t>
      </w:r>
      <w:r>
        <w:rPr>
          <w:sz w:val="24"/>
          <w:szCs w:val="24"/>
        </w:rPr>
        <w:t xml:space="preserve">: </w:t>
      </w:r>
      <w:r w:rsidR="00D64F88" w:rsidRPr="00D64F88">
        <w:rPr>
          <w:b/>
          <w:sz w:val="24"/>
          <w:szCs w:val="24"/>
        </w:rPr>
        <w:t>„Доставка на специализиран автомобил за сметосъбиране и извозване</w:t>
      </w:r>
      <w:r w:rsidR="00D64F88">
        <w:rPr>
          <w:b/>
          <w:sz w:val="24"/>
          <w:szCs w:val="24"/>
        </w:rPr>
        <w:t xml:space="preserve"> </w:t>
      </w:r>
      <w:r w:rsidR="00D64F88" w:rsidRPr="00D64F88">
        <w:rPr>
          <w:b/>
          <w:sz w:val="24"/>
          <w:szCs w:val="24"/>
        </w:rPr>
        <w:t>за нуждите на Община Елин Пелин“</w:t>
      </w:r>
      <w:r>
        <w:rPr>
          <w:b/>
          <w:sz w:val="24"/>
          <w:szCs w:val="24"/>
        </w:rPr>
        <w:t>,</w:t>
      </w:r>
    </w:p>
    <w:p w:rsidR="00B45BC9" w:rsidRPr="00E76EE7" w:rsidRDefault="00B45BC9" w:rsidP="00B45BC9">
      <w:pPr>
        <w:jc w:val="both"/>
        <w:rPr>
          <w:b/>
          <w:sz w:val="24"/>
          <w:szCs w:val="24"/>
        </w:rPr>
      </w:pPr>
    </w:p>
    <w:p w:rsidR="00B45BC9" w:rsidRPr="00F63DD8" w:rsidRDefault="00B45BC9" w:rsidP="00B45BC9">
      <w:pPr>
        <w:ind w:firstLine="567"/>
        <w:jc w:val="both"/>
        <w:rPr>
          <w:sz w:val="24"/>
          <w:szCs w:val="24"/>
        </w:rPr>
      </w:pPr>
    </w:p>
    <w:p w:rsidR="00B45BC9" w:rsidRPr="00F63DD8" w:rsidRDefault="00B45BC9" w:rsidP="0027419C">
      <w:pPr>
        <w:numPr>
          <w:ilvl w:val="0"/>
          <w:numId w:val="37"/>
        </w:numPr>
        <w:tabs>
          <w:tab w:val="left" w:pos="1260"/>
          <w:tab w:val="left" w:pos="1440"/>
        </w:tabs>
        <w:contextualSpacing/>
        <w:jc w:val="center"/>
        <w:rPr>
          <w:b/>
          <w:sz w:val="24"/>
          <w:szCs w:val="24"/>
        </w:rPr>
      </w:pPr>
      <w:r w:rsidRPr="00F63DD8">
        <w:rPr>
          <w:b/>
          <w:sz w:val="24"/>
          <w:szCs w:val="24"/>
        </w:rPr>
        <w:t>ПРЕДМЕТ НА ДОГОВОРА</w:t>
      </w:r>
    </w:p>
    <w:p w:rsidR="00B45BC9" w:rsidRPr="00F63DD8" w:rsidRDefault="00B45BC9" w:rsidP="00B45BC9">
      <w:pPr>
        <w:tabs>
          <w:tab w:val="left" w:pos="3402"/>
          <w:tab w:val="left" w:pos="3544"/>
        </w:tabs>
        <w:ind w:firstLine="560"/>
        <w:jc w:val="center"/>
        <w:rPr>
          <w:b/>
          <w:sz w:val="24"/>
          <w:szCs w:val="24"/>
        </w:rPr>
      </w:pPr>
    </w:p>
    <w:p w:rsidR="00B45BC9" w:rsidRPr="00CD32F8" w:rsidRDefault="00B45BC9" w:rsidP="00D64F88">
      <w:pPr>
        <w:widowControl w:val="0"/>
        <w:jc w:val="both"/>
        <w:rPr>
          <w:b/>
          <w:sz w:val="24"/>
          <w:szCs w:val="24"/>
        </w:rPr>
      </w:pPr>
      <w:r>
        <w:rPr>
          <w:b/>
          <w:bCs/>
          <w:sz w:val="24"/>
          <w:szCs w:val="24"/>
        </w:rPr>
        <w:tab/>
      </w:r>
      <w:r w:rsidRPr="00CD32F8">
        <w:rPr>
          <w:b/>
          <w:bCs/>
          <w:sz w:val="24"/>
          <w:szCs w:val="24"/>
        </w:rPr>
        <w:t xml:space="preserve">Чл. 1. </w:t>
      </w:r>
      <w:r w:rsidRPr="00CD32F8">
        <w:rPr>
          <w:bCs/>
          <w:sz w:val="24"/>
          <w:szCs w:val="24"/>
        </w:rPr>
        <w:t>(1)</w:t>
      </w:r>
      <w:r>
        <w:rPr>
          <w:b/>
          <w:sz w:val="24"/>
          <w:szCs w:val="24"/>
        </w:rPr>
        <w:t xml:space="preserve"> </w:t>
      </w:r>
      <w:r w:rsidRPr="00F63DD8">
        <w:rPr>
          <w:sz w:val="24"/>
          <w:szCs w:val="24"/>
          <w:lang w:val="ru-RU"/>
        </w:rPr>
        <w:t xml:space="preserve">Възложителят възлага, а Изпълнителят приема да извърши </w:t>
      </w:r>
      <w:r w:rsidRPr="00F63DD8">
        <w:rPr>
          <w:b/>
          <w:color w:val="000000"/>
          <w:sz w:val="24"/>
          <w:szCs w:val="24"/>
        </w:rPr>
        <w:t>д</w:t>
      </w:r>
      <w:r w:rsidRPr="00F63DD8">
        <w:rPr>
          <w:b/>
          <w:sz w:val="24"/>
          <w:szCs w:val="24"/>
        </w:rPr>
        <w:t>оставка</w:t>
      </w:r>
      <w:r w:rsidRPr="00F63DD8">
        <w:rPr>
          <w:sz w:val="24"/>
          <w:szCs w:val="24"/>
        </w:rPr>
        <w:t xml:space="preserve"> на </w:t>
      </w:r>
      <w:r w:rsidRPr="00CD32F8">
        <w:rPr>
          <w:b/>
          <w:sz w:val="24"/>
          <w:szCs w:val="24"/>
          <w:lang w:eastAsia="pl-PL"/>
        </w:rPr>
        <w:t xml:space="preserve">един брой </w:t>
      </w:r>
      <w:r w:rsidR="00D64F88" w:rsidRPr="00D64F88">
        <w:rPr>
          <w:b/>
          <w:sz w:val="24"/>
          <w:szCs w:val="24"/>
          <w:lang w:eastAsia="pl-PL"/>
        </w:rPr>
        <w:t>специализиран автомобил за сметосъбиране и извозване</w:t>
      </w:r>
      <w:r w:rsidR="00D64F88">
        <w:rPr>
          <w:b/>
          <w:sz w:val="24"/>
          <w:szCs w:val="24"/>
          <w:lang w:eastAsia="pl-PL"/>
        </w:rPr>
        <w:t xml:space="preserve"> </w:t>
      </w:r>
      <w:r w:rsidR="00D64F88" w:rsidRPr="00D64F88">
        <w:rPr>
          <w:b/>
          <w:sz w:val="24"/>
          <w:szCs w:val="24"/>
          <w:lang w:eastAsia="pl-PL"/>
        </w:rPr>
        <w:t>за нуждите на Община Елин Пелин</w:t>
      </w:r>
      <w:r w:rsidR="00D64F88">
        <w:rPr>
          <w:b/>
          <w:sz w:val="24"/>
          <w:szCs w:val="24"/>
          <w:lang w:eastAsia="pl-PL"/>
        </w:rPr>
        <w:t xml:space="preserve">, </w:t>
      </w:r>
      <w:r w:rsidRPr="00F63DD8">
        <w:rPr>
          <w:color w:val="000000"/>
          <w:sz w:val="24"/>
          <w:szCs w:val="24"/>
        </w:rPr>
        <w:t xml:space="preserve">съгласно </w:t>
      </w:r>
      <w:r w:rsidRPr="00F63DD8">
        <w:rPr>
          <w:sz w:val="24"/>
          <w:szCs w:val="24"/>
        </w:rPr>
        <w:t>Техническ</w:t>
      </w:r>
      <w:r>
        <w:rPr>
          <w:sz w:val="24"/>
          <w:szCs w:val="24"/>
        </w:rPr>
        <w:t>ата спецификация на Възложителя</w:t>
      </w:r>
      <w:r w:rsidRPr="00F63DD8">
        <w:rPr>
          <w:sz w:val="24"/>
          <w:szCs w:val="24"/>
        </w:rPr>
        <w:t xml:space="preserve"> </w:t>
      </w:r>
      <w:r w:rsidRPr="00F63DD8">
        <w:rPr>
          <w:color w:val="000000"/>
          <w:sz w:val="24"/>
          <w:szCs w:val="24"/>
        </w:rPr>
        <w:t>(</w:t>
      </w:r>
      <w:r w:rsidRPr="00737E86">
        <w:rPr>
          <w:color w:val="000000"/>
          <w:sz w:val="24"/>
          <w:szCs w:val="24"/>
          <w:highlight w:val="lightGray"/>
        </w:rPr>
        <w:t>Приложени</w:t>
      </w:r>
      <w:r>
        <w:rPr>
          <w:color w:val="000000"/>
          <w:sz w:val="24"/>
          <w:szCs w:val="24"/>
          <w:highlight w:val="lightGray"/>
        </w:rPr>
        <w:t>е</w:t>
      </w:r>
      <w:r w:rsidRPr="00737E86">
        <w:rPr>
          <w:color w:val="000000"/>
          <w:sz w:val="24"/>
          <w:szCs w:val="24"/>
          <w:highlight w:val="lightGray"/>
        </w:rPr>
        <w:t xml:space="preserve"> № </w:t>
      </w:r>
      <w:r>
        <w:rPr>
          <w:color w:val="000000"/>
          <w:sz w:val="24"/>
          <w:szCs w:val="24"/>
          <w:highlight w:val="lightGray"/>
        </w:rPr>
        <w:t>1</w:t>
      </w:r>
      <w:r w:rsidRPr="00737E86">
        <w:rPr>
          <w:color w:val="000000"/>
          <w:sz w:val="24"/>
          <w:szCs w:val="24"/>
          <w:highlight w:val="lightGray"/>
        </w:rPr>
        <w:t>)</w:t>
      </w:r>
      <w:r w:rsidRPr="00F63DD8">
        <w:rPr>
          <w:color w:val="000000"/>
          <w:sz w:val="24"/>
          <w:szCs w:val="24"/>
        </w:rPr>
        <w:t xml:space="preserve"> и детайлно описани в</w:t>
      </w:r>
      <w:r w:rsidRPr="00F63DD8">
        <w:rPr>
          <w:sz w:val="24"/>
          <w:szCs w:val="24"/>
        </w:rPr>
        <w:t xml:space="preserve"> Техничес</w:t>
      </w:r>
      <w:r w:rsidRPr="00F63DD8">
        <w:rPr>
          <w:color w:val="000000"/>
          <w:sz w:val="24"/>
          <w:szCs w:val="24"/>
        </w:rPr>
        <w:t>кото и Ценово предложение на Изпълнителя (</w:t>
      </w:r>
      <w:r w:rsidRPr="00737E86">
        <w:rPr>
          <w:color w:val="000000"/>
          <w:sz w:val="24"/>
          <w:szCs w:val="24"/>
          <w:highlight w:val="lightGray"/>
        </w:rPr>
        <w:t>Приложени</w:t>
      </w:r>
      <w:r>
        <w:rPr>
          <w:color w:val="000000"/>
          <w:sz w:val="24"/>
          <w:szCs w:val="24"/>
          <w:highlight w:val="lightGray"/>
        </w:rPr>
        <w:t>я</w:t>
      </w:r>
      <w:r w:rsidRPr="00737E86">
        <w:rPr>
          <w:color w:val="000000"/>
          <w:sz w:val="24"/>
          <w:szCs w:val="24"/>
          <w:highlight w:val="lightGray"/>
        </w:rPr>
        <w:t xml:space="preserve"> № </w:t>
      </w:r>
      <w:r>
        <w:rPr>
          <w:color w:val="000000"/>
          <w:sz w:val="24"/>
          <w:szCs w:val="24"/>
          <w:highlight w:val="lightGray"/>
        </w:rPr>
        <w:t>2 и 3</w:t>
      </w:r>
      <w:r w:rsidRPr="00737E86">
        <w:rPr>
          <w:color w:val="000000"/>
          <w:sz w:val="24"/>
          <w:szCs w:val="24"/>
          <w:highlight w:val="lightGray"/>
        </w:rPr>
        <w:t>),</w:t>
      </w:r>
      <w:r w:rsidRPr="00F63DD8">
        <w:rPr>
          <w:color w:val="000000"/>
          <w:sz w:val="24"/>
          <w:szCs w:val="24"/>
        </w:rPr>
        <w:t xml:space="preserve"> неразделна част от Договора </w:t>
      </w:r>
      <w:r w:rsidRPr="00F63DD8">
        <w:rPr>
          <w:sz w:val="24"/>
          <w:szCs w:val="24"/>
        </w:rPr>
        <w:t>и в съответствие с изискванията на настоящия Договор. Предметът на настоящия Договор включва и задължение за Изпълнителя да регистрира автомобил</w:t>
      </w:r>
      <w:r>
        <w:rPr>
          <w:sz w:val="24"/>
          <w:szCs w:val="24"/>
        </w:rPr>
        <w:t>а</w:t>
      </w:r>
      <w:r w:rsidRPr="00F63DD8">
        <w:rPr>
          <w:sz w:val="24"/>
          <w:szCs w:val="24"/>
        </w:rPr>
        <w:t xml:space="preserve"> в КАТ от името и за сметка на Възложителя.</w:t>
      </w:r>
    </w:p>
    <w:p w:rsidR="00B45BC9" w:rsidRDefault="00B45BC9" w:rsidP="00B45BC9">
      <w:pPr>
        <w:jc w:val="both"/>
        <w:rPr>
          <w:sz w:val="24"/>
          <w:szCs w:val="24"/>
        </w:rPr>
      </w:pPr>
      <w:r>
        <w:rPr>
          <w:sz w:val="24"/>
          <w:szCs w:val="24"/>
        </w:rPr>
        <w:tab/>
        <w:t>(</w:t>
      </w:r>
      <w:r w:rsidRPr="00F63DD8">
        <w:rPr>
          <w:sz w:val="24"/>
          <w:szCs w:val="24"/>
        </w:rPr>
        <w:t>2) Видът, техническите данни и характеристики на автомобил</w:t>
      </w:r>
      <w:r>
        <w:rPr>
          <w:sz w:val="24"/>
          <w:szCs w:val="24"/>
        </w:rPr>
        <w:t>а</w:t>
      </w:r>
      <w:r w:rsidRPr="00F63DD8">
        <w:rPr>
          <w:sz w:val="24"/>
          <w:szCs w:val="24"/>
        </w:rPr>
        <w:t>,</w:t>
      </w:r>
      <w:r>
        <w:rPr>
          <w:sz w:val="24"/>
          <w:szCs w:val="24"/>
        </w:rPr>
        <w:t xml:space="preserve"> </w:t>
      </w:r>
      <w:r w:rsidRPr="00F63DD8">
        <w:rPr>
          <w:sz w:val="24"/>
          <w:szCs w:val="24"/>
        </w:rPr>
        <w:t>ко</w:t>
      </w:r>
      <w:r>
        <w:rPr>
          <w:sz w:val="24"/>
          <w:szCs w:val="24"/>
        </w:rPr>
        <w:t>й</w:t>
      </w:r>
      <w:r w:rsidRPr="00F63DD8">
        <w:rPr>
          <w:sz w:val="24"/>
          <w:szCs w:val="24"/>
        </w:rPr>
        <w:t>то следва да достави Изпълнителят са подробно посочени в Техническ</w:t>
      </w:r>
      <w:r>
        <w:rPr>
          <w:sz w:val="24"/>
          <w:szCs w:val="24"/>
        </w:rPr>
        <w:t>ата спецификация на Възложителя</w:t>
      </w:r>
      <w:r w:rsidRPr="00F63DD8">
        <w:rPr>
          <w:sz w:val="24"/>
          <w:szCs w:val="24"/>
        </w:rPr>
        <w:t xml:space="preserve"> </w:t>
      </w:r>
      <w:r w:rsidRPr="00F63DD8">
        <w:rPr>
          <w:color w:val="000000"/>
          <w:sz w:val="24"/>
          <w:szCs w:val="24"/>
        </w:rPr>
        <w:t>(</w:t>
      </w:r>
      <w:r w:rsidRPr="00737E86">
        <w:rPr>
          <w:color w:val="000000"/>
          <w:sz w:val="24"/>
          <w:szCs w:val="24"/>
          <w:highlight w:val="lightGray"/>
        </w:rPr>
        <w:t>Приложени</w:t>
      </w:r>
      <w:r>
        <w:rPr>
          <w:color w:val="000000"/>
          <w:sz w:val="24"/>
          <w:szCs w:val="24"/>
          <w:highlight w:val="lightGray"/>
        </w:rPr>
        <w:t>е</w:t>
      </w:r>
      <w:r w:rsidRPr="00737E86">
        <w:rPr>
          <w:color w:val="000000"/>
          <w:sz w:val="24"/>
          <w:szCs w:val="24"/>
          <w:highlight w:val="lightGray"/>
        </w:rPr>
        <w:t xml:space="preserve"> №</w:t>
      </w:r>
      <w:r>
        <w:rPr>
          <w:color w:val="000000"/>
          <w:sz w:val="24"/>
          <w:szCs w:val="24"/>
          <w:highlight w:val="lightGray"/>
        </w:rPr>
        <w:t xml:space="preserve"> 1</w:t>
      </w:r>
      <w:r w:rsidRPr="00737E86">
        <w:rPr>
          <w:color w:val="000000"/>
          <w:sz w:val="24"/>
          <w:szCs w:val="24"/>
          <w:highlight w:val="lightGray"/>
        </w:rPr>
        <w:t>)</w:t>
      </w:r>
      <w:r w:rsidRPr="00F63DD8">
        <w:rPr>
          <w:color w:val="000000"/>
          <w:sz w:val="24"/>
          <w:szCs w:val="24"/>
        </w:rPr>
        <w:t xml:space="preserve"> и в</w:t>
      </w:r>
      <w:r w:rsidRPr="00F63DD8">
        <w:rPr>
          <w:sz w:val="24"/>
          <w:szCs w:val="24"/>
        </w:rPr>
        <w:t xml:space="preserve"> Техничес</w:t>
      </w:r>
      <w:r w:rsidRPr="00F63DD8">
        <w:rPr>
          <w:color w:val="000000"/>
          <w:sz w:val="24"/>
          <w:szCs w:val="24"/>
        </w:rPr>
        <w:t>кото предложение на Изпълнителя (</w:t>
      </w:r>
      <w:r w:rsidRPr="00737E86">
        <w:rPr>
          <w:color w:val="000000"/>
          <w:sz w:val="24"/>
          <w:szCs w:val="24"/>
          <w:highlight w:val="lightGray"/>
        </w:rPr>
        <w:t>Приложени</w:t>
      </w:r>
      <w:r>
        <w:rPr>
          <w:color w:val="000000"/>
          <w:sz w:val="24"/>
          <w:szCs w:val="24"/>
          <w:highlight w:val="lightGray"/>
        </w:rPr>
        <w:t>е</w:t>
      </w:r>
      <w:r w:rsidRPr="00737E86">
        <w:rPr>
          <w:color w:val="000000"/>
          <w:sz w:val="24"/>
          <w:szCs w:val="24"/>
          <w:highlight w:val="lightGray"/>
        </w:rPr>
        <w:t xml:space="preserve"> № </w:t>
      </w:r>
      <w:r>
        <w:rPr>
          <w:sz w:val="24"/>
          <w:szCs w:val="24"/>
          <w:highlight w:val="lightGray"/>
        </w:rPr>
        <w:t>2</w:t>
      </w:r>
      <w:r w:rsidRPr="00737E86">
        <w:rPr>
          <w:color w:val="000000"/>
          <w:sz w:val="24"/>
          <w:szCs w:val="24"/>
          <w:highlight w:val="lightGray"/>
        </w:rPr>
        <w:t>)</w:t>
      </w:r>
      <w:r w:rsidRPr="00737E86">
        <w:rPr>
          <w:sz w:val="24"/>
          <w:szCs w:val="24"/>
          <w:highlight w:val="lightGray"/>
        </w:rPr>
        <w:t>,</w:t>
      </w:r>
      <w:r w:rsidRPr="00F63DD8">
        <w:rPr>
          <w:sz w:val="24"/>
          <w:szCs w:val="24"/>
        </w:rPr>
        <w:t xml:space="preserve"> представляващи неразделна част от настоящия Договор.</w:t>
      </w:r>
    </w:p>
    <w:p w:rsidR="00B45BC9" w:rsidRPr="00F63DD8" w:rsidRDefault="00B45BC9" w:rsidP="0027419C">
      <w:pPr>
        <w:numPr>
          <w:ilvl w:val="0"/>
          <w:numId w:val="36"/>
        </w:numPr>
        <w:tabs>
          <w:tab w:val="left" w:pos="0"/>
        </w:tabs>
        <w:contextualSpacing/>
        <w:rPr>
          <w:b/>
          <w:sz w:val="24"/>
          <w:szCs w:val="24"/>
        </w:rPr>
      </w:pPr>
      <w:r w:rsidRPr="00F63DD8">
        <w:rPr>
          <w:b/>
          <w:sz w:val="24"/>
          <w:szCs w:val="24"/>
        </w:rPr>
        <w:lastRenderedPageBreak/>
        <w:t>ЦЕНИ И НАЧИН НА ПЛАЩАНЕ</w:t>
      </w:r>
    </w:p>
    <w:p w:rsidR="00B45BC9" w:rsidRPr="00F63DD8" w:rsidRDefault="00B45BC9" w:rsidP="00B45BC9">
      <w:pPr>
        <w:suppressAutoHyphens/>
        <w:jc w:val="center"/>
        <w:rPr>
          <w:b/>
          <w:sz w:val="24"/>
          <w:szCs w:val="24"/>
          <w:lang w:eastAsia="ar-SA"/>
        </w:rPr>
      </w:pPr>
    </w:p>
    <w:p w:rsidR="00B45BC9" w:rsidRPr="00CD32F8" w:rsidRDefault="00B45BC9" w:rsidP="00B45BC9">
      <w:pPr>
        <w:jc w:val="both"/>
        <w:rPr>
          <w:b/>
          <w:sz w:val="24"/>
          <w:szCs w:val="24"/>
        </w:rPr>
      </w:pPr>
      <w:r>
        <w:rPr>
          <w:b/>
          <w:sz w:val="24"/>
          <w:szCs w:val="24"/>
        </w:rPr>
        <w:tab/>
        <w:t>Чл.</w:t>
      </w:r>
      <w:r w:rsidRPr="00F63DD8">
        <w:rPr>
          <w:b/>
          <w:sz w:val="24"/>
          <w:szCs w:val="24"/>
        </w:rPr>
        <w:t xml:space="preserve"> 2. </w:t>
      </w:r>
      <w:r>
        <w:rPr>
          <w:sz w:val="24"/>
          <w:szCs w:val="24"/>
        </w:rPr>
        <w:t>(</w:t>
      </w:r>
      <w:r w:rsidRPr="00F63DD8">
        <w:rPr>
          <w:sz w:val="24"/>
          <w:szCs w:val="24"/>
        </w:rPr>
        <w:t xml:space="preserve">1) </w:t>
      </w:r>
      <w:r w:rsidRPr="00CE46BE">
        <w:rPr>
          <w:sz w:val="24"/>
          <w:szCs w:val="24"/>
        </w:rPr>
        <w:t xml:space="preserve">За изпълнението на предмета на Договора, Възложителят се задължава да заплати на Изпълнителя обща цена в размер на </w:t>
      </w:r>
      <w:r w:rsidRPr="00CE46BE">
        <w:rPr>
          <w:b/>
          <w:sz w:val="24"/>
          <w:szCs w:val="24"/>
        </w:rPr>
        <w:t xml:space="preserve">…….. (……………) лева без включен ДДС </w:t>
      </w:r>
      <w:r w:rsidRPr="00CE46BE">
        <w:rPr>
          <w:sz w:val="24"/>
          <w:szCs w:val="24"/>
        </w:rPr>
        <w:t>или</w:t>
      </w:r>
      <w:r w:rsidRPr="00CE46BE">
        <w:rPr>
          <w:b/>
          <w:sz w:val="24"/>
          <w:szCs w:val="24"/>
        </w:rPr>
        <w:t xml:space="preserve"> ………….. (……………..) лева с включен ДДС</w:t>
      </w:r>
      <w:r w:rsidRPr="00CE46BE">
        <w:rPr>
          <w:sz w:val="24"/>
          <w:szCs w:val="24"/>
        </w:rPr>
        <w:t xml:space="preserve">, съгласно Ценовото му предложение (Образец № </w:t>
      </w:r>
      <w:r>
        <w:rPr>
          <w:sz w:val="24"/>
          <w:szCs w:val="24"/>
        </w:rPr>
        <w:t>……</w:t>
      </w:r>
      <w:r w:rsidRPr="00CE46BE">
        <w:rPr>
          <w:sz w:val="24"/>
          <w:szCs w:val="24"/>
        </w:rPr>
        <w:t>), неразделна част от настоящия Договор.</w:t>
      </w:r>
    </w:p>
    <w:p w:rsidR="00B45BC9" w:rsidRPr="00F63DD8" w:rsidRDefault="00B45BC9" w:rsidP="00B45BC9">
      <w:pPr>
        <w:jc w:val="both"/>
        <w:rPr>
          <w:b/>
          <w:sz w:val="24"/>
          <w:szCs w:val="24"/>
        </w:rPr>
      </w:pPr>
    </w:p>
    <w:p w:rsidR="00B45BC9" w:rsidRPr="00F63DD8" w:rsidRDefault="00B45BC9" w:rsidP="00B45BC9">
      <w:pPr>
        <w:jc w:val="both"/>
        <w:rPr>
          <w:sz w:val="24"/>
          <w:szCs w:val="24"/>
          <w:lang w:val="ru-RU"/>
        </w:rPr>
      </w:pPr>
      <w:r>
        <w:rPr>
          <w:sz w:val="24"/>
          <w:szCs w:val="24"/>
        </w:rPr>
        <w:tab/>
        <w:t xml:space="preserve">(2) </w:t>
      </w:r>
      <w:r w:rsidRPr="00F63DD8">
        <w:rPr>
          <w:sz w:val="24"/>
          <w:szCs w:val="24"/>
        </w:rPr>
        <w:t>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w:t>
      </w:r>
      <w:r>
        <w:rPr>
          <w:sz w:val="24"/>
          <w:szCs w:val="24"/>
        </w:rPr>
        <w:t>а</w:t>
      </w:r>
      <w:r w:rsidRPr="00F63DD8">
        <w:rPr>
          <w:sz w:val="24"/>
          <w:szCs w:val="24"/>
        </w:rPr>
        <w:t xml:space="preserve"> на Възложителя, за доставка на автомобил</w:t>
      </w:r>
      <w:r>
        <w:rPr>
          <w:sz w:val="24"/>
          <w:szCs w:val="24"/>
        </w:rPr>
        <w:t>а</w:t>
      </w:r>
      <w:r w:rsidRPr="00F63DD8">
        <w:rPr>
          <w:sz w:val="24"/>
          <w:szCs w:val="24"/>
        </w:rPr>
        <w:t>, за транспортиране на автомобил</w:t>
      </w:r>
      <w:r>
        <w:rPr>
          <w:sz w:val="24"/>
          <w:szCs w:val="24"/>
        </w:rPr>
        <w:t>а</w:t>
      </w:r>
      <w:r w:rsidRPr="00F63DD8">
        <w:rPr>
          <w:sz w:val="24"/>
          <w:szCs w:val="24"/>
        </w:rPr>
        <w:t xml:space="preserve"> до мястото за доставка, </w:t>
      </w:r>
      <w:r w:rsidRPr="00CE46BE">
        <w:rPr>
          <w:sz w:val="24"/>
          <w:szCs w:val="24"/>
        </w:rPr>
        <w:t>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Pr="00F63DD8">
        <w:rPr>
          <w:sz w:val="24"/>
          <w:szCs w:val="24"/>
        </w:rPr>
        <w:t>, както и разходите, свързани с регистрация на автомобил</w:t>
      </w:r>
      <w:r>
        <w:rPr>
          <w:sz w:val="24"/>
          <w:szCs w:val="24"/>
        </w:rPr>
        <w:t>а</w:t>
      </w:r>
      <w:r w:rsidRPr="00F63DD8">
        <w:rPr>
          <w:sz w:val="24"/>
          <w:szCs w:val="24"/>
        </w:rPr>
        <w:t xml:space="preserve"> в КАТ. </w:t>
      </w:r>
    </w:p>
    <w:p w:rsidR="00B45BC9" w:rsidRPr="00F63DD8" w:rsidRDefault="00B45BC9" w:rsidP="00B45BC9">
      <w:pPr>
        <w:jc w:val="both"/>
        <w:rPr>
          <w:sz w:val="24"/>
          <w:szCs w:val="24"/>
        </w:rPr>
      </w:pPr>
      <w:r>
        <w:rPr>
          <w:sz w:val="24"/>
          <w:szCs w:val="24"/>
        </w:rPr>
        <w:tab/>
      </w:r>
      <w:r w:rsidRPr="00FA008B">
        <w:rPr>
          <w:sz w:val="24"/>
          <w:szCs w:val="24"/>
        </w:rPr>
        <w:t>(</w:t>
      </w:r>
      <w:r>
        <w:rPr>
          <w:sz w:val="24"/>
          <w:szCs w:val="24"/>
        </w:rPr>
        <w:t>3</w:t>
      </w:r>
      <w:r w:rsidRPr="00FA008B">
        <w:rPr>
          <w:sz w:val="24"/>
          <w:szCs w:val="24"/>
        </w:rPr>
        <w:t xml:space="preserve">) Предметът на настоящия Договор, включително посочената цена не включват извършването от Изпълнителя и разходите за гаранционно (сервизно) обслужване на автомобила по време на гаранционния срок, които са за сметка на и се организират от Възложителя. Възложителят потвърждава, че е запознат с факта, че гаранционното обслужване в срока по гаранцията и съгласно правилата на производителя, посочени </w:t>
      </w:r>
      <w:r>
        <w:rPr>
          <w:sz w:val="24"/>
          <w:szCs w:val="24"/>
        </w:rPr>
        <w:t>в Приложение  № 2</w:t>
      </w:r>
      <w:r w:rsidRPr="00FA008B">
        <w:rPr>
          <w:sz w:val="24"/>
          <w:szCs w:val="24"/>
        </w:rPr>
        <w:t xml:space="preserve"> е необходимо условие за валидността на гаранцията на производителя за недостатъци, повреди и дефекти през гаранционния срок. </w:t>
      </w:r>
    </w:p>
    <w:p w:rsidR="00B45BC9" w:rsidRPr="00F63DD8" w:rsidRDefault="00B45BC9" w:rsidP="00B45BC9">
      <w:pPr>
        <w:jc w:val="both"/>
        <w:rPr>
          <w:sz w:val="24"/>
          <w:szCs w:val="24"/>
        </w:rPr>
      </w:pPr>
      <w:r>
        <w:rPr>
          <w:sz w:val="24"/>
          <w:szCs w:val="24"/>
        </w:rPr>
        <w:tab/>
        <w:t>(4</w:t>
      </w:r>
      <w:r w:rsidRPr="00F63DD8">
        <w:rPr>
          <w:sz w:val="24"/>
          <w:szCs w:val="24"/>
        </w:rPr>
        <w:t>) Посочените в настоящия Договор цени са крайни и остават непроменени за срока на действието му.</w:t>
      </w:r>
    </w:p>
    <w:p w:rsidR="00B45BC9" w:rsidRPr="00F63DD8" w:rsidRDefault="00B45BC9" w:rsidP="00B45BC9">
      <w:pPr>
        <w:jc w:val="both"/>
        <w:rPr>
          <w:b/>
          <w:sz w:val="24"/>
          <w:szCs w:val="24"/>
        </w:rPr>
      </w:pPr>
    </w:p>
    <w:p w:rsidR="00B45BC9" w:rsidRDefault="00B45BC9" w:rsidP="00B45BC9">
      <w:pPr>
        <w:jc w:val="both"/>
        <w:rPr>
          <w:sz w:val="24"/>
          <w:szCs w:val="24"/>
        </w:rPr>
      </w:pPr>
      <w:r>
        <w:rPr>
          <w:b/>
          <w:sz w:val="24"/>
          <w:szCs w:val="24"/>
        </w:rPr>
        <w:tab/>
        <w:t xml:space="preserve">Чл. </w:t>
      </w:r>
      <w:r w:rsidRPr="00F63DD8">
        <w:rPr>
          <w:b/>
          <w:sz w:val="24"/>
          <w:szCs w:val="24"/>
        </w:rPr>
        <w:t xml:space="preserve">3. </w:t>
      </w:r>
      <w:r>
        <w:rPr>
          <w:sz w:val="24"/>
          <w:szCs w:val="24"/>
        </w:rPr>
        <w:t>(</w:t>
      </w:r>
      <w:r w:rsidRPr="00F63DD8">
        <w:rPr>
          <w:sz w:val="24"/>
          <w:szCs w:val="24"/>
        </w:rPr>
        <w:t>1) Плащанията се извършват в български лева, с платежно нареждане по следната банкова сметка, посочена от Изпълнителя:</w:t>
      </w:r>
    </w:p>
    <w:p w:rsidR="00B45BC9" w:rsidRPr="00CE46BE" w:rsidRDefault="00B45BC9" w:rsidP="00B45BC9">
      <w:pPr>
        <w:ind w:firstLine="708"/>
        <w:jc w:val="both"/>
        <w:rPr>
          <w:b/>
          <w:sz w:val="24"/>
          <w:szCs w:val="24"/>
        </w:rPr>
      </w:pPr>
      <w:r w:rsidRPr="00CE46BE">
        <w:rPr>
          <w:b/>
          <w:sz w:val="24"/>
          <w:szCs w:val="24"/>
        </w:rPr>
        <w:t>Банка: ................................</w:t>
      </w:r>
    </w:p>
    <w:p w:rsidR="00B45BC9" w:rsidRPr="00CE46BE" w:rsidRDefault="00B45BC9" w:rsidP="00B45BC9">
      <w:pPr>
        <w:ind w:firstLine="708"/>
        <w:jc w:val="both"/>
        <w:rPr>
          <w:b/>
          <w:sz w:val="24"/>
          <w:szCs w:val="24"/>
        </w:rPr>
      </w:pPr>
      <w:r w:rsidRPr="00CE46BE">
        <w:rPr>
          <w:b/>
          <w:sz w:val="24"/>
          <w:szCs w:val="24"/>
        </w:rPr>
        <w:t>IBAN: .................................</w:t>
      </w:r>
    </w:p>
    <w:p w:rsidR="00B45BC9" w:rsidRPr="00CE46BE" w:rsidRDefault="00B45BC9" w:rsidP="00B45BC9">
      <w:pPr>
        <w:ind w:firstLine="708"/>
        <w:jc w:val="both"/>
        <w:rPr>
          <w:b/>
          <w:sz w:val="24"/>
          <w:szCs w:val="24"/>
        </w:rPr>
      </w:pPr>
      <w:r w:rsidRPr="00CE46BE">
        <w:rPr>
          <w:b/>
          <w:sz w:val="24"/>
          <w:szCs w:val="24"/>
        </w:rPr>
        <w:t xml:space="preserve">BIC: .................................... </w:t>
      </w:r>
    </w:p>
    <w:p w:rsidR="00B45BC9" w:rsidRPr="00CE46BE" w:rsidRDefault="00B45BC9" w:rsidP="00B45BC9">
      <w:pPr>
        <w:jc w:val="both"/>
        <w:rPr>
          <w:b/>
          <w:sz w:val="24"/>
          <w:szCs w:val="24"/>
        </w:rPr>
      </w:pPr>
      <w:r>
        <w:rPr>
          <w:sz w:val="24"/>
          <w:szCs w:val="24"/>
        </w:rPr>
        <w:tab/>
      </w:r>
      <w:r w:rsidRPr="00F63DD8">
        <w:rPr>
          <w:sz w:val="24"/>
          <w:szCs w:val="24"/>
        </w:rPr>
        <w:t xml:space="preserve">Изпълнителят е длъжен да уведомява писмено Възложителя за всички последващи промени на банковата му сметка в срок до </w:t>
      </w:r>
      <w:r>
        <w:rPr>
          <w:sz w:val="24"/>
          <w:szCs w:val="24"/>
        </w:rPr>
        <w:t>3 (три)</w:t>
      </w:r>
      <w:r w:rsidRPr="00576876">
        <w:rPr>
          <w:sz w:val="24"/>
          <w:szCs w:val="24"/>
        </w:rPr>
        <w:t xml:space="preserve"> дни</w:t>
      </w:r>
      <w:r>
        <w:rPr>
          <w:sz w:val="24"/>
          <w:szCs w:val="24"/>
        </w:rPr>
        <w:t>,</w:t>
      </w:r>
      <w:r w:rsidRPr="00F63DD8">
        <w:rPr>
          <w:sz w:val="24"/>
          <w:szCs w:val="24"/>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45BC9" w:rsidRPr="00F63DD8" w:rsidRDefault="00B45BC9" w:rsidP="00B45BC9">
      <w:pPr>
        <w:jc w:val="both"/>
        <w:rPr>
          <w:sz w:val="24"/>
          <w:szCs w:val="24"/>
        </w:rPr>
      </w:pPr>
      <w:r>
        <w:rPr>
          <w:sz w:val="24"/>
          <w:szCs w:val="24"/>
        </w:rPr>
        <w:tab/>
        <w:t xml:space="preserve">(2) </w:t>
      </w:r>
      <w:r w:rsidRPr="00F63DD8">
        <w:rPr>
          <w:sz w:val="24"/>
          <w:szCs w:val="24"/>
        </w:rPr>
        <w:t xml:space="preserve">Възложителят заплаща </w:t>
      </w:r>
      <w:r w:rsidRPr="008C0846">
        <w:rPr>
          <w:b/>
          <w:sz w:val="24"/>
          <w:szCs w:val="24"/>
        </w:rPr>
        <w:t xml:space="preserve">100 % (с думи: сто процента) </w:t>
      </w:r>
      <w:r>
        <w:rPr>
          <w:sz w:val="24"/>
          <w:szCs w:val="24"/>
        </w:rPr>
        <w:t>от цената по ал. 1</w:t>
      </w:r>
      <w:r w:rsidRPr="00F63DD8">
        <w:rPr>
          <w:sz w:val="24"/>
          <w:szCs w:val="24"/>
        </w:rPr>
        <w:t xml:space="preserve"> в срок от </w:t>
      </w:r>
      <w:r w:rsidRPr="00E76EE7">
        <w:rPr>
          <w:sz w:val="24"/>
          <w:szCs w:val="24"/>
        </w:rPr>
        <w:t>30(</w:t>
      </w:r>
      <w:r w:rsidRPr="00E76EE7">
        <w:rPr>
          <w:i/>
          <w:sz w:val="24"/>
          <w:szCs w:val="24"/>
        </w:rPr>
        <w:t>тридесет</w:t>
      </w:r>
      <w:r w:rsidRPr="00E76EE7">
        <w:rPr>
          <w:sz w:val="24"/>
          <w:szCs w:val="24"/>
        </w:rPr>
        <w:t>) дни</w:t>
      </w:r>
      <w:r>
        <w:rPr>
          <w:sz w:val="24"/>
          <w:szCs w:val="24"/>
        </w:rPr>
        <w:t xml:space="preserve"> </w:t>
      </w:r>
      <w:r w:rsidRPr="00F63DD8">
        <w:rPr>
          <w:sz w:val="24"/>
          <w:szCs w:val="24"/>
        </w:rPr>
        <w:t>от надлежно извършване на доставката и предаване на автомобил</w:t>
      </w:r>
      <w:r>
        <w:rPr>
          <w:sz w:val="24"/>
          <w:szCs w:val="24"/>
        </w:rPr>
        <w:t>а</w:t>
      </w:r>
      <w:r w:rsidRPr="00F63DD8">
        <w:rPr>
          <w:sz w:val="24"/>
          <w:szCs w:val="24"/>
        </w:rPr>
        <w:t xml:space="preserve"> с Приемо-предавателния протокол по </w:t>
      </w:r>
      <w:r w:rsidRPr="00CE46BE">
        <w:rPr>
          <w:sz w:val="24"/>
          <w:szCs w:val="24"/>
        </w:rPr>
        <w:t>чл. 5, ал. 3</w:t>
      </w:r>
      <w:r w:rsidRPr="00F63DD8">
        <w:rPr>
          <w:sz w:val="24"/>
          <w:szCs w:val="24"/>
        </w:rPr>
        <w:t xml:space="preserve">, </w:t>
      </w:r>
      <w:r>
        <w:rPr>
          <w:sz w:val="24"/>
          <w:szCs w:val="24"/>
        </w:rPr>
        <w:t>и представяне на фактура в оригинал от страна на Изпълнителя.</w:t>
      </w:r>
    </w:p>
    <w:p w:rsidR="00B45BC9" w:rsidRDefault="00B45BC9" w:rsidP="00B45BC9">
      <w:pPr>
        <w:tabs>
          <w:tab w:val="left" w:pos="3402"/>
        </w:tabs>
        <w:jc w:val="both"/>
        <w:rPr>
          <w:sz w:val="24"/>
          <w:szCs w:val="24"/>
        </w:rPr>
      </w:pPr>
      <w:r>
        <w:rPr>
          <w:sz w:val="24"/>
          <w:szCs w:val="24"/>
        </w:rPr>
        <w:t xml:space="preserve">           (</w:t>
      </w:r>
      <w:r w:rsidRPr="00F63DD8">
        <w:rPr>
          <w:sz w:val="24"/>
          <w:szCs w:val="24"/>
        </w:rPr>
        <w:t>3) За дата на плащането, се счита датата на заверяване на банковата сметка на Изпълнителя със съответната дължима сума.</w:t>
      </w:r>
    </w:p>
    <w:p w:rsidR="00B45BC9" w:rsidRPr="00F63DD8" w:rsidRDefault="00B45BC9" w:rsidP="00B45BC9">
      <w:pPr>
        <w:tabs>
          <w:tab w:val="left" w:pos="3402"/>
        </w:tabs>
        <w:jc w:val="both"/>
        <w:rPr>
          <w:sz w:val="24"/>
          <w:szCs w:val="24"/>
        </w:rPr>
      </w:pPr>
    </w:p>
    <w:p w:rsidR="00B45BC9" w:rsidRPr="00F63DD8" w:rsidRDefault="00B45BC9" w:rsidP="00B45BC9">
      <w:pPr>
        <w:ind w:firstLine="567"/>
        <w:jc w:val="both"/>
        <w:rPr>
          <w:b/>
          <w:sz w:val="24"/>
          <w:szCs w:val="24"/>
        </w:rPr>
      </w:pPr>
    </w:p>
    <w:p w:rsidR="00B45BC9" w:rsidRPr="008C0846" w:rsidRDefault="00B45BC9" w:rsidP="0027419C">
      <w:pPr>
        <w:numPr>
          <w:ilvl w:val="0"/>
          <w:numId w:val="36"/>
        </w:numPr>
        <w:tabs>
          <w:tab w:val="left" w:pos="426"/>
          <w:tab w:val="left" w:pos="1980"/>
        </w:tabs>
        <w:ind w:left="0" w:firstLine="0"/>
        <w:contextualSpacing/>
        <w:jc w:val="center"/>
        <w:rPr>
          <w:b/>
          <w:sz w:val="24"/>
          <w:szCs w:val="24"/>
        </w:rPr>
      </w:pPr>
      <w:r w:rsidRPr="00F63DD8">
        <w:rPr>
          <w:b/>
          <w:sz w:val="24"/>
          <w:szCs w:val="24"/>
        </w:rPr>
        <w:t>СРОКОВ</w:t>
      </w:r>
      <w:r>
        <w:rPr>
          <w:b/>
          <w:sz w:val="24"/>
          <w:szCs w:val="24"/>
        </w:rPr>
        <w:t xml:space="preserve">Е. МЯСТО И УСЛОВИЯ НА ДОСТАВКА. </w:t>
      </w:r>
      <w:r>
        <w:rPr>
          <w:b/>
          <w:sz w:val="24"/>
          <w:szCs w:val="24"/>
        </w:rPr>
        <w:br/>
      </w:r>
      <w:r w:rsidRPr="008C0846">
        <w:rPr>
          <w:b/>
          <w:sz w:val="24"/>
          <w:szCs w:val="24"/>
        </w:rPr>
        <w:t>ПРЕМИНАВАНЕ НА СОБСТВЕНОСТТА И РИСКА</w:t>
      </w:r>
    </w:p>
    <w:p w:rsidR="00B45BC9" w:rsidRPr="00F63DD8" w:rsidRDefault="00B45BC9" w:rsidP="00B45BC9">
      <w:pPr>
        <w:suppressAutoHyphens/>
        <w:jc w:val="center"/>
        <w:rPr>
          <w:b/>
          <w:sz w:val="24"/>
          <w:szCs w:val="24"/>
          <w:lang w:eastAsia="ar-SA"/>
        </w:rPr>
      </w:pPr>
    </w:p>
    <w:p w:rsidR="00B45BC9" w:rsidRPr="00FE3340" w:rsidRDefault="00B45BC9" w:rsidP="00B45BC9">
      <w:pPr>
        <w:suppressAutoHyphens/>
        <w:jc w:val="both"/>
        <w:rPr>
          <w:b/>
          <w:sz w:val="24"/>
          <w:szCs w:val="24"/>
          <w:lang w:eastAsia="ar-SA"/>
        </w:rPr>
      </w:pPr>
      <w:r>
        <w:rPr>
          <w:b/>
          <w:sz w:val="24"/>
          <w:szCs w:val="24"/>
          <w:lang w:eastAsia="ar-SA"/>
        </w:rPr>
        <w:tab/>
        <w:t xml:space="preserve">Чл. 4 </w:t>
      </w:r>
      <w:r>
        <w:rPr>
          <w:sz w:val="24"/>
          <w:szCs w:val="24"/>
          <w:lang w:eastAsia="ar-SA"/>
        </w:rPr>
        <w:t>(</w:t>
      </w:r>
      <w:r w:rsidRPr="00F63DD8">
        <w:rPr>
          <w:sz w:val="24"/>
          <w:szCs w:val="24"/>
          <w:lang w:eastAsia="ar-SA"/>
        </w:rPr>
        <w:t>1)</w:t>
      </w:r>
      <w:r>
        <w:rPr>
          <w:sz w:val="24"/>
          <w:szCs w:val="24"/>
          <w:lang w:eastAsia="ar-SA"/>
        </w:rPr>
        <w:t xml:space="preserve"> </w:t>
      </w:r>
      <w:r w:rsidRPr="00F63DD8">
        <w:rPr>
          <w:color w:val="000000"/>
          <w:sz w:val="24"/>
          <w:szCs w:val="24"/>
        </w:rPr>
        <w:t>Настоящият Договор влиза в сила от</w:t>
      </w:r>
      <w:r>
        <w:rPr>
          <w:color w:val="000000"/>
          <w:sz w:val="24"/>
          <w:szCs w:val="24"/>
        </w:rPr>
        <w:t xml:space="preserve"> </w:t>
      </w:r>
      <w:r w:rsidRPr="00676CE8">
        <w:rPr>
          <w:bCs/>
          <w:sz w:val="24"/>
          <w:szCs w:val="24"/>
        </w:rPr>
        <w:t>датата на подписването му от страните</w:t>
      </w:r>
      <w:r w:rsidRPr="00F63DD8">
        <w:rPr>
          <w:color w:val="000000"/>
          <w:sz w:val="24"/>
          <w:szCs w:val="24"/>
        </w:rPr>
        <w:t xml:space="preserve">. </w:t>
      </w:r>
      <w:r w:rsidRPr="003230B1">
        <w:rPr>
          <w:sz w:val="24"/>
          <w:szCs w:val="24"/>
        </w:rPr>
        <w:t>Срокът на настоящия Договор изтича след изтичането на гаранционния срок на автомобила</w:t>
      </w:r>
      <w:r w:rsidRPr="00F63DD8">
        <w:rPr>
          <w:sz w:val="24"/>
          <w:szCs w:val="24"/>
        </w:rPr>
        <w:t xml:space="preserve">, </w:t>
      </w:r>
      <w:r w:rsidRPr="00F63DD8">
        <w:rPr>
          <w:sz w:val="24"/>
          <w:szCs w:val="24"/>
        </w:rPr>
        <w:lastRenderedPageBreak/>
        <w:t xml:space="preserve">предмет на Договора, посочен в </w:t>
      </w:r>
      <w:r w:rsidRPr="00676CE8">
        <w:rPr>
          <w:bCs/>
          <w:sz w:val="24"/>
          <w:szCs w:val="24"/>
        </w:rPr>
        <w:t>чл. 4, ал. 3</w:t>
      </w:r>
      <w:r>
        <w:rPr>
          <w:bCs/>
          <w:sz w:val="24"/>
          <w:szCs w:val="24"/>
        </w:rPr>
        <w:t xml:space="preserve"> </w:t>
      </w:r>
      <w:r w:rsidRPr="00F63DD8">
        <w:rPr>
          <w:sz w:val="24"/>
          <w:szCs w:val="24"/>
        </w:rPr>
        <w:t xml:space="preserve">и удовлетворяването на всички претенции на </w:t>
      </w:r>
      <w:r w:rsidRPr="00FE3340">
        <w:rPr>
          <w:sz w:val="24"/>
          <w:szCs w:val="24"/>
        </w:rPr>
        <w:t>Възложителя, свързани с гаранционната отговорност на Изпълнителя.</w:t>
      </w:r>
    </w:p>
    <w:p w:rsidR="00B45BC9" w:rsidRPr="00FE3340" w:rsidRDefault="00B45BC9" w:rsidP="00B45BC9">
      <w:pPr>
        <w:suppressAutoHyphens/>
        <w:jc w:val="both"/>
        <w:rPr>
          <w:rFonts w:eastAsia="MS Mincho"/>
          <w:sz w:val="24"/>
          <w:szCs w:val="24"/>
        </w:rPr>
      </w:pPr>
      <w:r w:rsidRPr="00FE3340">
        <w:rPr>
          <w:sz w:val="24"/>
          <w:szCs w:val="24"/>
          <w:lang w:eastAsia="ar-SA"/>
        </w:rPr>
        <w:tab/>
        <w:t xml:space="preserve">(2) </w:t>
      </w:r>
      <w:r w:rsidRPr="00FE3340">
        <w:rPr>
          <w:sz w:val="24"/>
          <w:szCs w:val="24"/>
        </w:rPr>
        <w:t xml:space="preserve">Срокът за доставката на автомобила е до </w:t>
      </w:r>
      <w:r w:rsidRPr="00FE3340">
        <w:rPr>
          <w:color w:val="000000"/>
          <w:sz w:val="24"/>
          <w:szCs w:val="24"/>
        </w:rPr>
        <w:t>15 (петнадесет) календарни дни</w:t>
      </w:r>
      <w:r w:rsidRPr="00FE3340">
        <w:rPr>
          <w:sz w:val="24"/>
          <w:szCs w:val="24"/>
        </w:rPr>
        <w:t>, считано от датата на подписване на настоящия Договор.</w:t>
      </w:r>
    </w:p>
    <w:p w:rsidR="00B45BC9" w:rsidRPr="00FE3340" w:rsidRDefault="00B45BC9" w:rsidP="00B45BC9">
      <w:pPr>
        <w:suppressAutoHyphens/>
        <w:jc w:val="both"/>
        <w:rPr>
          <w:sz w:val="24"/>
          <w:szCs w:val="24"/>
          <w:lang w:eastAsia="ar-SA"/>
        </w:rPr>
      </w:pPr>
      <w:r w:rsidRPr="00FE3340">
        <w:rPr>
          <w:rFonts w:eastAsia="MS Mincho"/>
          <w:sz w:val="24"/>
          <w:szCs w:val="24"/>
        </w:rPr>
        <w:tab/>
        <w:t xml:space="preserve">(3) </w:t>
      </w:r>
      <w:r w:rsidRPr="00FE3340">
        <w:rPr>
          <w:sz w:val="24"/>
          <w:szCs w:val="24"/>
        </w:rPr>
        <w:t>Гаранционните срокове, съгласно представената оферта на ИЗПЪЛНИТЕЛЯ, са както следва:.</w:t>
      </w:r>
    </w:p>
    <w:p w:rsidR="00B45BC9" w:rsidRPr="00FE3340" w:rsidRDefault="00B45BC9" w:rsidP="00B45BC9">
      <w:pPr>
        <w:suppressAutoHyphens/>
        <w:jc w:val="both"/>
        <w:rPr>
          <w:i/>
          <w:sz w:val="24"/>
          <w:szCs w:val="24"/>
        </w:rPr>
      </w:pPr>
      <w:r w:rsidRPr="00FE3340">
        <w:rPr>
          <w:rFonts w:eastAsia="MS Mincho"/>
          <w:i/>
          <w:sz w:val="24"/>
          <w:szCs w:val="24"/>
        </w:rPr>
        <w:t xml:space="preserve">- </w:t>
      </w:r>
      <w:r w:rsidRPr="00FE3340">
        <w:rPr>
          <w:sz w:val="24"/>
          <w:szCs w:val="24"/>
        </w:rPr>
        <w:t>[…] (</w:t>
      </w:r>
      <w:r w:rsidRPr="00FE3340">
        <w:rPr>
          <w:i/>
          <w:sz w:val="24"/>
          <w:szCs w:val="24"/>
        </w:rPr>
        <w:t>словом</w:t>
      </w:r>
      <w:r w:rsidRPr="00FE3340">
        <w:rPr>
          <w:sz w:val="24"/>
          <w:szCs w:val="24"/>
        </w:rPr>
        <w:t xml:space="preserve">)] </w:t>
      </w:r>
      <w:r w:rsidRPr="00FE3340">
        <w:rPr>
          <w:i/>
          <w:sz w:val="24"/>
          <w:szCs w:val="24"/>
        </w:rPr>
        <w:t>години, считано от датата на извършване на доставката.</w:t>
      </w:r>
    </w:p>
    <w:p w:rsidR="00B45BC9" w:rsidRPr="00FE3340" w:rsidRDefault="00B45BC9" w:rsidP="00B45BC9">
      <w:pPr>
        <w:suppressAutoHyphens/>
        <w:jc w:val="both"/>
        <w:rPr>
          <w:i/>
          <w:sz w:val="24"/>
          <w:szCs w:val="24"/>
          <w:lang w:eastAsia="ar-SA"/>
        </w:rPr>
      </w:pPr>
      <w:r w:rsidRPr="00FE3340">
        <w:rPr>
          <w:i/>
          <w:sz w:val="24"/>
          <w:szCs w:val="24"/>
        </w:rPr>
        <w:t xml:space="preserve">- </w:t>
      </w:r>
      <w:r w:rsidRPr="00FE3340">
        <w:rPr>
          <w:rFonts w:eastAsia="MS Mincho"/>
          <w:i/>
          <w:sz w:val="24"/>
          <w:szCs w:val="24"/>
        </w:rPr>
        <w:t xml:space="preserve"> </w:t>
      </w:r>
      <w:r w:rsidRPr="00FE3340">
        <w:rPr>
          <w:sz w:val="24"/>
          <w:szCs w:val="24"/>
        </w:rPr>
        <w:t>[…] (</w:t>
      </w:r>
      <w:r w:rsidRPr="00FE3340">
        <w:rPr>
          <w:i/>
          <w:sz w:val="24"/>
          <w:szCs w:val="24"/>
        </w:rPr>
        <w:t>словом</w:t>
      </w:r>
      <w:r w:rsidRPr="00FE3340">
        <w:rPr>
          <w:sz w:val="24"/>
          <w:szCs w:val="24"/>
        </w:rPr>
        <w:t>)] км пробег</w:t>
      </w:r>
      <w:r w:rsidRPr="00FE3340">
        <w:rPr>
          <w:i/>
          <w:sz w:val="24"/>
          <w:szCs w:val="24"/>
        </w:rPr>
        <w:t>, считано от датата на извършване на доставката.</w:t>
      </w:r>
    </w:p>
    <w:p w:rsidR="00B45BC9" w:rsidRDefault="00B45BC9" w:rsidP="00B45BC9">
      <w:pPr>
        <w:tabs>
          <w:tab w:val="left" w:pos="3585"/>
        </w:tabs>
        <w:jc w:val="both"/>
        <w:rPr>
          <w:color w:val="000000"/>
          <w:sz w:val="24"/>
          <w:szCs w:val="24"/>
        </w:rPr>
      </w:pPr>
      <w:r w:rsidRPr="00FE3340">
        <w:rPr>
          <w:sz w:val="24"/>
          <w:szCs w:val="24"/>
          <w:lang w:eastAsia="ar-SA"/>
        </w:rPr>
        <w:t xml:space="preserve">           (4) </w:t>
      </w:r>
      <w:r w:rsidRPr="00FE3340">
        <w:rPr>
          <w:sz w:val="24"/>
          <w:szCs w:val="24"/>
        </w:rPr>
        <w:t>Мястото на доставка на автомобила е</w:t>
      </w:r>
      <w:r w:rsidRPr="00FE3340">
        <w:rPr>
          <w:color w:val="000000"/>
          <w:sz w:val="24"/>
          <w:szCs w:val="24"/>
        </w:rPr>
        <w:t xml:space="preserve"> в гр. Елин Пелин 2100, пл. „Независимост“ № 1.</w:t>
      </w:r>
    </w:p>
    <w:p w:rsidR="00B45BC9" w:rsidRDefault="00B45BC9" w:rsidP="00B45BC9">
      <w:pPr>
        <w:tabs>
          <w:tab w:val="left" w:pos="3585"/>
        </w:tabs>
        <w:jc w:val="both"/>
        <w:rPr>
          <w:b/>
          <w:color w:val="000000"/>
          <w:sz w:val="24"/>
          <w:szCs w:val="24"/>
        </w:rPr>
      </w:pPr>
      <w:r>
        <w:rPr>
          <w:color w:val="000000"/>
          <w:sz w:val="24"/>
          <w:szCs w:val="24"/>
        </w:rPr>
        <w:t xml:space="preserve"> </w:t>
      </w:r>
    </w:p>
    <w:p w:rsidR="00B45BC9" w:rsidRPr="00F63DD8" w:rsidRDefault="00B45BC9" w:rsidP="00B45BC9">
      <w:pPr>
        <w:tabs>
          <w:tab w:val="left" w:pos="3585"/>
        </w:tabs>
        <w:jc w:val="both"/>
        <w:rPr>
          <w:sz w:val="24"/>
          <w:szCs w:val="24"/>
        </w:rPr>
      </w:pPr>
      <w:r>
        <w:rPr>
          <w:b/>
          <w:color w:val="000000"/>
          <w:sz w:val="24"/>
          <w:szCs w:val="24"/>
        </w:rPr>
        <w:t xml:space="preserve">         Чл.</w:t>
      </w:r>
      <w:r w:rsidRPr="00F63DD8">
        <w:rPr>
          <w:b/>
          <w:color w:val="000000"/>
          <w:sz w:val="24"/>
          <w:szCs w:val="24"/>
        </w:rPr>
        <w:t xml:space="preserve"> 5. </w:t>
      </w:r>
      <w:r>
        <w:rPr>
          <w:color w:val="000000"/>
          <w:sz w:val="24"/>
          <w:szCs w:val="24"/>
        </w:rPr>
        <w:t>(</w:t>
      </w:r>
      <w:r w:rsidRPr="00F63DD8">
        <w:rPr>
          <w:color w:val="000000"/>
          <w:sz w:val="24"/>
          <w:szCs w:val="24"/>
        </w:rPr>
        <w:t xml:space="preserve">1) </w:t>
      </w:r>
      <w:r w:rsidRPr="00F63DD8">
        <w:rPr>
          <w:sz w:val="24"/>
          <w:szCs w:val="24"/>
        </w:rPr>
        <w:t>Изпълнителят се задължава да достави и предаде на Възложителя автомобил</w:t>
      </w:r>
      <w:r>
        <w:rPr>
          <w:sz w:val="24"/>
          <w:szCs w:val="24"/>
        </w:rPr>
        <w:t>а</w:t>
      </w:r>
      <w:r w:rsidRPr="00F63DD8">
        <w:rPr>
          <w:sz w:val="24"/>
          <w:szCs w:val="24"/>
        </w:rPr>
        <w:t xml:space="preserve">, предмет на доставка, окомплектован </w:t>
      </w:r>
      <w:r w:rsidRPr="004C71E2">
        <w:rPr>
          <w:color w:val="000000"/>
          <w:sz w:val="24"/>
          <w:szCs w:val="24"/>
        </w:rPr>
        <w:t>съгласно чл. 139, ал. 2 от Закона за движението по пътищата, пълноразмерна резервна гума, крик и комбиниран ключ за гуми, да се придружава от необходимите за регистрацията му документи, сертификати за съответствие, гаранционна и сервизна книжка, паспорти или други документи от производителя, съдържащ технически данни и характеристики, както и инструкция за експлоатация на български език, както и документация, съдържаща препоръки за правилна експлоатация.</w:t>
      </w:r>
    </w:p>
    <w:p w:rsidR="00B45BC9" w:rsidRPr="00F63DD8" w:rsidRDefault="00B45BC9" w:rsidP="00B45BC9">
      <w:pPr>
        <w:shd w:val="clear" w:color="auto" w:fill="FFFFFF"/>
        <w:jc w:val="both"/>
        <w:rPr>
          <w:sz w:val="24"/>
          <w:szCs w:val="24"/>
        </w:rPr>
      </w:pPr>
      <w:r>
        <w:rPr>
          <w:sz w:val="24"/>
          <w:szCs w:val="24"/>
        </w:rPr>
        <w:tab/>
        <w:t>(</w:t>
      </w:r>
      <w:r w:rsidRPr="00F63DD8">
        <w:rPr>
          <w:sz w:val="24"/>
          <w:szCs w:val="24"/>
        </w:rPr>
        <w:t xml:space="preserve">2) </w:t>
      </w:r>
      <w:r w:rsidRPr="004C71E2">
        <w:rPr>
          <w:color w:val="000000"/>
          <w:sz w:val="24"/>
          <w:szCs w:val="24"/>
        </w:rPr>
        <w:t>При доставката автомобила, Изпълнителят предоставя на Възложителя надлежно оформена фактура – оригинал, подписана от Изпълнителя, съдържаща основание – номер на договора, модел и марка на автомобила.</w:t>
      </w:r>
    </w:p>
    <w:p w:rsidR="00B45BC9" w:rsidRPr="00F63DD8" w:rsidRDefault="00B45BC9" w:rsidP="00B45BC9">
      <w:pPr>
        <w:tabs>
          <w:tab w:val="left" w:pos="3585"/>
        </w:tabs>
        <w:jc w:val="both"/>
        <w:rPr>
          <w:rFonts w:eastAsia="MS Mincho"/>
          <w:sz w:val="24"/>
          <w:szCs w:val="24"/>
        </w:rPr>
      </w:pPr>
      <w:r>
        <w:rPr>
          <w:color w:val="000000"/>
          <w:sz w:val="24"/>
          <w:szCs w:val="24"/>
        </w:rPr>
        <w:t xml:space="preserve">            (</w:t>
      </w:r>
      <w:r w:rsidRPr="00F63DD8">
        <w:rPr>
          <w:color w:val="000000"/>
          <w:sz w:val="24"/>
          <w:szCs w:val="24"/>
        </w:rPr>
        <w:t>3) Д</w:t>
      </w:r>
      <w:r w:rsidRPr="00F63DD8">
        <w:rPr>
          <w:rFonts w:eastAsia="MS Mincho"/>
          <w:sz w:val="24"/>
          <w:szCs w:val="24"/>
        </w:rPr>
        <w:t>оставката и предаването/получаването на автомобил</w:t>
      </w:r>
      <w:r>
        <w:rPr>
          <w:rFonts w:eastAsia="MS Mincho"/>
          <w:sz w:val="24"/>
          <w:szCs w:val="24"/>
        </w:rPr>
        <w:t>а</w:t>
      </w:r>
      <w:r w:rsidRPr="00F63DD8">
        <w:rPr>
          <w:rFonts w:eastAsia="MS Mincho"/>
          <w:sz w:val="24"/>
          <w:szCs w:val="24"/>
        </w:rPr>
        <w:t xml:space="preserve"> се удостоверява с подписване в два екземпляра на двустранен </w:t>
      </w:r>
      <w:r w:rsidRPr="00F63DD8">
        <w:rPr>
          <w:sz w:val="24"/>
          <w:szCs w:val="24"/>
        </w:rPr>
        <w:t>приемо-предавателен</w:t>
      </w:r>
      <w:r w:rsidRPr="00F63DD8">
        <w:rPr>
          <w:rFonts w:eastAsia="MS Mincho"/>
          <w:sz w:val="24"/>
          <w:szCs w:val="24"/>
        </w:rPr>
        <w:t xml:space="preserve"> протокол</w:t>
      </w:r>
      <w:r>
        <w:rPr>
          <w:rFonts w:eastAsia="MS Mincho"/>
          <w:sz w:val="24"/>
          <w:szCs w:val="24"/>
        </w:rPr>
        <w:t xml:space="preserve"> </w:t>
      </w:r>
      <w:r w:rsidRPr="00F63DD8">
        <w:rPr>
          <w:rFonts w:eastAsia="MS Mincho"/>
          <w:sz w:val="24"/>
          <w:szCs w:val="24"/>
        </w:rPr>
        <w:t>(„</w:t>
      </w:r>
      <w:r w:rsidRPr="00F63DD8">
        <w:rPr>
          <w:rFonts w:eastAsia="MS Mincho"/>
          <w:b/>
          <w:sz w:val="24"/>
          <w:szCs w:val="24"/>
        </w:rPr>
        <w:t>Приемо-предавателен протокол</w:t>
      </w:r>
      <w:r w:rsidRPr="00F63DD8">
        <w:rPr>
          <w:rFonts w:eastAsia="MS Mincho"/>
          <w:sz w:val="24"/>
          <w:szCs w:val="24"/>
        </w:rPr>
        <w:t xml:space="preserve">“) от Страните или техни упълномощени представители, </w:t>
      </w:r>
      <w:r w:rsidRPr="00F63DD8">
        <w:rPr>
          <w:sz w:val="24"/>
          <w:szCs w:val="24"/>
        </w:rPr>
        <w:t xml:space="preserve">след проверка за: отсъствие на явни Несъответствия, окомплектовката на доставката и представяне на документите в съответствие с </w:t>
      </w:r>
      <w:r w:rsidRPr="004C71E2">
        <w:rPr>
          <w:color w:val="000000"/>
          <w:sz w:val="24"/>
          <w:szCs w:val="24"/>
        </w:rPr>
        <w:t>ал. 1 и</w:t>
      </w:r>
      <w:r>
        <w:rPr>
          <w:color w:val="000000"/>
          <w:sz w:val="24"/>
          <w:szCs w:val="24"/>
        </w:rPr>
        <w:t xml:space="preserve"> ал. </w:t>
      </w:r>
      <w:r w:rsidRPr="004C71E2">
        <w:rPr>
          <w:color w:val="000000"/>
          <w:sz w:val="24"/>
          <w:szCs w:val="24"/>
        </w:rPr>
        <w:t>2</w:t>
      </w:r>
      <w:r>
        <w:rPr>
          <w:color w:val="000000"/>
          <w:sz w:val="24"/>
          <w:szCs w:val="24"/>
        </w:rPr>
        <w:t xml:space="preserve"> </w:t>
      </w:r>
      <w:r w:rsidRPr="00F63DD8">
        <w:rPr>
          <w:sz w:val="24"/>
          <w:szCs w:val="24"/>
        </w:rPr>
        <w:t xml:space="preserve">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 автомобила, предмет на доставка. Проектът на Приемо-предавателен протокол се изготвя от Изпълнителя. </w:t>
      </w:r>
    </w:p>
    <w:p w:rsidR="00B45BC9" w:rsidRPr="00F63DD8" w:rsidRDefault="00B45BC9" w:rsidP="00B45BC9">
      <w:pPr>
        <w:tabs>
          <w:tab w:val="left" w:pos="3585"/>
        </w:tabs>
        <w:jc w:val="both"/>
        <w:rPr>
          <w:rFonts w:eastAsia="MS Mincho"/>
          <w:b/>
          <w:sz w:val="24"/>
          <w:szCs w:val="24"/>
        </w:rPr>
      </w:pPr>
      <w:r>
        <w:rPr>
          <w:rFonts w:eastAsia="MS Mincho"/>
          <w:sz w:val="24"/>
          <w:szCs w:val="24"/>
        </w:rPr>
        <w:t xml:space="preserve">           (</w:t>
      </w:r>
      <w:r w:rsidRPr="00F63DD8">
        <w:rPr>
          <w:rFonts w:eastAsia="MS Mincho"/>
          <w:sz w:val="24"/>
          <w:szCs w:val="24"/>
        </w:rPr>
        <w:t xml:space="preserve">4) </w:t>
      </w:r>
      <w:r w:rsidRPr="00F63DD8">
        <w:rPr>
          <w:sz w:val="24"/>
          <w:szCs w:val="24"/>
        </w:rPr>
        <w:t xml:space="preserve">Изпълнителят уведомява Възложителя писмено в срок от </w:t>
      </w:r>
      <w:r>
        <w:rPr>
          <w:sz w:val="24"/>
          <w:szCs w:val="24"/>
        </w:rPr>
        <w:t>5 (пет)</w:t>
      </w:r>
      <w:r w:rsidRPr="00576876">
        <w:rPr>
          <w:sz w:val="24"/>
          <w:szCs w:val="24"/>
        </w:rPr>
        <w:t xml:space="preserve"> дни</w:t>
      </w:r>
      <w:r w:rsidRPr="00F63DD8">
        <w:rPr>
          <w:sz w:val="24"/>
          <w:szCs w:val="24"/>
        </w:rPr>
        <w:t xml:space="preserve"> предварително за </w:t>
      </w:r>
      <w:r w:rsidRPr="004C71E2">
        <w:rPr>
          <w:color w:val="000000"/>
          <w:sz w:val="24"/>
          <w:szCs w:val="24"/>
        </w:rPr>
        <w:t>конкретната дата и час, на която ще се изпълни доставката.</w:t>
      </w:r>
      <w:r w:rsidRPr="00F63DD8">
        <w:rPr>
          <w:sz w:val="24"/>
          <w:szCs w:val="24"/>
        </w:rPr>
        <w:t xml:space="preserve"> </w:t>
      </w:r>
      <w:r w:rsidRPr="00F63DD8">
        <w:rPr>
          <w:color w:val="000000"/>
          <w:sz w:val="24"/>
          <w:szCs w:val="24"/>
        </w:rPr>
        <w:t>При предаването на автомобил</w:t>
      </w:r>
      <w:r>
        <w:rPr>
          <w:color w:val="000000"/>
          <w:sz w:val="24"/>
          <w:szCs w:val="24"/>
        </w:rPr>
        <w:t>а</w:t>
      </w:r>
      <w:r w:rsidRPr="00F63DD8">
        <w:rPr>
          <w:color w:val="000000"/>
          <w:sz w:val="24"/>
          <w:szCs w:val="24"/>
        </w:rPr>
        <w:t>, Изпълнителят осигурява на Възложителя необходимото според обстоятелствата време да г</w:t>
      </w:r>
      <w:r>
        <w:rPr>
          <w:color w:val="000000"/>
          <w:sz w:val="24"/>
          <w:szCs w:val="24"/>
        </w:rPr>
        <w:t>о</w:t>
      </w:r>
      <w:r w:rsidRPr="00F63DD8">
        <w:rPr>
          <w:color w:val="000000"/>
          <w:sz w:val="24"/>
          <w:szCs w:val="24"/>
        </w:rPr>
        <w:t xml:space="preserve"> прегледа за Несъответствия, като същото не може да надвишава </w:t>
      </w:r>
      <w:r>
        <w:rPr>
          <w:sz w:val="24"/>
          <w:szCs w:val="24"/>
        </w:rPr>
        <w:t>10 (десет)</w:t>
      </w:r>
      <w:r w:rsidRPr="00576876">
        <w:rPr>
          <w:sz w:val="24"/>
          <w:szCs w:val="24"/>
        </w:rPr>
        <w:t xml:space="preserve"> дни</w:t>
      </w:r>
      <w:r w:rsidRPr="00F63DD8">
        <w:rPr>
          <w:color w:val="000000"/>
          <w:sz w:val="24"/>
          <w:szCs w:val="24"/>
        </w:rPr>
        <w:t>.</w:t>
      </w:r>
    </w:p>
    <w:p w:rsidR="00B45BC9" w:rsidRPr="00F63DD8" w:rsidRDefault="00B45BC9" w:rsidP="00B45BC9">
      <w:pPr>
        <w:autoSpaceDE w:val="0"/>
        <w:autoSpaceDN w:val="0"/>
        <w:adjustRightInd w:val="0"/>
        <w:jc w:val="both"/>
        <w:rPr>
          <w:sz w:val="24"/>
          <w:szCs w:val="24"/>
        </w:rPr>
      </w:pPr>
      <w:r>
        <w:rPr>
          <w:sz w:val="24"/>
          <w:szCs w:val="24"/>
        </w:rPr>
        <w:t xml:space="preserve">            (</w:t>
      </w:r>
      <w:r w:rsidRPr="00F63DD8">
        <w:rPr>
          <w:sz w:val="24"/>
          <w:szCs w:val="24"/>
        </w:rPr>
        <w:t xml:space="preserve">5) При констатиране на явни Несъответствия, по смисъла на </w:t>
      </w:r>
      <w:r w:rsidRPr="004C71E2">
        <w:rPr>
          <w:color w:val="000000"/>
          <w:sz w:val="24"/>
          <w:szCs w:val="24"/>
        </w:rPr>
        <w:t xml:space="preserve">ал. 6 </w:t>
      </w:r>
      <w:r w:rsidRPr="00F63DD8">
        <w:rPr>
          <w:sz w:val="24"/>
          <w:szCs w:val="24"/>
        </w:rPr>
        <w:t>на доставени</w:t>
      </w:r>
      <w:r>
        <w:rPr>
          <w:sz w:val="24"/>
          <w:szCs w:val="24"/>
        </w:rPr>
        <w:t>я автомобил</w:t>
      </w:r>
      <w:r w:rsidRPr="00F63DD8">
        <w:rPr>
          <w:sz w:val="24"/>
          <w:szCs w:val="24"/>
        </w:rPr>
        <w:t xml:space="preserve">, Възложителят има право да откаже да подпише приемо-предавателен протокол. В тези случаи, Страните подписват </w:t>
      </w:r>
      <w:r w:rsidRPr="00F63DD8">
        <w:rPr>
          <w:b/>
          <w:sz w:val="24"/>
          <w:szCs w:val="24"/>
        </w:rPr>
        <w:t>констативен протокол</w:t>
      </w:r>
      <w:r w:rsidRPr="00F63DD8">
        <w:rPr>
          <w:sz w:val="24"/>
          <w:szCs w:val="24"/>
        </w:rPr>
        <w:t>, в който се описват констатираните Несъ</w:t>
      </w:r>
      <w:r>
        <w:rPr>
          <w:sz w:val="24"/>
          <w:szCs w:val="24"/>
        </w:rPr>
        <w:t>ответствия, съобразно ал. 6</w:t>
      </w:r>
      <w:r w:rsidRPr="00F63DD8">
        <w:rPr>
          <w:sz w:val="24"/>
          <w:szCs w:val="24"/>
        </w:rPr>
        <w:t xml:space="preserve">. След отстраняване на Несъответствията, Страните подписват двустранен Приемо-предавателен протокол за приемане на доставката. </w:t>
      </w:r>
    </w:p>
    <w:p w:rsidR="00B45BC9" w:rsidRPr="00F63DD8" w:rsidRDefault="00B45BC9" w:rsidP="00B45BC9">
      <w:pPr>
        <w:autoSpaceDE w:val="0"/>
        <w:autoSpaceDN w:val="0"/>
        <w:adjustRightInd w:val="0"/>
        <w:jc w:val="both"/>
        <w:rPr>
          <w:sz w:val="24"/>
          <w:szCs w:val="24"/>
        </w:rPr>
      </w:pPr>
      <w:r>
        <w:rPr>
          <w:sz w:val="24"/>
          <w:szCs w:val="24"/>
        </w:rPr>
        <w:t xml:space="preserve">           (</w:t>
      </w:r>
      <w:r w:rsidRPr="00F63DD8">
        <w:rPr>
          <w:sz w:val="24"/>
          <w:szCs w:val="24"/>
        </w:rPr>
        <w:t>6) При „</w:t>
      </w:r>
      <w:r w:rsidRPr="00F63DD8">
        <w:rPr>
          <w:b/>
          <w:sz w:val="24"/>
          <w:szCs w:val="24"/>
        </w:rPr>
        <w:t>Несъответствия</w:t>
      </w:r>
      <w:r w:rsidRPr="00F63DD8">
        <w:rPr>
          <w:sz w:val="24"/>
          <w:szCs w:val="24"/>
        </w:rPr>
        <w:t>“ (явни или скрити дефекти, липси, недостатъци, несъответствия на автомобил</w:t>
      </w:r>
      <w:r>
        <w:rPr>
          <w:sz w:val="24"/>
          <w:szCs w:val="24"/>
        </w:rPr>
        <w:t>а</w:t>
      </w:r>
      <w:r w:rsidRPr="00F63DD8">
        <w:rPr>
          <w:sz w:val="24"/>
          <w:szCs w:val="24"/>
        </w:rPr>
        <w:t xml:space="preserve"> с Техническата спецификация на Възложителя и/или Техническото предложение на Изпълнителя и/или и с изискванията за окомплектовка на автомобил</w:t>
      </w:r>
      <w:r>
        <w:rPr>
          <w:sz w:val="24"/>
          <w:szCs w:val="24"/>
        </w:rPr>
        <w:t>а</w:t>
      </w:r>
      <w:r w:rsidRPr="00F63DD8">
        <w:rPr>
          <w:sz w:val="24"/>
          <w:szCs w:val="24"/>
        </w:rPr>
        <w:t xml:space="preserve"> и докумен</w:t>
      </w:r>
      <w:r>
        <w:rPr>
          <w:sz w:val="24"/>
          <w:szCs w:val="24"/>
        </w:rPr>
        <w:t>тите в съответствие с ал. 1 и ал. 2</w:t>
      </w:r>
      <w:r w:rsidRPr="00F63DD8">
        <w:rPr>
          <w:sz w:val="24"/>
          <w:szCs w:val="24"/>
        </w:rPr>
        <w:t xml:space="preserve"> се прилага няко</w:t>
      </w:r>
      <w:r>
        <w:rPr>
          <w:sz w:val="24"/>
          <w:szCs w:val="24"/>
        </w:rPr>
        <w:t>й</w:t>
      </w:r>
      <w:r w:rsidRPr="00F63DD8">
        <w:rPr>
          <w:sz w:val="24"/>
          <w:szCs w:val="24"/>
        </w:rPr>
        <w:t xml:space="preserve"> от следните варианти: </w:t>
      </w:r>
    </w:p>
    <w:p w:rsidR="00B45BC9" w:rsidRPr="00F63DD8" w:rsidRDefault="00B45BC9" w:rsidP="00B45BC9">
      <w:pPr>
        <w:autoSpaceDE w:val="0"/>
        <w:autoSpaceDN w:val="0"/>
        <w:adjustRightInd w:val="0"/>
        <w:ind w:firstLine="708"/>
        <w:jc w:val="both"/>
        <w:rPr>
          <w:sz w:val="24"/>
          <w:szCs w:val="24"/>
        </w:rPr>
      </w:pPr>
      <w:r>
        <w:rPr>
          <w:sz w:val="24"/>
          <w:szCs w:val="24"/>
        </w:rPr>
        <w:t>1.</w:t>
      </w:r>
      <w:r w:rsidRPr="00F63DD8">
        <w:rPr>
          <w:sz w:val="24"/>
          <w:szCs w:val="24"/>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w:t>
      </w:r>
      <w:r w:rsidRPr="00F63DD8">
        <w:rPr>
          <w:sz w:val="24"/>
          <w:szCs w:val="24"/>
        </w:rPr>
        <w:lastRenderedPageBreak/>
        <w:t xml:space="preserve">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B45BC9" w:rsidRPr="00F63DD8" w:rsidRDefault="00B45BC9" w:rsidP="00B45BC9">
      <w:pPr>
        <w:autoSpaceDE w:val="0"/>
        <w:autoSpaceDN w:val="0"/>
        <w:adjustRightInd w:val="0"/>
        <w:ind w:firstLine="708"/>
        <w:jc w:val="both"/>
        <w:rPr>
          <w:sz w:val="24"/>
          <w:szCs w:val="24"/>
        </w:rPr>
      </w:pPr>
      <w:r>
        <w:rPr>
          <w:sz w:val="24"/>
          <w:szCs w:val="24"/>
        </w:rPr>
        <w:t>2.</w:t>
      </w:r>
      <w:r w:rsidRPr="00F63DD8">
        <w:rPr>
          <w:sz w:val="24"/>
          <w:szCs w:val="24"/>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B45BC9" w:rsidRPr="00F63DD8" w:rsidRDefault="00B45BC9" w:rsidP="00B45BC9">
      <w:pPr>
        <w:autoSpaceDE w:val="0"/>
        <w:autoSpaceDN w:val="0"/>
        <w:adjustRightInd w:val="0"/>
        <w:ind w:firstLine="708"/>
        <w:jc w:val="both"/>
        <w:rPr>
          <w:sz w:val="24"/>
          <w:szCs w:val="24"/>
          <w:lang w:val="ru-RU"/>
        </w:rPr>
      </w:pPr>
      <w:r>
        <w:rPr>
          <w:sz w:val="24"/>
          <w:szCs w:val="24"/>
        </w:rPr>
        <w:t>3.</w:t>
      </w:r>
      <w:r w:rsidRPr="00F63DD8">
        <w:rPr>
          <w:sz w:val="24"/>
          <w:szCs w:val="24"/>
        </w:rPr>
        <w:t xml:space="preserve">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B45BC9" w:rsidRPr="00F63DD8" w:rsidRDefault="00B45BC9" w:rsidP="00B45BC9">
      <w:pPr>
        <w:autoSpaceDE w:val="0"/>
        <w:autoSpaceDN w:val="0"/>
        <w:adjustRightInd w:val="0"/>
        <w:jc w:val="both"/>
        <w:rPr>
          <w:sz w:val="24"/>
          <w:szCs w:val="24"/>
        </w:rPr>
      </w:pPr>
      <w:r>
        <w:rPr>
          <w:sz w:val="24"/>
          <w:szCs w:val="24"/>
          <w:lang w:val="ru-RU"/>
        </w:rPr>
        <w:t xml:space="preserve">          (</w:t>
      </w:r>
      <w:r w:rsidRPr="00F63DD8">
        <w:rPr>
          <w:sz w:val="24"/>
          <w:szCs w:val="24"/>
          <w:lang w:val="ru-RU"/>
        </w:rPr>
        <w:t xml:space="preserve">7) </w:t>
      </w:r>
      <w:r w:rsidRPr="00F63DD8">
        <w:rPr>
          <w:sz w:val="24"/>
          <w:szCs w:val="24"/>
        </w:rPr>
        <w:t>В случай че</w:t>
      </w:r>
      <w:r>
        <w:rPr>
          <w:sz w:val="24"/>
          <w:szCs w:val="24"/>
        </w:rPr>
        <w:t xml:space="preserve"> </w:t>
      </w:r>
      <w:r w:rsidRPr="00F63DD8">
        <w:rPr>
          <w:sz w:val="24"/>
          <w:szCs w:val="24"/>
        </w:rPr>
        <w:t>Несъответствието на доставени</w:t>
      </w:r>
      <w:r>
        <w:rPr>
          <w:sz w:val="24"/>
          <w:szCs w:val="24"/>
        </w:rPr>
        <w:t xml:space="preserve">я </w:t>
      </w:r>
      <w:r w:rsidRPr="00F63DD8">
        <w:rPr>
          <w:sz w:val="24"/>
          <w:szCs w:val="24"/>
        </w:rPr>
        <w:t>автомобил е толкова съществено, че прилагането на н</w:t>
      </w:r>
      <w:r>
        <w:rPr>
          <w:sz w:val="24"/>
          <w:szCs w:val="24"/>
        </w:rPr>
        <w:t>якой от вариантите по ал. 6</w:t>
      </w:r>
      <w:r w:rsidRPr="00F63DD8">
        <w:rPr>
          <w:sz w:val="24"/>
          <w:szCs w:val="24"/>
        </w:rPr>
        <w:t xml:space="preserve"> ще доведе до промяна на предмета на поръчката,</w:t>
      </w:r>
      <w:r>
        <w:rPr>
          <w:sz w:val="24"/>
          <w:szCs w:val="24"/>
        </w:rPr>
        <w:t xml:space="preserve"> </w:t>
      </w:r>
      <w:r w:rsidRPr="00F63DD8">
        <w:rPr>
          <w:sz w:val="24"/>
          <w:szCs w:val="24"/>
        </w:rPr>
        <w:t>или в случай че Изпълнителят забави доставката на автомобил</w:t>
      </w:r>
      <w:r>
        <w:rPr>
          <w:sz w:val="24"/>
          <w:szCs w:val="24"/>
        </w:rPr>
        <w:t>а</w:t>
      </w:r>
      <w:r w:rsidRPr="00F63DD8">
        <w:rPr>
          <w:sz w:val="24"/>
          <w:szCs w:val="24"/>
        </w:rPr>
        <w:t xml:space="preserve"> </w:t>
      </w:r>
      <w:r w:rsidRPr="005407BF">
        <w:rPr>
          <w:sz w:val="24"/>
          <w:szCs w:val="24"/>
        </w:rPr>
        <w:t xml:space="preserve">или регистрацията </w:t>
      </w:r>
      <w:r>
        <w:rPr>
          <w:sz w:val="24"/>
          <w:szCs w:val="24"/>
        </w:rPr>
        <w:t>му</w:t>
      </w:r>
      <w:r w:rsidRPr="005407BF">
        <w:rPr>
          <w:sz w:val="24"/>
          <w:szCs w:val="24"/>
        </w:rPr>
        <w:t xml:space="preserve"> в КАТ или отстраняването на Несъответствията с повече от </w:t>
      </w:r>
      <w:r>
        <w:rPr>
          <w:sz w:val="24"/>
          <w:szCs w:val="24"/>
        </w:rPr>
        <w:t xml:space="preserve">`10 (десет) работни </w:t>
      </w:r>
      <w:r w:rsidRPr="005407BF">
        <w:rPr>
          <w:sz w:val="24"/>
          <w:szCs w:val="24"/>
        </w:rPr>
        <w:t xml:space="preserve">дни, от предвидения срок за доставка в </w:t>
      </w:r>
      <w:r w:rsidRPr="004C71E2">
        <w:rPr>
          <w:color w:val="000000"/>
          <w:sz w:val="24"/>
          <w:szCs w:val="24"/>
        </w:rPr>
        <w:t>чл. 4 ал. 2</w:t>
      </w:r>
      <w:r w:rsidRPr="005407BF">
        <w:rPr>
          <w:sz w:val="24"/>
          <w:szCs w:val="24"/>
        </w:rPr>
        <w:t xml:space="preserve"> или за регистр</w:t>
      </w:r>
      <w:r>
        <w:rPr>
          <w:sz w:val="24"/>
          <w:szCs w:val="24"/>
        </w:rPr>
        <w:t xml:space="preserve">ация в КАТ, посочен в ал. </w:t>
      </w:r>
      <w:r w:rsidRPr="005407BF">
        <w:rPr>
          <w:sz w:val="24"/>
          <w:szCs w:val="24"/>
        </w:rPr>
        <w:t>10, съответно от срока, посочен в констативния протокол,</w:t>
      </w:r>
      <w:r>
        <w:rPr>
          <w:sz w:val="24"/>
          <w:szCs w:val="24"/>
        </w:rPr>
        <w:t xml:space="preserve"> </w:t>
      </w:r>
      <w:r w:rsidRPr="005407BF">
        <w:rPr>
          <w:sz w:val="24"/>
          <w:szCs w:val="24"/>
        </w:rPr>
        <w:t>Възложителят има право да прекрати</w:t>
      </w:r>
      <w:r>
        <w:rPr>
          <w:sz w:val="24"/>
          <w:szCs w:val="24"/>
        </w:rPr>
        <w:t xml:space="preserve"> </w:t>
      </w:r>
      <w:r w:rsidRPr="005407BF">
        <w:rPr>
          <w:sz w:val="24"/>
          <w:szCs w:val="24"/>
        </w:rPr>
        <w:t xml:space="preserve">Договора, както и право да получи неустойка в размер на сумата по гаранцията за изпълнение на </w:t>
      </w:r>
      <w:r>
        <w:rPr>
          <w:sz w:val="24"/>
          <w:szCs w:val="24"/>
        </w:rPr>
        <w:t>Договора</w:t>
      </w:r>
      <w:r w:rsidRPr="005407BF">
        <w:rPr>
          <w:sz w:val="24"/>
          <w:szCs w:val="24"/>
        </w:rPr>
        <w:t>, включително да усвои сум</w:t>
      </w:r>
      <w:r>
        <w:rPr>
          <w:sz w:val="24"/>
          <w:szCs w:val="24"/>
        </w:rPr>
        <w:t>ата</w:t>
      </w:r>
      <w:r w:rsidRPr="005407BF">
        <w:rPr>
          <w:sz w:val="24"/>
          <w:szCs w:val="24"/>
        </w:rPr>
        <w:t xml:space="preserve"> по предоставен</w:t>
      </w:r>
      <w:r>
        <w:rPr>
          <w:sz w:val="24"/>
          <w:szCs w:val="24"/>
        </w:rPr>
        <w:t>ата</w:t>
      </w:r>
      <w:r w:rsidRPr="005407BF">
        <w:rPr>
          <w:sz w:val="24"/>
          <w:szCs w:val="24"/>
        </w:rPr>
        <w:t xml:space="preserve"> гаранци</w:t>
      </w:r>
      <w:r>
        <w:rPr>
          <w:sz w:val="24"/>
          <w:szCs w:val="24"/>
        </w:rPr>
        <w:t>я</w:t>
      </w:r>
      <w:r w:rsidRPr="005407BF">
        <w:rPr>
          <w:sz w:val="24"/>
          <w:szCs w:val="24"/>
        </w:rPr>
        <w:t>.</w:t>
      </w:r>
      <w:r>
        <w:rPr>
          <w:sz w:val="24"/>
          <w:szCs w:val="24"/>
        </w:rPr>
        <w:t xml:space="preserve"> </w:t>
      </w:r>
      <w:r w:rsidRPr="005407BF">
        <w:rPr>
          <w:sz w:val="24"/>
          <w:szCs w:val="24"/>
        </w:rPr>
        <w:t>Страните се споразумяват изрично, че прилагането на в</w:t>
      </w:r>
      <w:r>
        <w:rPr>
          <w:sz w:val="24"/>
          <w:szCs w:val="24"/>
        </w:rPr>
        <w:t>арианта по ал. 6, точка 1</w:t>
      </w:r>
      <w:r w:rsidRPr="005407BF">
        <w:rPr>
          <w:sz w:val="24"/>
          <w:szCs w:val="24"/>
        </w:rPr>
        <w:t>, а именно – замяна на несъответстващ</w:t>
      </w:r>
      <w:r>
        <w:rPr>
          <w:sz w:val="24"/>
          <w:szCs w:val="24"/>
        </w:rPr>
        <w:t>ия</w:t>
      </w:r>
      <w:r w:rsidRPr="005407BF">
        <w:rPr>
          <w:sz w:val="24"/>
          <w:szCs w:val="24"/>
        </w:rPr>
        <w:t xml:space="preserve"> автомобил с нов може да бъде извършено само до подписване на Приемо-предавателния протокол по </w:t>
      </w:r>
      <w:r w:rsidRPr="004C71E2">
        <w:rPr>
          <w:color w:val="000000"/>
          <w:sz w:val="24"/>
          <w:szCs w:val="24"/>
        </w:rPr>
        <w:t xml:space="preserve">ал. 3 или </w:t>
      </w:r>
      <w:r>
        <w:rPr>
          <w:color w:val="000000"/>
          <w:sz w:val="24"/>
          <w:szCs w:val="24"/>
        </w:rPr>
        <w:t xml:space="preserve">ал. </w:t>
      </w:r>
      <w:r w:rsidRPr="004C71E2">
        <w:rPr>
          <w:color w:val="000000"/>
          <w:sz w:val="24"/>
          <w:szCs w:val="24"/>
        </w:rPr>
        <w:t>5</w:t>
      </w:r>
      <w:r w:rsidRPr="005407BF">
        <w:rPr>
          <w:sz w:val="24"/>
          <w:szCs w:val="24"/>
        </w:rPr>
        <w:t xml:space="preserve"> и преди регистрация на автомобил</w:t>
      </w:r>
      <w:r>
        <w:rPr>
          <w:sz w:val="24"/>
          <w:szCs w:val="24"/>
        </w:rPr>
        <w:t>а</w:t>
      </w:r>
      <w:r w:rsidRPr="005407BF">
        <w:rPr>
          <w:sz w:val="24"/>
          <w:szCs w:val="24"/>
        </w:rPr>
        <w:t xml:space="preserve"> в КАТ.</w:t>
      </w:r>
    </w:p>
    <w:p w:rsidR="00B45BC9" w:rsidRPr="00F63DD8" w:rsidRDefault="00B45BC9" w:rsidP="00B45BC9">
      <w:pPr>
        <w:widowControl w:val="0"/>
        <w:autoSpaceDE w:val="0"/>
        <w:autoSpaceDN w:val="0"/>
        <w:adjustRightInd w:val="0"/>
        <w:jc w:val="both"/>
        <w:rPr>
          <w:sz w:val="24"/>
          <w:szCs w:val="24"/>
        </w:rPr>
      </w:pPr>
      <w:r>
        <w:rPr>
          <w:rFonts w:eastAsia="MS Mincho"/>
          <w:sz w:val="24"/>
          <w:szCs w:val="24"/>
        </w:rPr>
        <w:tab/>
        <w:t>(</w:t>
      </w:r>
      <w:r w:rsidRPr="00F63DD8">
        <w:rPr>
          <w:rFonts w:eastAsia="MS Mincho"/>
          <w:sz w:val="24"/>
          <w:szCs w:val="24"/>
          <w:lang w:val="ru-RU"/>
        </w:rPr>
        <w:t>8</w:t>
      </w:r>
      <w:r w:rsidRPr="00F63DD8">
        <w:rPr>
          <w:rFonts w:eastAsia="MS Mincho"/>
          <w:sz w:val="24"/>
          <w:szCs w:val="24"/>
        </w:rPr>
        <w:t xml:space="preserve">) </w:t>
      </w:r>
      <w:r w:rsidRPr="00F63DD8">
        <w:rPr>
          <w:sz w:val="24"/>
          <w:szCs w:val="24"/>
        </w:rPr>
        <w:t xml:space="preserve">Подписването на приемо-предавателния протокол по </w:t>
      </w:r>
      <w:r w:rsidRPr="00464412">
        <w:rPr>
          <w:color w:val="000000"/>
          <w:sz w:val="24"/>
          <w:szCs w:val="24"/>
        </w:rPr>
        <w:t xml:space="preserve">ал. 3 или ал. 5 </w:t>
      </w:r>
      <w:r w:rsidRPr="00F63DD8">
        <w:rPr>
          <w:sz w:val="24"/>
          <w:szCs w:val="24"/>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w:t>
      </w:r>
      <w:r>
        <w:rPr>
          <w:sz w:val="24"/>
          <w:szCs w:val="24"/>
        </w:rPr>
        <w:t>а</w:t>
      </w:r>
      <w:r w:rsidRPr="00F63DD8">
        <w:rPr>
          <w:sz w:val="24"/>
          <w:szCs w:val="24"/>
        </w:rPr>
        <w:t xml:space="preserve"> или на Несъответствия, проявили се в рамките на гаранционния срок. Приемането на доставката на автомобил</w:t>
      </w:r>
      <w:r>
        <w:rPr>
          <w:sz w:val="24"/>
          <w:szCs w:val="24"/>
        </w:rPr>
        <w:t>а</w:t>
      </w:r>
      <w:r w:rsidRPr="00F63DD8">
        <w:rPr>
          <w:sz w:val="24"/>
          <w:szCs w:val="24"/>
        </w:rPr>
        <w:t xml:space="preserve"> с Приемо-предавателния протокол няма отношение към установените впоследствие в гаранционния срок</w:t>
      </w:r>
      <w:r>
        <w:rPr>
          <w:sz w:val="24"/>
          <w:szCs w:val="24"/>
        </w:rPr>
        <w:t xml:space="preserve"> </w:t>
      </w:r>
      <w:r w:rsidRPr="00F63DD8">
        <w:rPr>
          <w:sz w:val="24"/>
          <w:szCs w:val="24"/>
        </w:rPr>
        <w:t>Несъответствия, които Изпълнителят е длъжен да отстрани за своя сметка, в съответствие с гаранционните условия.</w:t>
      </w:r>
    </w:p>
    <w:p w:rsidR="00B45BC9" w:rsidRPr="00F63DD8" w:rsidRDefault="00B45BC9" w:rsidP="00B45BC9">
      <w:pPr>
        <w:widowControl w:val="0"/>
        <w:autoSpaceDE w:val="0"/>
        <w:autoSpaceDN w:val="0"/>
        <w:adjustRightInd w:val="0"/>
        <w:jc w:val="both"/>
        <w:rPr>
          <w:rFonts w:eastAsia="MS Mincho"/>
          <w:sz w:val="24"/>
          <w:szCs w:val="24"/>
        </w:rPr>
      </w:pPr>
      <w:r>
        <w:rPr>
          <w:rFonts w:eastAsia="MS Mincho"/>
          <w:sz w:val="24"/>
          <w:szCs w:val="24"/>
        </w:rPr>
        <w:tab/>
        <w:t>(</w:t>
      </w:r>
      <w:r w:rsidRPr="00F63DD8">
        <w:rPr>
          <w:rFonts w:eastAsia="MS Mincho"/>
          <w:sz w:val="24"/>
          <w:szCs w:val="24"/>
          <w:lang w:val="ru-RU"/>
        </w:rPr>
        <w:t>9</w:t>
      </w:r>
      <w:r w:rsidRPr="00F63DD8">
        <w:rPr>
          <w:rFonts w:eastAsia="MS Mincho"/>
          <w:sz w:val="24"/>
          <w:szCs w:val="24"/>
        </w:rPr>
        <w:t>) В случаите на Несъответствия</w:t>
      </w:r>
      <w:r w:rsidRPr="00F63DD8">
        <w:rPr>
          <w:rFonts w:eastAsia="MS Mincho"/>
          <w:sz w:val="24"/>
          <w:szCs w:val="24"/>
          <w:lang w:val="ru-RU"/>
        </w:rPr>
        <w:t>,</w:t>
      </w:r>
      <w:r w:rsidRPr="00F63DD8">
        <w:rPr>
          <w:rFonts w:eastAsia="MS Mincho"/>
          <w:sz w:val="24"/>
          <w:szCs w:val="24"/>
        </w:rPr>
        <w:t xml:space="preserve"> посочени в ко</w:t>
      </w:r>
      <w:r>
        <w:rPr>
          <w:rFonts w:eastAsia="MS Mincho"/>
          <w:sz w:val="24"/>
          <w:szCs w:val="24"/>
        </w:rPr>
        <w:t>нстативния протокол по ал</w:t>
      </w:r>
      <w:r w:rsidRPr="00F63DD8">
        <w:rPr>
          <w:rFonts w:eastAsia="MS Mincho"/>
          <w:sz w:val="24"/>
          <w:szCs w:val="24"/>
        </w:rPr>
        <w:t>.</w:t>
      </w:r>
      <w:r>
        <w:rPr>
          <w:rFonts w:eastAsia="MS Mincho"/>
          <w:sz w:val="24"/>
          <w:szCs w:val="24"/>
        </w:rPr>
        <w:t xml:space="preserve"> 5</w:t>
      </w:r>
      <w:r w:rsidRPr="00F63DD8">
        <w:rPr>
          <w:rFonts w:eastAsia="MS Mincho"/>
          <w:sz w:val="24"/>
          <w:szCs w:val="24"/>
        </w:rPr>
        <w:t xml:space="preserve">, Възложителят не дължи заплащане на цената по </w:t>
      </w:r>
      <w:r w:rsidRPr="00464412">
        <w:rPr>
          <w:color w:val="000000"/>
          <w:sz w:val="24"/>
          <w:szCs w:val="24"/>
        </w:rPr>
        <w:t>чл. 2, ал. 1</w:t>
      </w:r>
      <w:r>
        <w:rPr>
          <w:color w:val="000000"/>
          <w:sz w:val="24"/>
          <w:szCs w:val="24"/>
        </w:rPr>
        <w:t xml:space="preserve"> </w:t>
      </w:r>
      <w:r w:rsidRPr="00F63DD8">
        <w:rPr>
          <w:rFonts w:eastAsia="MS Mincho"/>
          <w:sz w:val="24"/>
          <w:szCs w:val="24"/>
        </w:rPr>
        <w:t xml:space="preserve">преди отстраняването им и изпълненията на останалите условия за плащане, предвидени в Договора. </w:t>
      </w:r>
    </w:p>
    <w:p w:rsidR="00B45BC9" w:rsidRPr="00F63DD8" w:rsidRDefault="00B45BC9" w:rsidP="00B45BC9">
      <w:pPr>
        <w:autoSpaceDE w:val="0"/>
        <w:autoSpaceDN w:val="0"/>
        <w:adjustRightInd w:val="0"/>
        <w:jc w:val="both"/>
        <w:rPr>
          <w:sz w:val="24"/>
          <w:szCs w:val="24"/>
        </w:rPr>
      </w:pPr>
      <w:r>
        <w:rPr>
          <w:sz w:val="24"/>
          <w:szCs w:val="24"/>
        </w:rPr>
        <w:tab/>
        <w:t>(</w:t>
      </w:r>
      <w:r w:rsidRPr="00F63DD8">
        <w:rPr>
          <w:sz w:val="24"/>
          <w:szCs w:val="24"/>
          <w:lang w:val="ru-RU"/>
        </w:rPr>
        <w:t>10</w:t>
      </w:r>
      <w:r w:rsidRPr="00F63DD8">
        <w:rPr>
          <w:sz w:val="24"/>
          <w:szCs w:val="24"/>
        </w:rPr>
        <w:t xml:space="preserve">) Изпълнителят се </w:t>
      </w:r>
      <w:r w:rsidRPr="00D34E8C">
        <w:rPr>
          <w:sz w:val="24"/>
          <w:szCs w:val="24"/>
        </w:rPr>
        <w:t>задължава да регистрира автомобил</w:t>
      </w:r>
      <w:r>
        <w:rPr>
          <w:sz w:val="24"/>
          <w:szCs w:val="24"/>
        </w:rPr>
        <w:t>а</w:t>
      </w:r>
      <w:r w:rsidRPr="00D34E8C">
        <w:rPr>
          <w:sz w:val="24"/>
          <w:szCs w:val="24"/>
        </w:rPr>
        <w:t xml:space="preserve"> в КАТ, в срок до </w:t>
      </w:r>
      <w:r>
        <w:rPr>
          <w:sz w:val="24"/>
          <w:szCs w:val="24"/>
        </w:rPr>
        <w:t>14 (четиринадесет)</w:t>
      </w:r>
      <w:r w:rsidRPr="00576876">
        <w:rPr>
          <w:sz w:val="24"/>
          <w:szCs w:val="24"/>
        </w:rPr>
        <w:t xml:space="preserve"> дни</w:t>
      </w:r>
      <w:r w:rsidRPr="00D34E8C">
        <w:rPr>
          <w:sz w:val="24"/>
          <w:szCs w:val="24"/>
        </w:rPr>
        <w:t>, считано от датата на подписване на приемо-</w:t>
      </w:r>
      <w:r>
        <w:rPr>
          <w:sz w:val="24"/>
          <w:szCs w:val="24"/>
        </w:rPr>
        <w:t>предавателния протокол по ал</w:t>
      </w:r>
      <w:r w:rsidRPr="00D34E8C">
        <w:rPr>
          <w:sz w:val="24"/>
          <w:szCs w:val="24"/>
        </w:rPr>
        <w:t>.</w:t>
      </w:r>
      <w:r>
        <w:rPr>
          <w:sz w:val="24"/>
          <w:szCs w:val="24"/>
        </w:rPr>
        <w:t xml:space="preserve"> </w:t>
      </w:r>
      <w:r w:rsidRPr="00D34E8C">
        <w:rPr>
          <w:sz w:val="24"/>
          <w:szCs w:val="24"/>
        </w:rPr>
        <w:t>3</w:t>
      </w:r>
      <w:r>
        <w:rPr>
          <w:sz w:val="24"/>
          <w:szCs w:val="24"/>
        </w:rPr>
        <w:t>, респективно по ал. 5</w:t>
      </w:r>
      <w:r w:rsidRPr="00D34E8C">
        <w:rPr>
          <w:sz w:val="24"/>
          <w:szCs w:val="24"/>
        </w:rPr>
        <w:t>. Възложителят получава окомплектовани</w:t>
      </w:r>
      <w:r>
        <w:rPr>
          <w:sz w:val="24"/>
          <w:szCs w:val="24"/>
        </w:rPr>
        <w:t xml:space="preserve">я </w:t>
      </w:r>
      <w:r w:rsidRPr="00D34E8C">
        <w:rPr>
          <w:sz w:val="24"/>
          <w:szCs w:val="24"/>
        </w:rPr>
        <w:t xml:space="preserve">в съответствие с </w:t>
      </w:r>
      <w:r>
        <w:rPr>
          <w:sz w:val="24"/>
          <w:szCs w:val="24"/>
        </w:rPr>
        <w:t>ал.1 и ал. 2 автомобил</w:t>
      </w:r>
      <w:r w:rsidRPr="00D34E8C">
        <w:rPr>
          <w:sz w:val="24"/>
          <w:szCs w:val="24"/>
        </w:rPr>
        <w:t xml:space="preserve">, заедно със съответните документи, веднага след регистрацията </w:t>
      </w:r>
      <w:r>
        <w:rPr>
          <w:sz w:val="24"/>
          <w:szCs w:val="24"/>
        </w:rPr>
        <w:t>му</w:t>
      </w:r>
      <w:r w:rsidRPr="00D34E8C">
        <w:rPr>
          <w:sz w:val="24"/>
          <w:szCs w:val="24"/>
        </w:rPr>
        <w:t xml:space="preserve">, което се отразява в </w:t>
      </w:r>
      <w:r w:rsidRPr="00D34E8C">
        <w:rPr>
          <w:b/>
          <w:sz w:val="24"/>
          <w:szCs w:val="24"/>
        </w:rPr>
        <w:t>протокол за регистрация</w:t>
      </w:r>
      <w:r w:rsidRPr="00D34E8C">
        <w:rPr>
          <w:sz w:val="24"/>
          <w:szCs w:val="24"/>
        </w:rPr>
        <w:t xml:space="preserve">, подписан от Възложителя и Изпълнителя или упълномощени от тях лица, като плащането на цената по </w:t>
      </w:r>
      <w:r w:rsidRPr="00464412">
        <w:rPr>
          <w:color w:val="000000"/>
          <w:sz w:val="24"/>
          <w:szCs w:val="24"/>
        </w:rPr>
        <w:t>чл. 2, ал. 1</w:t>
      </w:r>
      <w:r>
        <w:rPr>
          <w:color w:val="000000"/>
          <w:sz w:val="24"/>
          <w:szCs w:val="24"/>
        </w:rPr>
        <w:t xml:space="preserve"> </w:t>
      </w:r>
      <w:r w:rsidRPr="00D34E8C">
        <w:rPr>
          <w:sz w:val="24"/>
          <w:szCs w:val="24"/>
        </w:rPr>
        <w:t xml:space="preserve">следва да бъде извършено в срок до </w:t>
      </w:r>
      <w:r>
        <w:rPr>
          <w:sz w:val="24"/>
          <w:szCs w:val="24"/>
        </w:rPr>
        <w:t>3 (три)</w:t>
      </w:r>
      <w:r w:rsidRPr="00576876">
        <w:rPr>
          <w:sz w:val="24"/>
          <w:szCs w:val="24"/>
        </w:rPr>
        <w:t xml:space="preserve"> дни</w:t>
      </w:r>
      <w:r w:rsidRPr="00D34E8C">
        <w:rPr>
          <w:sz w:val="24"/>
          <w:szCs w:val="24"/>
        </w:rPr>
        <w:t xml:space="preserve"> след подписването</w:t>
      </w:r>
      <w:r w:rsidRPr="00F63DD8">
        <w:rPr>
          <w:sz w:val="24"/>
          <w:szCs w:val="24"/>
        </w:rPr>
        <w:t xml:space="preserve"> на пр</w:t>
      </w:r>
      <w:r>
        <w:rPr>
          <w:sz w:val="24"/>
          <w:szCs w:val="24"/>
        </w:rPr>
        <w:t xml:space="preserve">отокола по настоящата ал. </w:t>
      </w:r>
      <w:r w:rsidRPr="00F63DD8">
        <w:rPr>
          <w:sz w:val="24"/>
          <w:szCs w:val="24"/>
          <w:lang w:val="ru-RU"/>
        </w:rPr>
        <w:t>10</w:t>
      </w:r>
      <w:r w:rsidRPr="00F63DD8">
        <w:rPr>
          <w:sz w:val="24"/>
          <w:szCs w:val="24"/>
        </w:rPr>
        <w:t>.</w:t>
      </w:r>
    </w:p>
    <w:p w:rsidR="00B45BC9" w:rsidRDefault="00B45BC9" w:rsidP="00B45BC9">
      <w:pPr>
        <w:autoSpaceDE w:val="0"/>
        <w:autoSpaceDN w:val="0"/>
        <w:adjustRightInd w:val="0"/>
        <w:jc w:val="both"/>
        <w:rPr>
          <w:sz w:val="24"/>
          <w:szCs w:val="24"/>
        </w:rPr>
      </w:pPr>
      <w:r>
        <w:rPr>
          <w:sz w:val="24"/>
          <w:szCs w:val="24"/>
        </w:rPr>
        <w:tab/>
        <w:t>(</w:t>
      </w:r>
      <w:r w:rsidRPr="00F63DD8">
        <w:rPr>
          <w:sz w:val="24"/>
          <w:szCs w:val="24"/>
        </w:rPr>
        <w:t>1</w:t>
      </w:r>
      <w:r w:rsidRPr="00F63DD8">
        <w:rPr>
          <w:sz w:val="24"/>
          <w:szCs w:val="24"/>
          <w:lang w:val="ru-RU"/>
        </w:rPr>
        <w:t>1</w:t>
      </w:r>
      <w:r w:rsidRPr="00F63DD8">
        <w:rPr>
          <w:sz w:val="24"/>
          <w:szCs w:val="24"/>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B45BC9" w:rsidRPr="00F63DD8" w:rsidRDefault="00B45BC9" w:rsidP="00B45BC9">
      <w:pPr>
        <w:autoSpaceDE w:val="0"/>
        <w:autoSpaceDN w:val="0"/>
        <w:adjustRightInd w:val="0"/>
        <w:jc w:val="both"/>
        <w:rPr>
          <w:sz w:val="24"/>
          <w:szCs w:val="24"/>
        </w:rPr>
      </w:pPr>
    </w:p>
    <w:p w:rsidR="00B45BC9" w:rsidRPr="00464412" w:rsidRDefault="00B45BC9" w:rsidP="00B45BC9">
      <w:pPr>
        <w:autoSpaceDE w:val="0"/>
        <w:autoSpaceDN w:val="0"/>
        <w:adjustRightInd w:val="0"/>
        <w:jc w:val="both"/>
        <w:rPr>
          <w:b/>
          <w:sz w:val="24"/>
          <w:szCs w:val="24"/>
        </w:rPr>
      </w:pPr>
      <w:r>
        <w:rPr>
          <w:b/>
          <w:sz w:val="24"/>
          <w:szCs w:val="24"/>
        </w:rPr>
        <w:tab/>
        <w:t>Чл.</w:t>
      </w:r>
      <w:r w:rsidRPr="00F63DD8">
        <w:rPr>
          <w:b/>
          <w:sz w:val="24"/>
          <w:szCs w:val="24"/>
        </w:rPr>
        <w:t xml:space="preserve"> 6. </w:t>
      </w:r>
      <w:r>
        <w:rPr>
          <w:sz w:val="24"/>
          <w:szCs w:val="24"/>
        </w:rPr>
        <w:t xml:space="preserve"> </w:t>
      </w:r>
      <w:r w:rsidRPr="00F63DD8">
        <w:rPr>
          <w:sz w:val="24"/>
          <w:szCs w:val="24"/>
        </w:rPr>
        <w:t xml:space="preserve">Собствеността </w:t>
      </w:r>
      <w:r w:rsidRPr="00D439E7">
        <w:rPr>
          <w:sz w:val="24"/>
          <w:szCs w:val="24"/>
        </w:rPr>
        <w:t>върху автомобила предмет на доставка</w:t>
      </w:r>
      <w:r>
        <w:rPr>
          <w:sz w:val="24"/>
          <w:szCs w:val="24"/>
        </w:rPr>
        <w:t>та</w:t>
      </w:r>
      <w:r w:rsidRPr="00D439E7">
        <w:rPr>
          <w:sz w:val="24"/>
          <w:szCs w:val="24"/>
        </w:rPr>
        <w:t xml:space="preserve"> </w:t>
      </w:r>
      <w:r w:rsidRPr="00F63DD8">
        <w:rPr>
          <w:sz w:val="24"/>
          <w:szCs w:val="24"/>
        </w:rPr>
        <w:t>и риск</w:t>
      </w:r>
      <w:r>
        <w:rPr>
          <w:sz w:val="24"/>
          <w:szCs w:val="24"/>
        </w:rPr>
        <w:t>ът</w:t>
      </w:r>
      <w:r w:rsidRPr="00F63DD8">
        <w:rPr>
          <w:sz w:val="24"/>
          <w:szCs w:val="24"/>
        </w:rPr>
        <w:t xml:space="preserve"> от случайно</w:t>
      </w:r>
      <w:r>
        <w:rPr>
          <w:sz w:val="24"/>
          <w:szCs w:val="24"/>
        </w:rPr>
        <w:t>то му</w:t>
      </w:r>
      <w:r w:rsidRPr="00F63DD8">
        <w:rPr>
          <w:sz w:val="24"/>
          <w:szCs w:val="24"/>
        </w:rPr>
        <w:t xml:space="preserve"> повреждане или погиване преминава</w:t>
      </w:r>
      <w:r>
        <w:rPr>
          <w:sz w:val="24"/>
          <w:szCs w:val="24"/>
        </w:rPr>
        <w:t>т</w:t>
      </w:r>
      <w:r w:rsidRPr="00F63DD8">
        <w:rPr>
          <w:sz w:val="24"/>
          <w:szCs w:val="24"/>
        </w:rPr>
        <w:t xml:space="preserve"> от Изпълнителя върху Възложителя от датата на </w:t>
      </w:r>
      <w:r w:rsidRPr="00D439E7">
        <w:rPr>
          <w:sz w:val="24"/>
          <w:szCs w:val="24"/>
        </w:rPr>
        <w:t xml:space="preserve">предаването на владението върху </w:t>
      </w:r>
      <w:r>
        <w:rPr>
          <w:sz w:val="24"/>
          <w:szCs w:val="24"/>
        </w:rPr>
        <w:t>него</w:t>
      </w:r>
      <w:r w:rsidRPr="00D439E7">
        <w:rPr>
          <w:sz w:val="24"/>
          <w:szCs w:val="24"/>
        </w:rPr>
        <w:t xml:space="preserve"> на Възложителя и подписването на протокола за регистрация по чл. 5, ал. 10.</w:t>
      </w:r>
    </w:p>
    <w:p w:rsidR="00B45BC9" w:rsidRPr="00F63DD8" w:rsidRDefault="00B45BC9" w:rsidP="00B45BC9">
      <w:pPr>
        <w:autoSpaceDE w:val="0"/>
        <w:autoSpaceDN w:val="0"/>
        <w:adjustRightInd w:val="0"/>
        <w:jc w:val="both"/>
        <w:rPr>
          <w:sz w:val="24"/>
          <w:szCs w:val="24"/>
        </w:rPr>
      </w:pPr>
      <w:r w:rsidRPr="00F63DD8">
        <w:rPr>
          <w:sz w:val="24"/>
          <w:szCs w:val="24"/>
        </w:rPr>
        <w:t xml:space="preserve"> </w:t>
      </w:r>
    </w:p>
    <w:p w:rsidR="00B45BC9" w:rsidRDefault="00B45BC9" w:rsidP="0027419C">
      <w:pPr>
        <w:numPr>
          <w:ilvl w:val="0"/>
          <w:numId w:val="36"/>
        </w:numPr>
        <w:tabs>
          <w:tab w:val="left" w:pos="0"/>
        </w:tabs>
        <w:contextualSpacing/>
        <w:jc w:val="center"/>
        <w:rPr>
          <w:b/>
          <w:sz w:val="24"/>
          <w:szCs w:val="24"/>
        </w:rPr>
      </w:pPr>
      <w:r w:rsidRPr="00F63DD8">
        <w:rPr>
          <w:b/>
          <w:sz w:val="24"/>
          <w:szCs w:val="24"/>
        </w:rPr>
        <w:t>ПРАВА И ЗАДЪЛЖЕНИЯ НА ИЗПЪЛНИТЕЛЯ</w:t>
      </w:r>
    </w:p>
    <w:p w:rsidR="00B45BC9" w:rsidRPr="00F63DD8" w:rsidRDefault="00B45BC9" w:rsidP="00B45BC9">
      <w:pPr>
        <w:tabs>
          <w:tab w:val="left" w:pos="0"/>
        </w:tabs>
        <w:ind w:left="3555"/>
        <w:contextualSpacing/>
        <w:rPr>
          <w:b/>
          <w:sz w:val="24"/>
          <w:szCs w:val="24"/>
        </w:rPr>
      </w:pPr>
    </w:p>
    <w:p w:rsidR="00B45BC9" w:rsidRPr="00464412" w:rsidRDefault="00B45BC9" w:rsidP="00B45BC9">
      <w:pPr>
        <w:autoSpaceDE w:val="0"/>
        <w:autoSpaceDN w:val="0"/>
        <w:adjustRightInd w:val="0"/>
        <w:jc w:val="both"/>
        <w:rPr>
          <w:b/>
          <w:sz w:val="24"/>
          <w:szCs w:val="24"/>
        </w:rPr>
      </w:pPr>
      <w:r>
        <w:rPr>
          <w:b/>
          <w:sz w:val="24"/>
          <w:szCs w:val="24"/>
        </w:rPr>
        <w:lastRenderedPageBreak/>
        <w:tab/>
        <w:t xml:space="preserve">Чл. 7. </w:t>
      </w:r>
      <w:r>
        <w:rPr>
          <w:sz w:val="24"/>
          <w:szCs w:val="24"/>
        </w:rPr>
        <w:t>(</w:t>
      </w:r>
      <w:r w:rsidRPr="00F63DD8">
        <w:rPr>
          <w:sz w:val="24"/>
          <w:szCs w:val="24"/>
        </w:rPr>
        <w:t>1) Изпълнителят се задължава да достави автомобил</w:t>
      </w:r>
      <w:r>
        <w:rPr>
          <w:sz w:val="24"/>
          <w:szCs w:val="24"/>
        </w:rPr>
        <w:t>a</w:t>
      </w:r>
      <w:r w:rsidRPr="00F63DD8">
        <w:rPr>
          <w:sz w:val="24"/>
          <w:szCs w:val="24"/>
        </w:rPr>
        <w:t>, предмет на настоящия Договор, отговарящ на техническите параметри, представени в Техническото предложение на Изпълнителя и на Техническата спецификация на Възложителя, окомплектован съгласно изискванията на настоящия Договор</w:t>
      </w:r>
      <w:r>
        <w:rPr>
          <w:sz w:val="24"/>
          <w:szCs w:val="24"/>
        </w:rPr>
        <w:t xml:space="preserve"> </w:t>
      </w:r>
      <w:r w:rsidRPr="00F63DD8">
        <w:rPr>
          <w:sz w:val="24"/>
          <w:szCs w:val="24"/>
        </w:rPr>
        <w:t xml:space="preserve">и придружен със съответните документи, както и да прехвърли собствеността върху </w:t>
      </w:r>
      <w:r>
        <w:rPr>
          <w:sz w:val="24"/>
          <w:szCs w:val="24"/>
        </w:rPr>
        <w:t>него</w:t>
      </w:r>
      <w:r w:rsidRPr="00F63DD8">
        <w:rPr>
          <w:sz w:val="24"/>
          <w:szCs w:val="24"/>
        </w:rPr>
        <w:t xml:space="preserve"> на Възложителя</w:t>
      </w:r>
      <w:r>
        <w:rPr>
          <w:sz w:val="24"/>
          <w:szCs w:val="24"/>
        </w:rPr>
        <w:t>,</w:t>
      </w:r>
      <w:r w:rsidRPr="003A1748">
        <w:t xml:space="preserve"> </w:t>
      </w:r>
      <w:r w:rsidRPr="007979D8">
        <w:rPr>
          <w:sz w:val="24"/>
          <w:szCs w:val="24"/>
        </w:rPr>
        <w:t>необременен с тежести, вещни или други права на трети лица</w:t>
      </w:r>
      <w:r w:rsidRPr="00F63DD8">
        <w:rPr>
          <w:sz w:val="24"/>
          <w:szCs w:val="24"/>
        </w:rPr>
        <w:t>.</w:t>
      </w:r>
    </w:p>
    <w:p w:rsidR="00B45BC9" w:rsidRPr="00F63DD8" w:rsidRDefault="00B45BC9" w:rsidP="00B45BC9">
      <w:pPr>
        <w:autoSpaceDE w:val="0"/>
        <w:autoSpaceDN w:val="0"/>
        <w:adjustRightInd w:val="0"/>
        <w:jc w:val="both"/>
        <w:rPr>
          <w:sz w:val="24"/>
          <w:szCs w:val="24"/>
        </w:rPr>
      </w:pPr>
      <w:r>
        <w:rPr>
          <w:sz w:val="24"/>
          <w:szCs w:val="24"/>
        </w:rPr>
        <w:tab/>
        <w:t>(</w:t>
      </w:r>
      <w:r w:rsidRPr="00F63DD8">
        <w:rPr>
          <w:sz w:val="24"/>
          <w:szCs w:val="24"/>
        </w:rPr>
        <w:t xml:space="preserve">2) Изпълнителят е длъжен да изпълни задълженията си по Договора и да упражнява всичките си права, с оглед защита интересите на Възложителя. </w:t>
      </w:r>
    </w:p>
    <w:p w:rsidR="00B45BC9" w:rsidRPr="00F63DD8" w:rsidRDefault="00B45BC9" w:rsidP="00B45BC9">
      <w:pPr>
        <w:autoSpaceDE w:val="0"/>
        <w:autoSpaceDN w:val="0"/>
        <w:adjustRightInd w:val="0"/>
        <w:jc w:val="both"/>
        <w:rPr>
          <w:sz w:val="24"/>
          <w:szCs w:val="24"/>
        </w:rPr>
      </w:pPr>
      <w:r>
        <w:rPr>
          <w:sz w:val="24"/>
          <w:szCs w:val="24"/>
        </w:rPr>
        <w:tab/>
        <w:t>(</w:t>
      </w:r>
      <w:r w:rsidRPr="00F63DD8">
        <w:rPr>
          <w:sz w:val="24"/>
          <w:szCs w:val="24"/>
        </w:rPr>
        <w:t>3) Изпълнителят се задължава да подготви необходимите документи, за регистрация на автомобил</w:t>
      </w:r>
      <w:r>
        <w:rPr>
          <w:sz w:val="24"/>
          <w:szCs w:val="24"/>
        </w:rPr>
        <w:t>а</w:t>
      </w:r>
      <w:r w:rsidRPr="00F63DD8">
        <w:rPr>
          <w:sz w:val="24"/>
          <w:szCs w:val="24"/>
        </w:rPr>
        <w:t xml:space="preserve"> в КАТ, и да г</w:t>
      </w:r>
      <w:r>
        <w:rPr>
          <w:sz w:val="24"/>
          <w:szCs w:val="24"/>
        </w:rPr>
        <w:t>о</w:t>
      </w:r>
      <w:r w:rsidRPr="00F63DD8">
        <w:rPr>
          <w:sz w:val="24"/>
          <w:szCs w:val="24"/>
        </w:rPr>
        <w:t xml:space="preserve"> регистрира от името на Възложителя, при условията и сроковете, посочени в този Договор и изискващи се от компетентните органи</w:t>
      </w:r>
      <w:r>
        <w:rPr>
          <w:sz w:val="24"/>
          <w:szCs w:val="24"/>
        </w:rPr>
        <w:t>.</w:t>
      </w:r>
      <w:r w:rsidRPr="00F63DD8">
        <w:rPr>
          <w:sz w:val="24"/>
          <w:szCs w:val="24"/>
        </w:rPr>
        <w:t xml:space="preserve"> </w:t>
      </w:r>
    </w:p>
    <w:p w:rsidR="00B45BC9" w:rsidRPr="00F63DD8" w:rsidRDefault="00B45BC9" w:rsidP="00B45BC9">
      <w:pPr>
        <w:autoSpaceDE w:val="0"/>
        <w:autoSpaceDN w:val="0"/>
        <w:adjustRightInd w:val="0"/>
        <w:jc w:val="both"/>
        <w:rPr>
          <w:sz w:val="24"/>
          <w:szCs w:val="24"/>
        </w:rPr>
      </w:pPr>
      <w:r>
        <w:rPr>
          <w:sz w:val="24"/>
          <w:szCs w:val="24"/>
        </w:rPr>
        <w:tab/>
        <w:t>(</w:t>
      </w:r>
      <w:r w:rsidRPr="00F63DD8">
        <w:rPr>
          <w:sz w:val="24"/>
          <w:szCs w:val="24"/>
        </w:rPr>
        <w:t>4) Изпълнителят се задължава да предаде автомобил</w:t>
      </w:r>
      <w:r>
        <w:rPr>
          <w:sz w:val="24"/>
          <w:szCs w:val="24"/>
        </w:rPr>
        <w:t>а</w:t>
      </w:r>
      <w:r w:rsidRPr="00F63DD8">
        <w:rPr>
          <w:sz w:val="24"/>
          <w:szCs w:val="24"/>
        </w:rPr>
        <w:t xml:space="preserve"> на Възложителя след регистрацията </w:t>
      </w:r>
      <w:r>
        <w:rPr>
          <w:sz w:val="24"/>
          <w:szCs w:val="24"/>
        </w:rPr>
        <w:t>му</w:t>
      </w:r>
      <w:r w:rsidRPr="00F63DD8">
        <w:rPr>
          <w:sz w:val="24"/>
          <w:szCs w:val="24"/>
        </w:rPr>
        <w:t xml:space="preserve"> в КАТ, като в периода от подписване на приемо-предавателния протокол по</w:t>
      </w:r>
      <w:r>
        <w:rPr>
          <w:sz w:val="24"/>
          <w:szCs w:val="24"/>
        </w:rPr>
        <w:t xml:space="preserve"> </w:t>
      </w:r>
      <w:r w:rsidRPr="00464412">
        <w:rPr>
          <w:color w:val="000000"/>
          <w:sz w:val="24"/>
          <w:szCs w:val="24"/>
        </w:rPr>
        <w:t>чл. 5, ал. 3, респективно по чл. 5, ал. 5</w:t>
      </w:r>
      <w:r w:rsidRPr="00F63DD8">
        <w:rPr>
          <w:sz w:val="24"/>
          <w:szCs w:val="24"/>
        </w:rPr>
        <w:t xml:space="preserve"> до приемането </w:t>
      </w:r>
      <w:r>
        <w:rPr>
          <w:sz w:val="24"/>
          <w:szCs w:val="24"/>
        </w:rPr>
        <w:t>му</w:t>
      </w:r>
      <w:r w:rsidRPr="00F63DD8">
        <w:rPr>
          <w:sz w:val="24"/>
          <w:szCs w:val="24"/>
        </w:rPr>
        <w:t xml:space="preserve"> от Възложителя с протокол за регистрация по </w:t>
      </w:r>
      <w:r w:rsidRPr="00464412">
        <w:rPr>
          <w:color w:val="000000"/>
          <w:sz w:val="24"/>
          <w:szCs w:val="24"/>
        </w:rPr>
        <w:t>чл. 5, ал. 10</w:t>
      </w:r>
      <w:r w:rsidRPr="00F63DD8">
        <w:rPr>
          <w:sz w:val="24"/>
          <w:szCs w:val="24"/>
        </w:rPr>
        <w:t>, се задължава да полага за автомобил</w:t>
      </w:r>
      <w:r>
        <w:rPr>
          <w:sz w:val="24"/>
          <w:szCs w:val="24"/>
        </w:rPr>
        <w:t>а</w:t>
      </w:r>
      <w:r w:rsidRPr="00F63DD8">
        <w:rPr>
          <w:sz w:val="24"/>
          <w:szCs w:val="24"/>
        </w:rPr>
        <w:t xml:space="preserve"> грижата на добър търговец.</w:t>
      </w:r>
    </w:p>
    <w:p w:rsidR="00B45BC9" w:rsidRPr="00F63DD8" w:rsidRDefault="00B45BC9" w:rsidP="00B45BC9">
      <w:pPr>
        <w:autoSpaceDE w:val="0"/>
        <w:autoSpaceDN w:val="0"/>
        <w:adjustRightInd w:val="0"/>
        <w:jc w:val="both"/>
        <w:rPr>
          <w:sz w:val="24"/>
          <w:szCs w:val="24"/>
        </w:rPr>
      </w:pPr>
      <w:r>
        <w:rPr>
          <w:sz w:val="24"/>
          <w:szCs w:val="24"/>
        </w:rPr>
        <w:tab/>
        <w:t>(</w:t>
      </w:r>
      <w:r w:rsidRPr="00F63DD8">
        <w:rPr>
          <w:sz w:val="24"/>
          <w:szCs w:val="24"/>
        </w:rPr>
        <w:t>5) Изпълнителят се задължава да уведоми писмено Възложителя, че автомобил</w:t>
      </w:r>
      <w:r>
        <w:rPr>
          <w:sz w:val="24"/>
          <w:szCs w:val="24"/>
        </w:rPr>
        <w:t>ът</w:t>
      </w:r>
      <w:r w:rsidRPr="00F63DD8">
        <w:rPr>
          <w:sz w:val="24"/>
          <w:szCs w:val="24"/>
        </w:rPr>
        <w:t xml:space="preserve"> </w:t>
      </w:r>
      <w:r>
        <w:rPr>
          <w:sz w:val="24"/>
          <w:szCs w:val="24"/>
        </w:rPr>
        <w:t>е регистриран</w:t>
      </w:r>
      <w:r w:rsidRPr="00F63DD8">
        <w:rPr>
          <w:sz w:val="24"/>
          <w:szCs w:val="24"/>
        </w:rPr>
        <w:t xml:space="preserve"> в КАТ и </w:t>
      </w:r>
      <w:r>
        <w:rPr>
          <w:sz w:val="24"/>
          <w:szCs w:val="24"/>
        </w:rPr>
        <w:t>може</w:t>
      </w:r>
      <w:r w:rsidRPr="00F63DD8">
        <w:rPr>
          <w:sz w:val="24"/>
          <w:szCs w:val="24"/>
        </w:rPr>
        <w:t xml:space="preserve"> да бъд</w:t>
      </w:r>
      <w:r>
        <w:rPr>
          <w:sz w:val="24"/>
          <w:szCs w:val="24"/>
        </w:rPr>
        <w:t>е</w:t>
      </w:r>
      <w:r w:rsidRPr="00F63DD8">
        <w:rPr>
          <w:sz w:val="24"/>
          <w:szCs w:val="24"/>
        </w:rPr>
        <w:t xml:space="preserve"> получен от Възложителя.</w:t>
      </w:r>
      <w:r>
        <w:rPr>
          <w:sz w:val="24"/>
          <w:szCs w:val="24"/>
        </w:rPr>
        <w:t xml:space="preserve"> </w:t>
      </w:r>
      <w:r w:rsidRPr="00F63DD8">
        <w:rPr>
          <w:sz w:val="24"/>
          <w:szCs w:val="24"/>
        </w:rPr>
        <w:t>Уведомлението се изпраща до Възложителя най-късно в деня, следващ регистрацията на автомобил</w:t>
      </w:r>
      <w:r>
        <w:rPr>
          <w:sz w:val="24"/>
          <w:szCs w:val="24"/>
        </w:rPr>
        <w:t>а</w:t>
      </w:r>
      <w:r w:rsidRPr="00F63DD8">
        <w:rPr>
          <w:sz w:val="24"/>
          <w:szCs w:val="24"/>
        </w:rPr>
        <w:t xml:space="preserve"> в КАТ. </w:t>
      </w:r>
    </w:p>
    <w:p w:rsidR="00B45BC9" w:rsidRPr="00E76EE7" w:rsidRDefault="00B45BC9" w:rsidP="00B45BC9">
      <w:pPr>
        <w:jc w:val="both"/>
        <w:rPr>
          <w:sz w:val="24"/>
          <w:szCs w:val="24"/>
        </w:rPr>
      </w:pPr>
      <w:r>
        <w:rPr>
          <w:sz w:val="24"/>
          <w:szCs w:val="24"/>
        </w:rPr>
        <w:tab/>
      </w:r>
      <w:r w:rsidRPr="00F63DD8">
        <w:rPr>
          <w:sz w:val="24"/>
          <w:szCs w:val="24"/>
        </w:rPr>
        <w:t>(</w:t>
      </w:r>
      <w:r>
        <w:rPr>
          <w:sz w:val="24"/>
          <w:szCs w:val="24"/>
        </w:rPr>
        <w:t>6</w:t>
      </w:r>
      <w:r w:rsidRPr="00F63DD8">
        <w:rPr>
          <w:sz w:val="24"/>
          <w:szCs w:val="24"/>
        </w:rPr>
        <w:t>) Изпълнителят се задължава да отстранява за своя сметка и в договорените срокове всички Несъответствияна доставени</w:t>
      </w:r>
      <w:r>
        <w:rPr>
          <w:sz w:val="24"/>
          <w:szCs w:val="24"/>
        </w:rPr>
        <w:t xml:space="preserve">я </w:t>
      </w:r>
      <w:r w:rsidRPr="00F63DD8">
        <w:rPr>
          <w:sz w:val="24"/>
          <w:szCs w:val="24"/>
        </w:rPr>
        <w:t>автомобил</w:t>
      </w:r>
      <w:r>
        <w:rPr>
          <w:sz w:val="24"/>
          <w:szCs w:val="24"/>
        </w:rPr>
        <w:t xml:space="preserve"> </w:t>
      </w:r>
      <w:r w:rsidRPr="00E76EE7">
        <w:rPr>
          <w:sz w:val="24"/>
          <w:szCs w:val="24"/>
        </w:rPr>
        <w:t>и на батерията,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w:t>
      </w:r>
      <w:r w:rsidRPr="00E76EE7">
        <w:rPr>
          <w:color w:val="000000"/>
          <w:sz w:val="24"/>
          <w:szCs w:val="24"/>
        </w:rPr>
        <w:t xml:space="preserve"> да влага само оригинални резервни части и материали</w:t>
      </w:r>
      <w:r w:rsidRPr="00E76EE7">
        <w:rPr>
          <w:sz w:val="24"/>
          <w:szCs w:val="24"/>
        </w:rPr>
        <w:t>.</w:t>
      </w:r>
    </w:p>
    <w:p w:rsidR="00B45BC9" w:rsidRPr="00E76EE7" w:rsidRDefault="00B45BC9" w:rsidP="00B45BC9">
      <w:pPr>
        <w:autoSpaceDE w:val="0"/>
        <w:autoSpaceDN w:val="0"/>
        <w:adjustRightInd w:val="0"/>
        <w:jc w:val="both"/>
        <w:rPr>
          <w:sz w:val="24"/>
          <w:szCs w:val="24"/>
        </w:rPr>
      </w:pPr>
      <w:r w:rsidRPr="00E76EE7">
        <w:rPr>
          <w:sz w:val="24"/>
          <w:szCs w:val="24"/>
        </w:rPr>
        <w:tab/>
        <w:t xml:space="preserve">(7)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45BC9" w:rsidRPr="00E76EE7" w:rsidRDefault="00B45BC9" w:rsidP="00B45BC9">
      <w:pPr>
        <w:autoSpaceDE w:val="0"/>
        <w:autoSpaceDN w:val="0"/>
        <w:adjustRightInd w:val="0"/>
        <w:jc w:val="both"/>
        <w:rPr>
          <w:sz w:val="24"/>
          <w:szCs w:val="24"/>
        </w:rPr>
      </w:pPr>
      <w:r w:rsidRPr="00E76EE7">
        <w:rPr>
          <w:sz w:val="24"/>
          <w:szCs w:val="24"/>
        </w:rPr>
        <w:tab/>
        <w:t>(8) Изпълнителят се задължава да съхранява всички документи по изпълнението на настоящия Договор за период от 5 (пет) години след приключването на проекта по Инвестиционната програма за климата.</w:t>
      </w:r>
    </w:p>
    <w:p w:rsidR="00B45BC9" w:rsidRPr="00F63DD8" w:rsidRDefault="00B45BC9" w:rsidP="00B45BC9">
      <w:pPr>
        <w:autoSpaceDE w:val="0"/>
        <w:autoSpaceDN w:val="0"/>
        <w:adjustRightInd w:val="0"/>
        <w:jc w:val="both"/>
        <w:rPr>
          <w:sz w:val="24"/>
          <w:szCs w:val="24"/>
        </w:rPr>
      </w:pPr>
      <w:r w:rsidRPr="00E76EE7">
        <w:rPr>
          <w:sz w:val="24"/>
          <w:szCs w:val="24"/>
        </w:rPr>
        <w:tab/>
        <w:t>(9) Изпълнителят се задължава да предостави възможност на Националния доверителен екофонд,националните одитиращи власти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5 (пет) години след приключването на проекта по Инвестиционната програма за климата.</w:t>
      </w:r>
    </w:p>
    <w:p w:rsidR="00B45BC9" w:rsidRPr="00F63DD8" w:rsidRDefault="00B45BC9" w:rsidP="00B45BC9">
      <w:pPr>
        <w:jc w:val="both"/>
        <w:rPr>
          <w:sz w:val="24"/>
          <w:szCs w:val="24"/>
        </w:rPr>
      </w:pPr>
      <w:r>
        <w:rPr>
          <w:sz w:val="24"/>
          <w:szCs w:val="24"/>
        </w:rPr>
        <w:tab/>
      </w:r>
      <w:r w:rsidRPr="00F63DD8">
        <w:rPr>
          <w:sz w:val="24"/>
          <w:szCs w:val="24"/>
        </w:rPr>
        <w:t>(</w:t>
      </w:r>
      <w:r>
        <w:rPr>
          <w:sz w:val="24"/>
          <w:szCs w:val="24"/>
        </w:rPr>
        <w:t>10</w:t>
      </w:r>
      <w:r w:rsidRPr="00F63DD8">
        <w:rPr>
          <w:sz w:val="24"/>
          <w:szCs w:val="24"/>
        </w:rPr>
        <w:t xml:space="preserve">) Изпълнителят се задължава да сключи договор/договори за подизпълнение с посочените в офертата му подизпълнители в срок от </w:t>
      </w:r>
      <w:r w:rsidRPr="00685E65">
        <w:rPr>
          <w:sz w:val="24"/>
          <w:szCs w:val="24"/>
          <w:highlight w:val="lightGray"/>
        </w:rPr>
        <w:t>[[…] (</w:t>
      </w:r>
      <w:r w:rsidRPr="00685E65">
        <w:rPr>
          <w:i/>
          <w:sz w:val="24"/>
          <w:szCs w:val="24"/>
          <w:highlight w:val="lightGray"/>
        </w:rPr>
        <w:t>словом</w:t>
      </w:r>
      <w:r w:rsidRPr="00685E65">
        <w:rPr>
          <w:sz w:val="24"/>
          <w:szCs w:val="24"/>
          <w:highlight w:val="lightGray"/>
        </w:rPr>
        <w:t>)]</w:t>
      </w:r>
      <w:r w:rsidRPr="00576876">
        <w:rPr>
          <w:sz w:val="24"/>
          <w:szCs w:val="24"/>
        </w:rPr>
        <w:t xml:space="preserve"> </w:t>
      </w:r>
      <w:r>
        <w:rPr>
          <w:sz w:val="24"/>
          <w:szCs w:val="24"/>
        </w:rPr>
        <w:t xml:space="preserve">3 (три) работни </w:t>
      </w:r>
      <w:r w:rsidRPr="00576876">
        <w:rPr>
          <w:sz w:val="24"/>
          <w:szCs w:val="24"/>
        </w:rPr>
        <w:t>дни</w:t>
      </w:r>
      <w:r w:rsidRPr="00F63DD8">
        <w:rPr>
          <w:sz w:val="24"/>
          <w:szCs w:val="24"/>
        </w:rPr>
        <w:t xml:space="preserve"> от сключване на настоящия Договор.</w:t>
      </w:r>
      <w:r>
        <w:rPr>
          <w:sz w:val="24"/>
          <w:szCs w:val="24"/>
        </w:rPr>
        <w:t xml:space="preserve"> </w:t>
      </w:r>
      <w:r w:rsidRPr="00F63DD8">
        <w:rPr>
          <w:sz w:val="24"/>
          <w:szCs w:val="24"/>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1" w:anchor="p28982788" w:tgtFrame="_blank" w:history="1">
        <w:r w:rsidRPr="00F63DD8">
          <w:rPr>
            <w:sz w:val="24"/>
            <w:szCs w:val="24"/>
          </w:rPr>
          <w:t>чл. 66, ал. 2</w:t>
        </w:r>
      </w:hyperlink>
      <w:r w:rsidRPr="00F63DD8">
        <w:rPr>
          <w:sz w:val="24"/>
          <w:szCs w:val="24"/>
        </w:rPr>
        <w:t xml:space="preserve"> и </w:t>
      </w:r>
      <w:hyperlink r:id="rId12" w:anchor="p28982788" w:tgtFrame="_blank" w:history="1">
        <w:r w:rsidRPr="00F63DD8">
          <w:rPr>
            <w:sz w:val="24"/>
            <w:szCs w:val="24"/>
          </w:rPr>
          <w:t>11 ЗОП</w:t>
        </w:r>
      </w:hyperlink>
      <w:r w:rsidRPr="00F63DD8">
        <w:rPr>
          <w:sz w:val="24"/>
          <w:szCs w:val="24"/>
        </w:rPr>
        <w:t>.</w:t>
      </w:r>
    </w:p>
    <w:p w:rsidR="00B45BC9" w:rsidRPr="00F63DD8" w:rsidRDefault="00B45BC9" w:rsidP="00B45BC9">
      <w:pPr>
        <w:jc w:val="both"/>
        <w:rPr>
          <w:sz w:val="24"/>
          <w:szCs w:val="24"/>
        </w:rPr>
      </w:pPr>
      <w:r>
        <w:rPr>
          <w:sz w:val="24"/>
          <w:szCs w:val="24"/>
        </w:rPr>
        <w:tab/>
      </w:r>
      <w:r w:rsidRPr="00F63DD8">
        <w:rPr>
          <w:sz w:val="24"/>
          <w:szCs w:val="24"/>
        </w:rPr>
        <w:t>(</w:t>
      </w:r>
      <w:r>
        <w:rPr>
          <w:sz w:val="24"/>
          <w:szCs w:val="24"/>
        </w:rPr>
        <w:t>11</w:t>
      </w:r>
      <w:r w:rsidRPr="00F63DD8">
        <w:rPr>
          <w:sz w:val="24"/>
          <w:szCs w:val="24"/>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45BC9" w:rsidRPr="00F63DD8" w:rsidRDefault="00B45BC9" w:rsidP="00B45BC9">
      <w:pPr>
        <w:widowControl w:val="0"/>
        <w:autoSpaceDE w:val="0"/>
        <w:autoSpaceDN w:val="0"/>
        <w:adjustRightInd w:val="0"/>
        <w:ind w:firstLine="567"/>
        <w:jc w:val="both"/>
        <w:rPr>
          <w:sz w:val="24"/>
          <w:szCs w:val="24"/>
        </w:rPr>
      </w:pPr>
    </w:p>
    <w:p w:rsidR="00B45BC9" w:rsidRPr="00F63DD8" w:rsidRDefault="00B45BC9" w:rsidP="0027419C">
      <w:pPr>
        <w:numPr>
          <w:ilvl w:val="0"/>
          <w:numId w:val="36"/>
        </w:numPr>
        <w:contextualSpacing/>
        <w:jc w:val="center"/>
        <w:rPr>
          <w:b/>
          <w:sz w:val="24"/>
          <w:szCs w:val="24"/>
        </w:rPr>
      </w:pPr>
      <w:r w:rsidRPr="00F63DD8">
        <w:rPr>
          <w:b/>
          <w:sz w:val="24"/>
          <w:szCs w:val="24"/>
        </w:rPr>
        <w:t>ПРАВА И ЗАДЪЛЖЕНИЯ НА ВЪЗЛОЖИТЕЛЯ</w:t>
      </w:r>
    </w:p>
    <w:p w:rsidR="00B45BC9" w:rsidRPr="00F63DD8" w:rsidRDefault="00B45BC9" w:rsidP="00B45BC9">
      <w:pPr>
        <w:ind w:firstLine="567"/>
        <w:jc w:val="center"/>
        <w:rPr>
          <w:b/>
          <w:sz w:val="24"/>
          <w:szCs w:val="24"/>
        </w:rPr>
      </w:pPr>
    </w:p>
    <w:p w:rsidR="00B45BC9" w:rsidRPr="00685E65" w:rsidRDefault="00B45BC9" w:rsidP="00B45BC9">
      <w:pPr>
        <w:autoSpaceDE w:val="0"/>
        <w:autoSpaceDN w:val="0"/>
        <w:adjustRightInd w:val="0"/>
        <w:jc w:val="both"/>
        <w:rPr>
          <w:b/>
          <w:sz w:val="24"/>
          <w:szCs w:val="24"/>
        </w:rPr>
      </w:pPr>
      <w:r>
        <w:rPr>
          <w:b/>
          <w:sz w:val="24"/>
          <w:szCs w:val="24"/>
        </w:rPr>
        <w:tab/>
        <w:t xml:space="preserve">Чл. 8. </w:t>
      </w:r>
      <w:r>
        <w:rPr>
          <w:sz w:val="24"/>
          <w:szCs w:val="24"/>
        </w:rPr>
        <w:t>(</w:t>
      </w:r>
      <w:r w:rsidRPr="00F63DD8">
        <w:rPr>
          <w:sz w:val="24"/>
          <w:szCs w:val="24"/>
        </w:rPr>
        <w:t>1) Възложителят се задължава да заплати общата цена по алинея</w:t>
      </w:r>
      <w:r>
        <w:rPr>
          <w:sz w:val="24"/>
          <w:szCs w:val="24"/>
        </w:rPr>
        <w:t xml:space="preserve"> </w:t>
      </w:r>
      <w:r w:rsidRPr="00685E65">
        <w:rPr>
          <w:color w:val="000000"/>
          <w:sz w:val="24"/>
          <w:szCs w:val="24"/>
        </w:rPr>
        <w:t>чл. 2, ал. 1</w:t>
      </w:r>
      <w:r>
        <w:rPr>
          <w:color w:val="000000"/>
          <w:sz w:val="24"/>
          <w:szCs w:val="24"/>
        </w:rPr>
        <w:t xml:space="preserve"> </w:t>
      </w:r>
      <w:r w:rsidRPr="00F63DD8">
        <w:rPr>
          <w:sz w:val="24"/>
          <w:szCs w:val="24"/>
        </w:rPr>
        <w:t xml:space="preserve">от този Договор, съгласно условията и по начина, посочен в него. </w:t>
      </w:r>
    </w:p>
    <w:p w:rsidR="00B45BC9" w:rsidRPr="00F63DD8" w:rsidRDefault="00B45BC9" w:rsidP="00B45BC9">
      <w:pPr>
        <w:autoSpaceDE w:val="0"/>
        <w:autoSpaceDN w:val="0"/>
        <w:adjustRightInd w:val="0"/>
        <w:jc w:val="both"/>
        <w:rPr>
          <w:sz w:val="24"/>
          <w:szCs w:val="24"/>
        </w:rPr>
      </w:pPr>
      <w:r>
        <w:rPr>
          <w:sz w:val="24"/>
          <w:szCs w:val="24"/>
        </w:rPr>
        <w:tab/>
        <w:t>(</w:t>
      </w:r>
      <w:r w:rsidRPr="00F63DD8">
        <w:rPr>
          <w:sz w:val="24"/>
          <w:szCs w:val="24"/>
        </w:rPr>
        <w:t>2) Възложителят се задължава да приеме доставката на автомобил</w:t>
      </w:r>
      <w:r>
        <w:rPr>
          <w:sz w:val="24"/>
          <w:szCs w:val="24"/>
        </w:rPr>
        <w:t>a</w:t>
      </w:r>
      <w:r w:rsidRPr="00F63DD8">
        <w:rPr>
          <w:sz w:val="24"/>
          <w:szCs w:val="24"/>
        </w:rPr>
        <w:t xml:space="preserve">, предмет на договора по реда на </w:t>
      </w:r>
      <w:r w:rsidRPr="00685E65">
        <w:rPr>
          <w:color w:val="000000"/>
          <w:sz w:val="24"/>
          <w:szCs w:val="24"/>
        </w:rPr>
        <w:t xml:space="preserve">чл. 5, ал. 3 </w:t>
      </w:r>
      <w:r>
        <w:rPr>
          <w:sz w:val="24"/>
          <w:szCs w:val="24"/>
        </w:rPr>
        <w:t xml:space="preserve"> ако отговаря</w:t>
      </w:r>
      <w:r w:rsidRPr="00F63DD8">
        <w:rPr>
          <w:sz w:val="24"/>
          <w:szCs w:val="24"/>
        </w:rPr>
        <w:t xml:space="preserve"> на договорените изисквания, в срок до </w:t>
      </w:r>
      <w:r>
        <w:rPr>
          <w:sz w:val="24"/>
          <w:szCs w:val="24"/>
        </w:rPr>
        <w:t>3 (три) работни дни</w:t>
      </w:r>
      <w:r w:rsidRPr="00685E65">
        <w:rPr>
          <w:sz w:val="24"/>
          <w:szCs w:val="24"/>
          <w:highlight w:val="lightGray"/>
        </w:rPr>
        <w:t>[[…] (</w:t>
      </w:r>
      <w:r w:rsidRPr="00685E65">
        <w:rPr>
          <w:i/>
          <w:sz w:val="24"/>
          <w:szCs w:val="24"/>
          <w:highlight w:val="lightGray"/>
        </w:rPr>
        <w:t>словом</w:t>
      </w:r>
      <w:r w:rsidRPr="00685E65">
        <w:rPr>
          <w:sz w:val="24"/>
          <w:szCs w:val="24"/>
          <w:highlight w:val="lightGray"/>
        </w:rPr>
        <w:t>)]</w:t>
      </w:r>
      <w:r w:rsidRPr="00576876">
        <w:rPr>
          <w:sz w:val="24"/>
          <w:szCs w:val="24"/>
        </w:rPr>
        <w:t xml:space="preserve"> дни</w:t>
      </w:r>
      <w:r w:rsidRPr="00F63DD8">
        <w:rPr>
          <w:sz w:val="24"/>
          <w:szCs w:val="24"/>
        </w:rPr>
        <w:t xml:space="preserve"> след писменото му уведомяване.</w:t>
      </w:r>
    </w:p>
    <w:p w:rsidR="00B45BC9" w:rsidRPr="00F63DD8" w:rsidRDefault="00B45BC9" w:rsidP="00B45BC9">
      <w:pPr>
        <w:autoSpaceDE w:val="0"/>
        <w:autoSpaceDN w:val="0"/>
        <w:adjustRightInd w:val="0"/>
        <w:jc w:val="both"/>
        <w:rPr>
          <w:sz w:val="24"/>
          <w:szCs w:val="24"/>
        </w:rPr>
      </w:pPr>
      <w:r>
        <w:rPr>
          <w:sz w:val="24"/>
          <w:szCs w:val="24"/>
        </w:rPr>
        <w:tab/>
        <w:t>(3</w:t>
      </w:r>
      <w:r w:rsidRPr="00F63DD8">
        <w:rPr>
          <w:sz w:val="24"/>
          <w:szCs w:val="24"/>
        </w:rPr>
        <w:t>) Възложителят се задължава да издаде пълномощно за регистрация на автомобил</w:t>
      </w:r>
      <w:r>
        <w:rPr>
          <w:sz w:val="24"/>
          <w:szCs w:val="24"/>
        </w:rPr>
        <w:t>a</w:t>
      </w:r>
      <w:r w:rsidRPr="00F63DD8">
        <w:rPr>
          <w:sz w:val="24"/>
          <w:szCs w:val="24"/>
        </w:rPr>
        <w:t xml:space="preserve"> в КАТ и да го предаде на Изпълнителя в срок до</w:t>
      </w:r>
      <w:r>
        <w:rPr>
          <w:sz w:val="24"/>
          <w:szCs w:val="24"/>
        </w:rPr>
        <w:t xml:space="preserve"> 3 (три) работни дни</w:t>
      </w:r>
      <w:r w:rsidRPr="00F63DD8">
        <w:rPr>
          <w:sz w:val="24"/>
          <w:szCs w:val="24"/>
        </w:rPr>
        <w:t xml:space="preserve"> </w:t>
      </w:r>
      <w:r w:rsidRPr="00685E65">
        <w:rPr>
          <w:sz w:val="24"/>
          <w:szCs w:val="24"/>
          <w:highlight w:val="lightGray"/>
        </w:rPr>
        <w:t>[[…] (</w:t>
      </w:r>
      <w:r w:rsidRPr="00685E65">
        <w:rPr>
          <w:i/>
          <w:sz w:val="24"/>
          <w:szCs w:val="24"/>
          <w:highlight w:val="lightGray"/>
        </w:rPr>
        <w:t>словом</w:t>
      </w:r>
      <w:r w:rsidRPr="00685E65">
        <w:rPr>
          <w:sz w:val="24"/>
          <w:szCs w:val="24"/>
          <w:highlight w:val="lightGray"/>
        </w:rPr>
        <w:t>)]</w:t>
      </w:r>
      <w:r w:rsidRPr="00576876">
        <w:rPr>
          <w:sz w:val="24"/>
          <w:szCs w:val="24"/>
        </w:rPr>
        <w:t xml:space="preserve"> дни</w:t>
      </w:r>
      <w:r w:rsidRPr="00F63DD8">
        <w:rPr>
          <w:sz w:val="24"/>
          <w:szCs w:val="24"/>
        </w:rPr>
        <w:t xml:space="preserve">, считано от датата на приемо-предавателния протокол по </w:t>
      </w:r>
      <w:r w:rsidRPr="00685E65">
        <w:rPr>
          <w:color w:val="000000"/>
          <w:sz w:val="24"/>
          <w:szCs w:val="24"/>
        </w:rPr>
        <w:t>чл. 5, ал. 3, респ. протокола по чл. 5, ал. 5</w:t>
      </w:r>
    </w:p>
    <w:p w:rsidR="00B45BC9" w:rsidRPr="005407BF" w:rsidRDefault="00B45BC9" w:rsidP="00B45BC9">
      <w:pPr>
        <w:autoSpaceDE w:val="0"/>
        <w:autoSpaceDN w:val="0"/>
        <w:adjustRightInd w:val="0"/>
        <w:jc w:val="both"/>
        <w:rPr>
          <w:sz w:val="24"/>
          <w:szCs w:val="24"/>
        </w:rPr>
      </w:pPr>
      <w:r>
        <w:rPr>
          <w:sz w:val="24"/>
          <w:szCs w:val="24"/>
        </w:rPr>
        <w:tab/>
        <w:t>(</w:t>
      </w:r>
      <w:r w:rsidRPr="005407BF">
        <w:rPr>
          <w:sz w:val="24"/>
          <w:szCs w:val="24"/>
        </w:rPr>
        <w:t>4) Възложителят се задължава да получи регистрирани</w:t>
      </w:r>
      <w:r>
        <w:rPr>
          <w:sz w:val="24"/>
          <w:szCs w:val="24"/>
        </w:rPr>
        <w:t>ят</w:t>
      </w:r>
      <w:r w:rsidRPr="005407BF">
        <w:rPr>
          <w:sz w:val="24"/>
          <w:szCs w:val="24"/>
        </w:rPr>
        <w:t xml:space="preserve"> автомобил в срок до</w:t>
      </w:r>
      <w:r>
        <w:rPr>
          <w:sz w:val="24"/>
          <w:szCs w:val="24"/>
        </w:rPr>
        <w:t>3 (три) работни дни</w:t>
      </w:r>
      <w:r w:rsidRPr="005407BF">
        <w:rPr>
          <w:sz w:val="24"/>
          <w:szCs w:val="24"/>
        </w:rPr>
        <w:t xml:space="preserve"> </w:t>
      </w:r>
      <w:r w:rsidRPr="00685E65">
        <w:rPr>
          <w:sz w:val="24"/>
          <w:szCs w:val="24"/>
          <w:highlight w:val="lightGray"/>
        </w:rPr>
        <w:t>[[…] (</w:t>
      </w:r>
      <w:r w:rsidRPr="00685E65">
        <w:rPr>
          <w:i/>
          <w:sz w:val="24"/>
          <w:szCs w:val="24"/>
          <w:highlight w:val="lightGray"/>
        </w:rPr>
        <w:t>словом</w:t>
      </w:r>
      <w:r w:rsidRPr="00685E65">
        <w:rPr>
          <w:sz w:val="24"/>
          <w:szCs w:val="24"/>
          <w:highlight w:val="lightGray"/>
        </w:rPr>
        <w:t>)]</w:t>
      </w:r>
      <w:r w:rsidRPr="005407BF">
        <w:rPr>
          <w:sz w:val="24"/>
          <w:szCs w:val="24"/>
        </w:rPr>
        <w:t xml:space="preserve"> дни след писменото му уведомяване за извършената регистрация в КАТ от Изпълнителя.</w:t>
      </w:r>
    </w:p>
    <w:p w:rsidR="00B45BC9" w:rsidRPr="005407BF" w:rsidRDefault="00B45BC9" w:rsidP="00B45BC9">
      <w:pPr>
        <w:autoSpaceDE w:val="0"/>
        <w:autoSpaceDN w:val="0"/>
        <w:adjustRightInd w:val="0"/>
        <w:jc w:val="both"/>
        <w:rPr>
          <w:sz w:val="24"/>
          <w:szCs w:val="24"/>
        </w:rPr>
      </w:pPr>
      <w:r>
        <w:rPr>
          <w:sz w:val="24"/>
          <w:szCs w:val="24"/>
        </w:rPr>
        <w:tab/>
        <w:t>(</w:t>
      </w:r>
      <w:r w:rsidRPr="005407BF">
        <w:rPr>
          <w:sz w:val="24"/>
          <w:szCs w:val="24"/>
        </w:rPr>
        <w:t>5) Възложителят има право да иска от Изпълнителя да изпълни доставката на автомобил</w:t>
      </w:r>
      <w:r>
        <w:rPr>
          <w:sz w:val="24"/>
          <w:szCs w:val="24"/>
        </w:rPr>
        <w:t>а</w:t>
      </w:r>
      <w:r w:rsidRPr="005407BF">
        <w:rPr>
          <w:sz w:val="24"/>
          <w:szCs w:val="24"/>
        </w:rPr>
        <w:t xml:space="preserve"> на посочения в </w:t>
      </w:r>
      <w:r w:rsidRPr="00685E65">
        <w:rPr>
          <w:color w:val="000000"/>
          <w:sz w:val="24"/>
          <w:szCs w:val="24"/>
        </w:rPr>
        <w:t xml:space="preserve">чл. 4, ал. 4 </w:t>
      </w:r>
      <w:r w:rsidRPr="005407BF">
        <w:rPr>
          <w:sz w:val="24"/>
          <w:szCs w:val="24"/>
        </w:rPr>
        <w:t xml:space="preserve">от договора адрес, в срок и без отклонения от договорените изисквания. </w:t>
      </w:r>
    </w:p>
    <w:p w:rsidR="00B45BC9" w:rsidRPr="005407BF" w:rsidRDefault="00B45BC9" w:rsidP="00B45BC9">
      <w:pPr>
        <w:autoSpaceDE w:val="0"/>
        <w:autoSpaceDN w:val="0"/>
        <w:adjustRightInd w:val="0"/>
        <w:jc w:val="both"/>
        <w:rPr>
          <w:sz w:val="24"/>
          <w:szCs w:val="24"/>
        </w:rPr>
      </w:pPr>
      <w:r>
        <w:rPr>
          <w:sz w:val="24"/>
          <w:szCs w:val="24"/>
        </w:rPr>
        <w:tab/>
        <w:t>(</w:t>
      </w:r>
      <w:r w:rsidRPr="005407BF">
        <w:rPr>
          <w:sz w:val="24"/>
          <w:szCs w:val="24"/>
        </w:rPr>
        <w:t>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45BC9" w:rsidRPr="005407BF" w:rsidRDefault="00B45BC9" w:rsidP="00B45BC9">
      <w:pPr>
        <w:autoSpaceDE w:val="0"/>
        <w:autoSpaceDN w:val="0"/>
        <w:adjustRightInd w:val="0"/>
        <w:jc w:val="both"/>
        <w:rPr>
          <w:sz w:val="24"/>
          <w:szCs w:val="24"/>
        </w:rPr>
      </w:pPr>
      <w:r>
        <w:rPr>
          <w:sz w:val="24"/>
          <w:szCs w:val="24"/>
        </w:rPr>
        <w:tab/>
        <w:t>(</w:t>
      </w:r>
      <w:r w:rsidRPr="005407BF">
        <w:rPr>
          <w:sz w:val="24"/>
          <w:szCs w:val="24"/>
        </w:rPr>
        <w:t>7) Възложителят има право на рекламация за доставени</w:t>
      </w:r>
      <w:r>
        <w:rPr>
          <w:sz w:val="24"/>
          <w:szCs w:val="24"/>
        </w:rPr>
        <w:t>я по Договора автомобил</w:t>
      </w:r>
      <w:r w:rsidRPr="005407BF">
        <w:rPr>
          <w:sz w:val="24"/>
          <w:szCs w:val="24"/>
        </w:rPr>
        <w:t>, при условията посочени в настоящия Договор.</w:t>
      </w:r>
    </w:p>
    <w:p w:rsidR="00B45BC9" w:rsidRPr="00E76EE7" w:rsidRDefault="00B45BC9" w:rsidP="00B45BC9">
      <w:pPr>
        <w:jc w:val="both"/>
        <w:rPr>
          <w:sz w:val="24"/>
          <w:szCs w:val="24"/>
        </w:rPr>
      </w:pPr>
      <w:r>
        <w:rPr>
          <w:sz w:val="24"/>
          <w:szCs w:val="24"/>
        </w:rPr>
        <w:tab/>
        <w:t>(</w:t>
      </w:r>
      <w:r w:rsidRPr="005407BF">
        <w:rPr>
          <w:sz w:val="24"/>
          <w:szCs w:val="24"/>
        </w:rPr>
        <w:t xml:space="preserve">8) Възложителят има право да изисква от </w:t>
      </w:r>
      <w:r w:rsidRPr="00E76EE7">
        <w:rPr>
          <w:sz w:val="24"/>
          <w:szCs w:val="24"/>
        </w:rPr>
        <w:t>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Несъответствия по реда и в сроковете, определени в настоящия Договор и в условията по гаранцията.</w:t>
      </w:r>
    </w:p>
    <w:p w:rsidR="00B45BC9" w:rsidRPr="00E76EE7" w:rsidRDefault="00B45BC9" w:rsidP="00B45BC9">
      <w:pPr>
        <w:jc w:val="both"/>
        <w:rPr>
          <w:bCs/>
          <w:sz w:val="24"/>
          <w:szCs w:val="24"/>
        </w:rPr>
      </w:pPr>
      <w:r w:rsidRPr="00E76EE7">
        <w:rPr>
          <w:sz w:val="24"/>
          <w:szCs w:val="24"/>
        </w:rPr>
        <w:tab/>
        <w:t xml:space="preserve">(9)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E76EE7">
        <w:rPr>
          <w:bCs/>
          <w:sz w:val="24"/>
          <w:szCs w:val="24"/>
        </w:rPr>
        <w:t>да откаже да изплати частично или изцяло договорената цена.</w:t>
      </w:r>
    </w:p>
    <w:p w:rsidR="00B45BC9" w:rsidRPr="00E76EE7" w:rsidRDefault="00B45BC9" w:rsidP="00B45BC9">
      <w:pPr>
        <w:tabs>
          <w:tab w:val="left" w:pos="8094"/>
        </w:tabs>
        <w:jc w:val="both"/>
        <w:rPr>
          <w:sz w:val="24"/>
          <w:szCs w:val="24"/>
        </w:rPr>
      </w:pPr>
      <w:r w:rsidRPr="00E76EE7">
        <w:rPr>
          <w:sz w:val="24"/>
          <w:szCs w:val="24"/>
        </w:rPr>
        <w:t xml:space="preserve">           (10)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B45BC9" w:rsidRPr="00E76EE7" w:rsidRDefault="00B45BC9" w:rsidP="00B45BC9">
      <w:pPr>
        <w:autoSpaceDE w:val="0"/>
        <w:autoSpaceDN w:val="0"/>
        <w:adjustRightInd w:val="0"/>
        <w:jc w:val="both"/>
        <w:rPr>
          <w:sz w:val="24"/>
          <w:szCs w:val="24"/>
        </w:rPr>
      </w:pPr>
      <w:r w:rsidRPr="00E76EE7">
        <w:rPr>
          <w:sz w:val="24"/>
          <w:szCs w:val="24"/>
        </w:rPr>
        <w:tab/>
        <w:t xml:space="preserve">(11) Възложителят е длъжен да следи и осигурява извършването на поддръжка и сервиз на автомобила и на батерията в рамките на гаранционните срокове, при условията и сроковете на този Договор, съответно при условията на гаранцията. </w:t>
      </w:r>
    </w:p>
    <w:p w:rsidR="00B45BC9" w:rsidRDefault="00B45BC9" w:rsidP="00B45BC9">
      <w:pPr>
        <w:jc w:val="both"/>
        <w:rPr>
          <w:sz w:val="24"/>
          <w:szCs w:val="24"/>
        </w:rPr>
      </w:pPr>
      <w:r w:rsidRPr="00E76EE7">
        <w:rPr>
          <w:sz w:val="24"/>
          <w:szCs w:val="24"/>
        </w:rPr>
        <w:tab/>
        <w:t xml:space="preserve">(12)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w:t>
      </w:r>
      <w:r>
        <w:rPr>
          <w:sz w:val="24"/>
          <w:szCs w:val="24"/>
        </w:rPr>
        <w:t>в представената от него оферта..</w:t>
      </w:r>
    </w:p>
    <w:p w:rsidR="00B45BC9" w:rsidRPr="00E76EE7" w:rsidRDefault="00B45BC9" w:rsidP="00B45BC9">
      <w:pPr>
        <w:jc w:val="both"/>
        <w:rPr>
          <w:sz w:val="24"/>
          <w:szCs w:val="24"/>
        </w:rPr>
      </w:pPr>
    </w:p>
    <w:p w:rsidR="00B45BC9" w:rsidRPr="00E76EE7" w:rsidRDefault="00B45BC9" w:rsidP="00B45BC9">
      <w:pPr>
        <w:jc w:val="both"/>
        <w:rPr>
          <w:sz w:val="24"/>
          <w:szCs w:val="24"/>
        </w:rPr>
      </w:pPr>
    </w:p>
    <w:p w:rsidR="00B45BC9" w:rsidRPr="00FE3340" w:rsidRDefault="00B45BC9" w:rsidP="0027419C">
      <w:pPr>
        <w:numPr>
          <w:ilvl w:val="0"/>
          <w:numId w:val="36"/>
        </w:numPr>
        <w:tabs>
          <w:tab w:val="left" w:pos="0"/>
        </w:tabs>
        <w:suppressAutoHyphens/>
        <w:ind w:hanging="1080"/>
        <w:contextualSpacing/>
        <w:jc w:val="center"/>
        <w:rPr>
          <w:sz w:val="24"/>
          <w:szCs w:val="24"/>
          <w:lang w:eastAsia="ar-SA"/>
        </w:rPr>
      </w:pPr>
      <w:r w:rsidRPr="00E76EE7">
        <w:rPr>
          <w:b/>
          <w:sz w:val="24"/>
          <w:szCs w:val="24"/>
        </w:rPr>
        <w:t>ГАРАНЦИОННА ОТГОВОРНОСТ</w:t>
      </w:r>
      <w:r>
        <w:rPr>
          <w:b/>
          <w:sz w:val="24"/>
          <w:szCs w:val="24"/>
        </w:rPr>
        <w:t>.</w:t>
      </w:r>
    </w:p>
    <w:p w:rsidR="00B45BC9" w:rsidRPr="00E76EE7" w:rsidRDefault="00B45BC9" w:rsidP="00B45BC9">
      <w:pPr>
        <w:tabs>
          <w:tab w:val="left" w:pos="0"/>
        </w:tabs>
        <w:suppressAutoHyphens/>
        <w:ind w:left="3555"/>
        <w:contextualSpacing/>
        <w:rPr>
          <w:sz w:val="24"/>
          <w:szCs w:val="24"/>
          <w:lang w:eastAsia="ar-SA"/>
        </w:rPr>
      </w:pPr>
    </w:p>
    <w:p w:rsidR="00B45BC9" w:rsidRPr="00E76EE7" w:rsidRDefault="00B45BC9" w:rsidP="00B45BC9">
      <w:pPr>
        <w:autoSpaceDE w:val="0"/>
        <w:autoSpaceDN w:val="0"/>
        <w:adjustRightInd w:val="0"/>
        <w:jc w:val="both"/>
        <w:rPr>
          <w:b/>
          <w:sz w:val="24"/>
          <w:szCs w:val="24"/>
        </w:rPr>
      </w:pPr>
      <w:r w:rsidRPr="00E76EE7">
        <w:rPr>
          <w:b/>
          <w:sz w:val="24"/>
          <w:szCs w:val="24"/>
        </w:rPr>
        <w:tab/>
        <w:t xml:space="preserve">Чл. 9. </w:t>
      </w:r>
      <w:r w:rsidRPr="00E76EE7">
        <w:rPr>
          <w:sz w:val="24"/>
          <w:szCs w:val="24"/>
        </w:rPr>
        <w:t>(1)</w:t>
      </w:r>
      <w:r>
        <w:rPr>
          <w:sz w:val="24"/>
          <w:szCs w:val="24"/>
          <w:u w:val="single"/>
        </w:rPr>
        <w:t xml:space="preserve"> </w:t>
      </w:r>
      <w:r w:rsidRPr="00E76EE7">
        <w:rPr>
          <w:sz w:val="24"/>
          <w:szCs w:val="24"/>
        </w:rPr>
        <w:t>Изпълнителят гарантира пълната функционална годност на до</w:t>
      </w:r>
      <w:r>
        <w:rPr>
          <w:sz w:val="24"/>
          <w:szCs w:val="24"/>
        </w:rPr>
        <w:t xml:space="preserve">ставения автомобил, </w:t>
      </w:r>
      <w:r w:rsidRPr="00E76EE7">
        <w:rPr>
          <w:sz w:val="24"/>
          <w:szCs w:val="24"/>
        </w:rPr>
        <w:t>съгласно договореното предназначение, както и съгласно Техническото предложение, Техническата спецификация и стандарти.</w:t>
      </w:r>
    </w:p>
    <w:p w:rsidR="00B45BC9" w:rsidRPr="00E76EE7" w:rsidRDefault="00B45BC9" w:rsidP="00B45BC9">
      <w:pPr>
        <w:autoSpaceDE w:val="0"/>
        <w:autoSpaceDN w:val="0"/>
        <w:adjustRightInd w:val="0"/>
        <w:jc w:val="both"/>
        <w:rPr>
          <w:rFonts w:eastAsia="Lucida Sans Unicode"/>
          <w:sz w:val="24"/>
          <w:szCs w:val="24"/>
          <w:lang w:val="ru-RU" w:bidi="en-US"/>
        </w:rPr>
      </w:pPr>
      <w:r w:rsidRPr="00E76EE7">
        <w:rPr>
          <w:sz w:val="24"/>
          <w:szCs w:val="24"/>
        </w:rPr>
        <w:lastRenderedPageBreak/>
        <w:tab/>
        <w:t xml:space="preserve">(2) </w:t>
      </w:r>
      <w:r w:rsidRPr="00E76EE7">
        <w:rPr>
          <w:rFonts w:eastAsia="Lucida Sans Unicode"/>
          <w:sz w:val="24"/>
          <w:szCs w:val="24"/>
          <w:lang w:bidi="en-US"/>
        </w:rPr>
        <w:t xml:space="preserve">В рамките на гаранционния срок Изпълнителят отстранява със свои сили и средства всички </w:t>
      </w:r>
      <w:r w:rsidRPr="00E76EE7">
        <w:rPr>
          <w:rFonts w:eastAsia="Lucida Sans Unicode"/>
          <w:sz w:val="24"/>
          <w:szCs w:val="24"/>
          <w:lang w:val="ru-RU" w:bidi="en-US"/>
        </w:rPr>
        <w:t>повреди,</w:t>
      </w:r>
      <w:r w:rsidRPr="00E76EE7">
        <w:rPr>
          <w:rFonts w:eastAsia="Lucida Sans Unicode"/>
          <w:sz w:val="24"/>
          <w:szCs w:val="24"/>
          <w:lang w:bidi="en-US"/>
        </w:rPr>
        <w:t xml:space="preserve">и/или Несъответствия на автомобила, съответно подменя дефектирали части и/или компоненти с нови, съгласно гаранционните условия и Техническото предложение на Изпълнителя. </w:t>
      </w:r>
    </w:p>
    <w:p w:rsidR="00B45BC9" w:rsidRPr="00C924E4" w:rsidRDefault="00B45BC9" w:rsidP="00B45BC9">
      <w:pPr>
        <w:autoSpaceDE w:val="0"/>
        <w:autoSpaceDN w:val="0"/>
        <w:adjustRightInd w:val="0"/>
        <w:jc w:val="both"/>
        <w:rPr>
          <w:rFonts w:eastAsia="Lucida Sans Unicode"/>
          <w:sz w:val="24"/>
          <w:szCs w:val="24"/>
          <w:lang w:bidi="en-US"/>
        </w:rPr>
      </w:pPr>
      <w:r w:rsidRPr="00E76EE7">
        <w:rPr>
          <w:rFonts w:eastAsia="Lucida Sans Unicode"/>
          <w:sz w:val="24"/>
          <w:szCs w:val="24"/>
          <w:lang w:bidi="en-US"/>
        </w:rPr>
        <w:tab/>
        <w:t>(3) Рекламационното съобщение на Възложителя може да бъде изпратено по факс, телефон, електронна поща или обикновена поща. Изпълнителят</w:t>
      </w:r>
      <w:r w:rsidRPr="00C924E4">
        <w:rPr>
          <w:rFonts w:eastAsia="Lucida Sans Unicode"/>
          <w:sz w:val="24"/>
          <w:szCs w:val="24"/>
          <w:lang w:bidi="en-US"/>
        </w:rPr>
        <w:t xml:space="preserve"> е длъжен да осигури преглед на автомобила от свои квалифицирани представители в срок от </w:t>
      </w:r>
      <w:r>
        <w:rPr>
          <w:sz w:val="24"/>
          <w:szCs w:val="24"/>
        </w:rPr>
        <w:t>3 (три) работни дни</w:t>
      </w:r>
      <w:r w:rsidRPr="00C924E4">
        <w:rPr>
          <w:sz w:val="24"/>
          <w:szCs w:val="24"/>
          <w:highlight w:val="lightGray"/>
        </w:rPr>
        <w:t xml:space="preserve"> [</w:t>
      </w:r>
      <w:r w:rsidRPr="00067DB2">
        <w:rPr>
          <w:sz w:val="24"/>
          <w:szCs w:val="24"/>
          <w:highlight w:val="lightGray"/>
        </w:rPr>
        <w:t>[[…] (</w:t>
      </w:r>
      <w:r w:rsidRPr="00067DB2">
        <w:rPr>
          <w:i/>
          <w:sz w:val="24"/>
          <w:szCs w:val="24"/>
          <w:highlight w:val="lightGray"/>
        </w:rPr>
        <w:t>словом</w:t>
      </w:r>
      <w:r w:rsidRPr="00067DB2">
        <w:rPr>
          <w:sz w:val="24"/>
          <w:szCs w:val="24"/>
          <w:highlight w:val="lightGray"/>
        </w:rPr>
        <w:t>)]</w:t>
      </w:r>
      <w:r w:rsidRPr="00C924E4">
        <w:rPr>
          <w:sz w:val="24"/>
          <w:szCs w:val="24"/>
        </w:rPr>
        <w:t>, от получаване на рекламационното съобщение на Възложителя.</w:t>
      </w:r>
      <w:r>
        <w:rPr>
          <w:sz w:val="24"/>
          <w:szCs w:val="24"/>
        </w:rPr>
        <w:t xml:space="preserve"> </w:t>
      </w:r>
      <w:r w:rsidRPr="00C924E4">
        <w:rPr>
          <w:sz w:val="24"/>
          <w:szCs w:val="24"/>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B45BC9" w:rsidRPr="00E76EE7" w:rsidRDefault="00B45BC9" w:rsidP="00B45BC9">
      <w:pPr>
        <w:autoSpaceDE w:val="0"/>
        <w:autoSpaceDN w:val="0"/>
        <w:adjustRightInd w:val="0"/>
        <w:jc w:val="both"/>
        <w:rPr>
          <w:sz w:val="24"/>
          <w:szCs w:val="24"/>
        </w:rPr>
      </w:pPr>
      <w:r>
        <w:rPr>
          <w:sz w:val="24"/>
          <w:szCs w:val="24"/>
        </w:rPr>
        <w:tab/>
      </w:r>
      <w:r w:rsidRPr="00C924E4">
        <w:rPr>
          <w:sz w:val="24"/>
          <w:szCs w:val="24"/>
        </w:rPr>
        <w:t xml:space="preserve">(4) Изпълнителят се задължава да отстрани настъпила повреда и/или Несъответствието в срок от </w:t>
      </w:r>
      <w:r>
        <w:rPr>
          <w:sz w:val="24"/>
          <w:szCs w:val="24"/>
        </w:rPr>
        <w:t>10 (десет) работни дни</w:t>
      </w:r>
      <w:r w:rsidRPr="00067DB2">
        <w:rPr>
          <w:sz w:val="24"/>
          <w:szCs w:val="24"/>
          <w:highlight w:val="lightGray"/>
        </w:rPr>
        <w:t>[[…] (</w:t>
      </w:r>
      <w:r w:rsidRPr="00067DB2">
        <w:rPr>
          <w:i/>
          <w:sz w:val="24"/>
          <w:szCs w:val="24"/>
          <w:highlight w:val="lightGray"/>
        </w:rPr>
        <w:t>словом</w:t>
      </w:r>
      <w:r w:rsidRPr="00067DB2">
        <w:rPr>
          <w:sz w:val="24"/>
          <w:szCs w:val="24"/>
          <w:highlight w:val="lightGray"/>
        </w:rPr>
        <w:t>)]</w:t>
      </w:r>
      <w:r w:rsidRPr="00576876">
        <w:rPr>
          <w:sz w:val="24"/>
          <w:szCs w:val="24"/>
        </w:rPr>
        <w:t xml:space="preserve"> </w:t>
      </w:r>
      <w:r w:rsidRPr="00C924E4">
        <w:rPr>
          <w:sz w:val="24"/>
          <w:szCs w:val="24"/>
        </w:rPr>
        <w:t>или по-кратък, считано от датата на констатирането им. При невъзможност за отстраняване на настъпила повреда и/или Несъответствие</w:t>
      </w:r>
      <w:r>
        <w:rPr>
          <w:sz w:val="24"/>
          <w:szCs w:val="24"/>
        </w:rPr>
        <w:t xml:space="preserve"> </w:t>
      </w:r>
      <w:r w:rsidRPr="00C924E4">
        <w:rPr>
          <w:sz w:val="24"/>
          <w:szCs w:val="24"/>
        </w:rPr>
        <w:t xml:space="preserve">в срок от </w:t>
      </w:r>
      <w:r>
        <w:rPr>
          <w:sz w:val="24"/>
          <w:szCs w:val="24"/>
        </w:rPr>
        <w:t>10 (десет) работни дни</w:t>
      </w:r>
      <w:r w:rsidRPr="00067DB2">
        <w:rPr>
          <w:sz w:val="24"/>
          <w:szCs w:val="24"/>
          <w:highlight w:val="lightGray"/>
        </w:rPr>
        <w:t xml:space="preserve"> [[…] (</w:t>
      </w:r>
      <w:r w:rsidRPr="00067DB2">
        <w:rPr>
          <w:i/>
          <w:sz w:val="24"/>
          <w:szCs w:val="24"/>
          <w:highlight w:val="lightGray"/>
        </w:rPr>
        <w:t>словом</w:t>
      </w:r>
      <w:r w:rsidRPr="00067DB2">
        <w:rPr>
          <w:sz w:val="24"/>
          <w:szCs w:val="24"/>
          <w:highlight w:val="lightGray"/>
        </w:rPr>
        <w:t>)]</w:t>
      </w:r>
      <w:r w:rsidRPr="00C924E4">
        <w:rPr>
          <w:sz w:val="24"/>
          <w:szCs w:val="24"/>
        </w:rPr>
        <w:t>, Изпълнителят осигурява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w:t>
      </w:r>
      <w:r>
        <w:rPr>
          <w:sz w:val="24"/>
          <w:szCs w:val="24"/>
        </w:rPr>
        <w:t>а</w:t>
      </w:r>
      <w:r w:rsidRPr="00E76EE7">
        <w:rPr>
          <w:sz w:val="24"/>
          <w:szCs w:val="24"/>
        </w:rPr>
        <w:t xml:space="preserve">, в процес на поправяне, се удължава със срока през който е траело отстраняването на повредата. </w:t>
      </w:r>
    </w:p>
    <w:p w:rsidR="00B45BC9" w:rsidRPr="00E76EE7" w:rsidRDefault="00B45BC9" w:rsidP="00B45BC9">
      <w:pPr>
        <w:autoSpaceDE w:val="0"/>
        <w:autoSpaceDN w:val="0"/>
        <w:adjustRightInd w:val="0"/>
        <w:jc w:val="both"/>
        <w:rPr>
          <w:sz w:val="24"/>
          <w:szCs w:val="24"/>
        </w:rPr>
      </w:pPr>
      <w:r w:rsidRPr="00E76EE7">
        <w:rPr>
          <w:rFonts w:eastAsia="MS Mincho"/>
          <w:sz w:val="24"/>
          <w:szCs w:val="24"/>
        </w:rPr>
        <w:tab/>
        <w:t xml:space="preserve"> (5) Възложителят е длъжен да осигурява гаранционна (сервизна) поддръжка на автомобила съгласно сроковете и условията по гаранцията.</w:t>
      </w:r>
    </w:p>
    <w:p w:rsidR="00B45BC9" w:rsidRPr="00F63DD8" w:rsidRDefault="00B45BC9" w:rsidP="00B45BC9">
      <w:pPr>
        <w:autoSpaceDE w:val="0"/>
        <w:autoSpaceDN w:val="0"/>
        <w:adjustRightInd w:val="0"/>
        <w:jc w:val="both"/>
        <w:rPr>
          <w:sz w:val="24"/>
          <w:szCs w:val="24"/>
        </w:rPr>
      </w:pPr>
      <w:r w:rsidRPr="00E76EE7">
        <w:rPr>
          <w:sz w:val="24"/>
          <w:szCs w:val="24"/>
        </w:rPr>
        <w:tab/>
        <w:t xml:space="preserve">(6) По време на гаранционния срок </w:t>
      </w:r>
      <w:r w:rsidRPr="00E76EE7">
        <w:rPr>
          <w:rFonts w:eastAsia="Lucida Sans Unicode"/>
          <w:sz w:val="24"/>
          <w:szCs w:val="24"/>
          <w:lang w:bidi="en-US"/>
        </w:rPr>
        <w:t>Изпълнителят</w:t>
      </w:r>
      <w:r w:rsidRPr="00E76EE7">
        <w:rPr>
          <w:sz w:val="24"/>
          <w:szCs w:val="24"/>
        </w:rPr>
        <w:t xml:space="preserve"> няма право да отказва приемането на автомобил в оторизираните си сервизи за гаранционен ремонт.</w:t>
      </w:r>
    </w:p>
    <w:p w:rsidR="00B45BC9" w:rsidRPr="00F63DD8" w:rsidRDefault="00B45BC9" w:rsidP="00B45BC9">
      <w:pPr>
        <w:autoSpaceDE w:val="0"/>
        <w:autoSpaceDN w:val="0"/>
        <w:adjustRightInd w:val="0"/>
        <w:ind w:firstLine="567"/>
        <w:jc w:val="both"/>
        <w:rPr>
          <w:b/>
          <w:sz w:val="24"/>
          <w:szCs w:val="24"/>
        </w:rPr>
      </w:pPr>
    </w:p>
    <w:p w:rsidR="00B45BC9" w:rsidRPr="00F63DD8" w:rsidRDefault="00B45BC9" w:rsidP="0027419C">
      <w:pPr>
        <w:numPr>
          <w:ilvl w:val="0"/>
          <w:numId w:val="36"/>
        </w:numPr>
        <w:tabs>
          <w:tab w:val="left" w:pos="0"/>
        </w:tabs>
        <w:ind w:hanging="1080"/>
        <w:contextualSpacing/>
        <w:jc w:val="center"/>
        <w:rPr>
          <w:b/>
          <w:sz w:val="24"/>
          <w:szCs w:val="24"/>
        </w:rPr>
      </w:pPr>
      <w:r w:rsidRPr="00F63DD8">
        <w:rPr>
          <w:b/>
          <w:sz w:val="24"/>
          <w:szCs w:val="24"/>
        </w:rPr>
        <w:t>ГАРАНЦИЯ ЗА ИЗПЪЛНЕНИЕ</w:t>
      </w:r>
      <w:r>
        <w:rPr>
          <w:b/>
          <w:sz w:val="24"/>
          <w:szCs w:val="24"/>
        </w:rPr>
        <w:t xml:space="preserve">. </w:t>
      </w:r>
    </w:p>
    <w:p w:rsidR="00B45BC9" w:rsidRPr="00F63DD8" w:rsidRDefault="00B45BC9" w:rsidP="00B45BC9">
      <w:pPr>
        <w:autoSpaceDE w:val="0"/>
        <w:autoSpaceDN w:val="0"/>
        <w:adjustRightInd w:val="0"/>
        <w:jc w:val="both"/>
        <w:rPr>
          <w:sz w:val="24"/>
          <w:szCs w:val="24"/>
        </w:rPr>
      </w:pPr>
    </w:p>
    <w:p w:rsidR="00B45BC9" w:rsidRPr="00C924E4" w:rsidRDefault="00B45BC9" w:rsidP="00B45BC9">
      <w:pPr>
        <w:autoSpaceDE w:val="0"/>
        <w:autoSpaceDN w:val="0"/>
        <w:adjustRightInd w:val="0"/>
        <w:jc w:val="both"/>
        <w:rPr>
          <w:b/>
          <w:sz w:val="24"/>
          <w:szCs w:val="24"/>
        </w:rPr>
      </w:pPr>
      <w:r>
        <w:rPr>
          <w:b/>
          <w:sz w:val="24"/>
          <w:szCs w:val="24"/>
        </w:rPr>
        <w:tab/>
        <w:t>Чл.</w:t>
      </w:r>
      <w:r w:rsidRPr="00F63DD8">
        <w:rPr>
          <w:b/>
          <w:sz w:val="24"/>
          <w:szCs w:val="24"/>
        </w:rPr>
        <w:t xml:space="preserve"> 10. </w:t>
      </w:r>
      <w:r>
        <w:rPr>
          <w:sz w:val="24"/>
          <w:szCs w:val="24"/>
        </w:rPr>
        <w:t>(</w:t>
      </w:r>
      <w:r w:rsidRPr="00F63DD8">
        <w:rPr>
          <w:sz w:val="24"/>
          <w:szCs w:val="24"/>
        </w:rPr>
        <w:t>1) Изпълнителят гарантира изпълнението на произтичащите от настоящия Договор свои задължения с гаранция за изпълнение в размер на</w:t>
      </w:r>
      <w:r>
        <w:rPr>
          <w:sz w:val="24"/>
          <w:szCs w:val="24"/>
        </w:rPr>
        <w:t xml:space="preserve"> </w:t>
      </w:r>
      <w:r w:rsidR="00D64F88">
        <w:rPr>
          <w:b/>
          <w:color w:val="000000"/>
          <w:sz w:val="24"/>
          <w:szCs w:val="24"/>
        </w:rPr>
        <w:t>5</w:t>
      </w:r>
      <w:r w:rsidRPr="00C924E4">
        <w:rPr>
          <w:b/>
          <w:color w:val="000000"/>
          <w:sz w:val="24"/>
          <w:szCs w:val="24"/>
        </w:rPr>
        <w:t xml:space="preserve"> % (</w:t>
      </w:r>
      <w:r w:rsidR="00D64F88">
        <w:rPr>
          <w:b/>
          <w:color w:val="000000"/>
          <w:sz w:val="24"/>
          <w:szCs w:val="24"/>
        </w:rPr>
        <w:t>пет</w:t>
      </w:r>
      <w:r w:rsidRPr="00C924E4">
        <w:rPr>
          <w:b/>
          <w:color w:val="000000"/>
          <w:sz w:val="24"/>
          <w:szCs w:val="24"/>
        </w:rPr>
        <w:t xml:space="preserve"> процента)</w:t>
      </w:r>
      <w:r w:rsidRPr="00C924E4">
        <w:rPr>
          <w:color w:val="000000"/>
          <w:sz w:val="24"/>
          <w:szCs w:val="24"/>
        </w:rPr>
        <w:t xml:space="preserve"> от стойността на Договора по чл. 2, ал. 1 без включен ДДС или сумата от </w:t>
      </w:r>
      <w:r w:rsidRPr="00C924E4">
        <w:rPr>
          <w:b/>
          <w:color w:val="000000"/>
          <w:sz w:val="24"/>
          <w:szCs w:val="24"/>
        </w:rPr>
        <w:t>(……………………) лева (словом ……………….)</w:t>
      </w:r>
      <w:r w:rsidRPr="00F63DD8">
        <w:rPr>
          <w:sz w:val="24"/>
          <w:szCs w:val="24"/>
        </w:rPr>
        <w:t xml:space="preserve">; </w:t>
      </w:r>
    </w:p>
    <w:p w:rsidR="00B45BC9" w:rsidRPr="00F63DD8" w:rsidRDefault="00B45BC9" w:rsidP="00B45BC9">
      <w:pPr>
        <w:autoSpaceDE w:val="0"/>
        <w:autoSpaceDN w:val="0"/>
        <w:adjustRightInd w:val="0"/>
        <w:jc w:val="both"/>
        <w:rPr>
          <w:sz w:val="24"/>
          <w:szCs w:val="24"/>
        </w:rPr>
      </w:pPr>
      <w:r>
        <w:rPr>
          <w:sz w:val="24"/>
          <w:szCs w:val="24"/>
        </w:rPr>
        <w:tab/>
      </w:r>
      <w:r w:rsidRPr="00F63DD8">
        <w:rPr>
          <w:sz w:val="24"/>
          <w:szCs w:val="24"/>
        </w:rPr>
        <w:t>(</w:t>
      </w:r>
      <w:r>
        <w:rPr>
          <w:sz w:val="24"/>
          <w:szCs w:val="24"/>
        </w:rPr>
        <w:t>2</w:t>
      </w:r>
      <w:r w:rsidRPr="00F63DD8">
        <w:rPr>
          <w:sz w:val="24"/>
          <w:szCs w:val="24"/>
        </w:rPr>
        <w:t>) Изпълнителят представя документи за внесен</w:t>
      </w:r>
      <w:r>
        <w:rPr>
          <w:sz w:val="24"/>
          <w:szCs w:val="24"/>
        </w:rPr>
        <w:t>а</w:t>
      </w:r>
      <w:r w:rsidRPr="00F63DD8">
        <w:rPr>
          <w:sz w:val="24"/>
          <w:szCs w:val="24"/>
        </w:rPr>
        <w:t xml:space="preserve"> гаранци</w:t>
      </w:r>
      <w:r>
        <w:rPr>
          <w:sz w:val="24"/>
          <w:szCs w:val="24"/>
        </w:rPr>
        <w:t>я</w:t>
      </w:r>
      <w:r w:rsidRPr="00F63DD8">
        <w:rPr>
          <w:sz w:val="24"/>
          <w:szCs w:val="24"/>
        </w:rPr>
        <w:t xml:space="preserve"> за изпълнение на Договора към датата на сключването му. </w:t>
      </w:r>
    </w:p>
    <w:p w:rsidR="00B45BC9" w:rsidRDefault="00B45BC9" w:rsidP="00B45BC9">
      <w:pPr>
        <w:autoSpaceDE w:val="0"/>
        <w:autoSpaceDN w:val="0"/>
        <w:adjustRightInd w:val="0"/>
        <w:jc w:val="both"/>
        <w:rPr>
          <w:sz w:val="24"/>
          <w:szCs w:val="24"/>
        </w:rPr>
      </w:pPr>
      <w:r>
        <w:rPr>
          <w:sz w:val="24"/>
          <w:szCs w:val="24"/>
        </w:rPr>
        <w:tab/>
      </w:r>
      <w:r w:rsidRPr="00F63DD8">
        <w:rPr>
          <w:sz w:val="24"/>
          <w:szCs w:val="24"/>
        </w:rPr>
        <w:t>(</w:t>
      </w:r>
      <w:r>
        <w:rPr>
          <w:sz w:val="24"/>
          <w:szCs w:val="24"/>
        </w:rPr>
        <w:t>3</w:t>
      </w:r>
      <w:r w:rsidRPr="00F63DD8">
        <w:rPr>
          <w:sz w:val="24"/>
          <w:szCs w:val="24"/>
        </w:rPr>
        <w:t xml:space="preserve">) Изпълнителят избира формата на гаранцията измежду една от следните: </w:t>
      </w:r>
    </w:p>
    <w:p w:rsidR="00B45BC9" w:rsidRDefault="00B45BC9" w:rsidP="00B45BC9">
      <w:pPr>
        <w:autoSpaceDE w:val="0"/>
        <w:autoSpaceDN w:val="0"/>
        <w:adjustRightInd w:val="0"/>
        <w:jc w:val="both"/>
        <w:rPr>
          <w:sz w:val="24"/>
          <w:szCs w:val="24"/>
        </w:rPr>
      </w:pPr>
      <w:r>
        <w:rPr>
          <w:sz w:val="24"/>
          <w:szCs w:val="24"/>
        </w:rPr>
        <w:tab/>
        <w:t>1.</w:t>
      </w:r>
      <w:r w:rsidRPr="00F63DD8">
        <w:rPr>
          <w:sz w:val="24"/>
          <w:szCs w:val="24"/>
        </w:rPr>
        <w:t xml:space="preserve"> парична сума внесена по банковата сметка на Възложителя; </w:t>
      </w:r>
    </w:p>
    <w:p w:rsidR="00B45BC9" w:rsidRDefault="00B45BC9" w:rsidP="00B45BC9">
      <w:pPr>
        <w:autoSpaceDE w:val="0"/>
        <w:autoSpaceDN w:val="0"/>
        <w:adjustRightInd w:val="0"/>
        <w:jc w:val="both"/>
        <w:rPr>
          <w:sz w:val="24"/>
          <w:szCs w:val="24"/>
        </w:rPr>
      </w:pPr>
      <w:r>
        <w:rPr>
          <w:sz w:val="24"/>
          <w:szCs w:val="24"/>
        </w:rPr>
        <w:tab/>
        <w:t>2.</w:t>
      </w:r>
      <w:r w:rsidRPr="00F63DD8">
        <w:rPr>
          <w:sz w:val="24"/>
          <w:szCs w:val="24"/>
        </w:rPr>
        <w:t xml:space="preserve"> банкова гаранция; или </w:t>
      </w:r>
    </w:p>
    <w:p w:rsidR="00B45BC9" w:rsidRDefault="00B45BC9" w:rsidP="00B45BC9">
      <w:pPr>
        <w:autoSpaceDE w:val="0"/>
        <w:autoSpaceDN w:val="0"/>
        <w:adjustRightInd w:val="0"/>
        <w:jc w:val="both"/>
        <w:rPr>
          <w:sz w:val="24"/>
          <w:szCs w:val="24"/>
        </w:rPr>
      </w:pPr>
      <w:r>
        <w:rPr>
          <w:sz w:val="24"/>
          <w:szCs w:val="24"/>
        </w:rPr>
        <w:tab/>
        <w:t>3.</w:t>
      </w:r>
      <w:r w:rsidRPr="00F63DD8">
        <w:rPr>
          <w:sz w:val="24"/>
          <w:szCs w:val="24"/>
        </w:rPr>
        <w:t xml:space="preserve"> застраховка. </w:t>
      </w:r>
    </w:p>
    <w:p w:rsidR="00B45BC9" w:rsidRPr="00F63DD8" w:rsidRDefault="00B45BC9" w:rsidP="00B45BC9">
      <w:pPr>
        <w:autoSpaceDE w:val="0"/>
        <w:autoSpaceDN w:val="0"/>
        <w:adjustRightInd w:val="0"/>
        <w:jc w:val="both"/>
        <w:rPr>
          <w:sz w:val="24"/>
          <w:szCs w:val="24"/>
        </w:rPr>
      </w:pPr>
    </w:p>
    <w:p w:rsidR="00B45BC9" w:rsidRDefault="00B45BC9" w:rsidP="00B45BC9">
      <w:pPr>
        <w:autoSpaceDE w:val="0"/>
        <w:autoSpaceDN w:val="0"/>
        <w:adjustRightInd w:val="0"/>
        <w:jc w:val="both"/>
        <w:rPr>
          <w:sz w:val="24"/>
          <w:szCs w:val="24"/>
        </w:rPr>
      </w:pPr>
      <w:r>
        <w:rPr>
          <w:b/>
          <w:sz w:val="24"/>
          <w:szCs w:val="24"/>
        </w:rPr>
        <w:tab/>
        <w:t>Чл.</w:t>
      </w:r>
      <w:r w:rsidRPr="00F63DD8">
        <w:rPr>
          <w:b/>
          <w:sz w:val="24"/>
          <w:szCs w:val="24"/>
        </w:rPr>
        <w:t xml:space="preserve"> 11. </w:t>
      </w:r>
      <w:r>
        <w:rPr>
          <w:sz w:val="24"/>
          <w:szCs w:val="24"/>
        </w:rPr>
        <w:t>(</w:t>
      </w:r>
      <w:r w:rsidRPr="00F63DD8">
        <w:rPr>
          <w:sz w:val="24"/>
          <w:szCs w:val="24"/>
        </w:rPr>
        <w:t xml:space="preserve">1) Когато гаранцията се представя във вид на </w:t>
      </w:r>
      <w:r w:rsidRPr="00F63DD8">
        <w:rPr>
          <w:b/>
          <w:sz w:val="24"/>
          <w:szCs w:val="24"/>
        </w:rPr>
        <w:t>парична сума</w:t>
      </w:r>
      <w:r w:rsidRPr="00F63DD8">
        <w:rPr>
          <w:sz w:val="24"/>
          <w:szCs w:val="24"/>
        </w:rPr>
        <w:t xml:space="preserve">, тя се внася по следната банкова сметка на Възложителя: </w:t>
      </w:r>
    </w:p>
    <w:p w:rsidR="00B45BC9" w:rsidRPr="00C924E4" w:rsidRDefault="00B45BC9" w:rsidP="00B45BC9">
      <w:pPr>
        <w:ind w:firstLine="709"/>
        <w:jc w:val="both"/>
        <w:rPr>
          <w:b/>
          <w:color w:val="000000"/>
          <w:sz w:val="24"/>
          <w:szCs w:val="24"/>
        </w:rPr>
      </w:pPr>
      <w:r w:rsidRPr="00C924E4">
        <w:rPr>
          <w:b/>
          <w:color w:val="000000"/>
          <w:sz w:val="24"/>
          <w:szCs w:val="24"/>
        </w:rPr>
        <w:t>Банка: .................................</w:t>
      </w:r>
    </w:p>
    <w:p w:rsidR="00B45BC9" w:rsidRPr="00C924E4" w:rsidRDefault="00B45BC9" w:rsidP="00B45BC9">
      <w:pPr>
        <w:ind w:firstLine="709"/>
        <w:jc w:val="both"/>
        <w:rPr>
          <w:b/>
          <w:color w:val="000000"/>
          <w:sz w:val="24"/>
          <w:szCs w:val="24"/>
        </w:rPr>
      </w:pPr>
      <w:r w:rsidRPr="00C924E4">
        <w:rPr>
          <w:b/>
          <w:color w:val="000000"/>
          <w:sz w:val="24"/>
          <w:szCs w:val="24"/>
        </w:rPr>
        <w:t>IBAN: .................................</w:t>
      </w:r>
    </w:p>
    <w:p w:rsidR="00B45BC9" w:rsidRPr="00C924E4" w:rsidRDefault="00B45BC9" w:rsidP="00B45BC9">
      <w:pPr>
        <w:ind w:firstLine="709"/>
        <w:jc w:val="both"/>
        <w:rPr>
          <w:b/>
          <w:color w:val="000000"/>
          <w:sz w:val="24"/>
          <w:szCs w:val="24"/>
        </w:rPr>
      </w:pPr>
      <w:r w:rsidRPr="00C924E4">
        <w:rPr>
          <w:b/>
          <w:color w:val="000000"/>
          <w:sz w:val="24"/>
          <w:szCs w:val="24"/>
        </w:rPr>
        <w:t>BIC: ....................................</w:t>
      </w:r>
    </w:p>
    <w:p w:rsidR="00B45BC9" w:rsidRDefault="00B45BC9" w:rsidP="00B45BC9">
      <w:pPr>
        <w:autoSpaceDE w:val="0"/>
        <w:autoSpaceDN w:val="0"/>
        <w:adjustRightInd w:val="0"/>
        <w:jc w:val="both"/>
        <w:rPr>
          <w:sz w:val="24"/>
          <w:szCs w:val="24"/>
        </w:rPr>
      </w:pPr>
      <w:r>
        <w:rPr>
          <w:sz w:val="24"/>
          <w:szCs w:val="24"/>
        </w:rPr>
        <w:tab/>
      </w:r>
      <w:r w:rsidRPr="00F63DD8">
        <w:rPr>
          <w:sz w:val="24"/>
          <w:szCs w:val="24"/>
        </w:rPr>
        <w:t xml:space="preserve"> </w:t>
      </w:r>
      <w:r>
        <w:rPr>
          <w:sz w:val="24"/>
          <w:szCs w:val="24"/>
        </w:rPr>
        <w:t xml:space="preserve">(2) </w:t>
      </w:r>
      <w:r w:rsidRPr="00F63DD8">
        <w:rPr>
          <w:sz w:val="24"/>
          <w:szCs w:val="24"/>
        </w:rPr>
        <w:t>Всички банкови разходи, свързани с преводите на сумата са за сметка на Изпълнителя;</w:t>
      </w:r>
    </w:p>
    <w:p w:rsidR="00B45BC9" w:rsidRPr="00C924E4" w:rsidRDefault="00B45BC9" w:rsidP="00B45BC9">
      <w:pPr>
        <w:autoSpaceDE w:val="0"/>
        <w:autoSpaceDN w:val="0"/>
        <w:adjustRightInd w:val="0"/>
        <w:jc w:val="both"/>
        <w:rPr>
          <w:b/>
          <w:sz w:val="24"/>
          <w:szCs w:val="24"/>
        </w:rPr>
      </w:pPr>
    </w:p>
    <w:p w:rsidR="00B45BC9" w:rsidRPr="00E76EE7" w:rsidRDefault="00B45BC9" w:rsidP="00B45BC9">
      <w:pPr>
        <w:autoSpaceDE w:val="0"/>
        <w:autoSpaceDN w:val="0"/>
        <w:adjustRightInd w:val="0"/>
        <w:jc w:val="both"/>
        <w:rPr>
          <w:sz w:val="24"/>
          <w:szCs w:val="24"/>
        </w:rPr>
      </w:pPr>
      <w:r>
        <w:rPr>
          <w:b/>
          <w:sz w:val="24"/>
          <w:szCs w:val="24"/>
        </w:rPr>
        <w:tab/>
      </w:r>
      <w:r w:rsidRPr="00C924E4">
        <w:rPr>
          <w:b/>
          <w:sz w:val="24"/>
          <w:szCs w:val="24"/>
        </w:rPr>
        <w:t>Чл. 12.</w:t>
      </w:r>
      <w:r>
        <w:rPr>
          <w:sz w:val="24"/>
          <w:szCs w:val="24"/>
        </w:rPr>
        <w:t xml:space="preserve"> </w:t>
      </w:r>
      <w:r w:rsidRPr="00F63DD8">
        <w:rPr>
          <w:sz w:val="24"/>
          <w:szCs w:val="24"/>
        </w:rPr>
        <w:t xml:space="preserve"> </w:t>
      </w:r>
      <w:r>
        <w:rPr>
          <w:sz w:val="24"/>
          <w:szCs w:val="24"/>
        </w:rPr>
        <w:t xml:space="preserve">(1) </w:t>
      </w:r>
      <w:r w:rsidRPr="00F63DD8">
        <w:rPr>
          <w:sz w:val="24"/>
          <w:szCs w:val="24"/>
        </w:rPr>
        <w:t xml:space="preserve">Когато Изпълнителят представя </w:t>
      </w:r>
      <w:r w:rsidRPr="00F63DD8">
        <w:rPr>
          <w:b/>
          <w:sz w:val="24"/>
          <w:szCs w:val="24"/>
        </w:rPr>
        <w:t>банкова гаранция</w:t>
      </w:r>
      <w:r w:rsidRPr="00F63DD8">
        <w:rPr>
          <w:sz w:val="24"/>
          <w:szCs w:val="24"/>
        </w:rPr>
        <w:t xml:space="preserve"> се представя оригиналът й, като тя е безусловна, неотменяема и непрехвърляема</w:t>
      </w:r>
      <w:r>
        <w:rPr>
          <w:sz w:val="24"/>
          <w:szCs w:val="24"/>
        </w:rPr>
        <w:t xml:space="preserve"> </w:t>
      </w:r>
      <w:r w:rsidRPr="00F63DD8">
        <w:rPr>
          <w:sz w:val="24"/>
          <w:szCs w:val="24"/>
        </w:rPr>
        <w:t>като покрива 100 % (</w:t>
      </w:r>
      <w:r w:rsidRPr="00F63DD8">
        <w:rPr>
          <w:i/>
          <w:sz w:val="24"/>
          <w:szCs w:val="24"/>
        </w:rPr>
        <w:t xml:space="preserve">сто </w:t>
      </w:r>
      <w:r w:rsidRPr="00E76EE7">
        <w:rPr>
          <w:i/>
          <w:sz w:val="24"/>
          <w:szCs w:val="24"/>
        </w:rPr>
        <w:lastRenderedPageBreak/>
        <w:t>процента</w:t>
      </w:r>
      <w:r w:rsidRPr="00E76EE7">
        <w:rPr>
          <w:sz w:val="24"/>
          <w:szCs w:val="24"/>
        </w:rPr>
        <w:t>) от стойността на гаранцията за изпълнението му със срок на валидност</w:t>
      </w:r>
      <w:r w:rsidRPr="00E76EE7">
        <w:rPr>
          <w:color w:val="000000"/>
          <w:sz w:val="24"/>
          <w:szCs w:val="24"/>
        </w:rPr>
        <w:t xml:space="preserve"> минимум 30 (тридесет) дни, след срока на действие на Договора.</w:t>
      </w:r>
    </w:p>
    <w:p w:rsidR="00B45BC9" w:rsidRPr="00E76EE7" w:rsidRDefault="00B45BC9" w:rsidP="00B45BC9">
      <w:pPr>
        <w:autoSpaceDE w:val="0"/>
        <w:autoSpaceDN w:val="0"/>
        <w:adjustRightInd w:val="0"/>
        <w:jc w:val="both"/>
        <w:rPr>
          <w:sz w:val="24"/>
          <w:szCs w:val="24"/>
        </w:rPr>
      </w:pPr>
      <w:r w:rsidRPr="00E76EE7">
        <w:rPr>
          <w:sz w:val="24"/>
          <w:szCs w:val="24"/>
        </w:rPr>
        <w:tab/>
        <w:t>(2)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B45BC9" w:rsidRPr="00E76EE7" w:rsidRDefault="00B45BC9" w:rsidP="00B45BC9">
      <w:pPr>
        <w:autoSpaceDE w:val="0"/>
        <w:autoSpaceDN w:val="0"/>
        <w:adjustRightInd w:val="0"/>
        <w:jc w:val="both"/>
        <w:rPr>
          <w:sz w:val="24"/>
          <w:szCs w:val="24"/>
        </w:rPr>
      </w:pPr>
      <w:r w:rsidRPr="00E76EE7">
        <w:rPr>
          <w:sz w:val="24"/>
          <w:szCs w:val="24"/>
        </w:rPr>
        <w:tab/>
        <w:t>(3) Всички банкови разходи, свързани с обслужването на превода на гаранцията, включително при нейното възстановяване, са за сметка на Изпълнителя.</w:t>
      </w:r>
    </w:p>
    <w:p w:rsidR="00B45BC9" w:rsidRDefault="00B45BC9" w:rsidP="00B45BC9">
      <w:pPr>
        <w:autoSpaceDE w:val="0"/>
        <w:autoSpaceDN w:val="0"/>
        <w:adjustRightInd w:val="0"/>
        <w:jc w:val="both"/>
        <w:rPr>
          <w:color w:val="000000"/>
          <w:sz w:val="24"/>
          <w:szCs w:val="24"/>
        </w:rPr>
      </w:pPr>
      <w:r w:rsidRPr="00E76EE7">
        <w:rPr>
          <w:color w:val="000000"/>
          <w:sz w:val="24"/>
          <w:szCs w:val="24"/>
        </w:rPr>
        <w:tab/>
        <w:t>(4)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 се задължава да предостави, в срок до 5 (пет) работни дни от направеното искане, съответната заместваща гаранция от друга банкова институция, съгласувана с Възложителя.</w:t>
      </w:r>
    </w:p>
    <w:p w:rsidR="00B45BC9" w:rsidRPr="00F63DD8" w:rsidRDefault="00B45BC9" w:rsidP="00B45BC9">
      <w:pPr>
        <w:autoSpaceDE w:val="0"/>
        <w:autoSpaceDN w:val="0"/>
        <w:adjustRightInd w:val="0"/>
        <w:jc w:val="both"/>
        <w:rPr>
          <w:sz w:val="24"/>
          <w:szCs w:val="24"/>
        </w:rPr>
      </w:pPr>
    </w:p>
    <w:p w:rsidR="00B45BC9" w:rsidRDefault="00B45BC9" w:rsidP="00B45BC9">
      <w:pPr>
        <w:autoSpaceDE w:val="0"/>
        <w:autoSpaceDN w:val="0"/>
        <w:adjustRightInd w:val="0"/>
        <w:jc w:val="both"/>
        <w:rPr>
          <w:sz w:val="24"/>
          <w:szCs w:val="24"/>
        </w:rPr>
      </w:pPr>
      <w:r>
        <w:rPr>
          <w:b/>
          <w:color w:val="000000"/>
          <w:sz w:val="24"/>
          <w:szCs w:val="24"/>
        </w:rPr>
        <w:tab/>
      </w:r>
      <w:r w:rsidRPr="00C924E4">
        <w:rPr>
          <w:b/>
          <w:color w:val="000000"/>
          <w:sz w:val="24"/>
          <w:szCs w:val="24"/>
        </w:rPr>
        <w:t>Чл. 13.</w:t>
      </w:r>
      <w:r w:rsidRPr="00C924E4">
        <w:rPr>
          <w:color w:val="000000"/>
          <w:sz w:val="24"/>
          <w:szCs w:val="24"/>
        </w:rPr>
        <w:t xml:space="preserve">  </w:t>
      </w:r>
      <w:r w:rsidRPr="00F63DD8">
        <w:rPr>
          <w:b/>
          <w:sz w:val="24"/>
          <w:szCs w:val="24"/>
        </w:rPr>
        <w:t>Застраховката</w:t>
      </w:r>
      <w:r w:rsidRPr="00F63DD8">
        <w:rPr>
          <w:sz w:val="24"/>
          <w:szCs w:val="24"/>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C924E4">
        <w:rPr>
          <w:color w:val="000000"/>
          <w:sz w:val="24"/>
          <w:szCs w:val="24"/>
        </w:rPr>
        <w:t>30 (тридесет) дни</w:t>
      </w:r>
      <w:r w:rsidRPr="00576876">
        <w:rPr>
          <w:sz w:val="24"/>
          <w:szCs w:val="24"/>
        </w:rPr>
        <w:t xml:space="preserve"> дни</w:t>
      </w:r>
      <w:r w:rsidRPr="00D50A65">
        <w:rPr>
          <w:sz w:val="24"/>
          <w:szCs w:val="24"/>
        </w:rPr>
        <w:t>.</w:t>
      </w:r>
      <w:r w:rsidRPr="00F63DD8">
        <w:rPr>
          <w:sz w:val="24"/>
          <w:szCs w:val="24"/>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w:t>
      </w:r>
      <w:r>
        <w:rPr>
          <w:sz w:val="24"/>
          <w:szCs w:val="24"/>
        </w:rPr>
        <w:t xml:space="preserve">тично неизпълнение на Договора </w:t>
      </w:r>
      <w:r w:rsidRPr="00F63DD8">
        <w:rPr>
          <w:sz w:val="24"/>
          <w:szCs w:val="24"/>
        </w:rPr>
        <w:t>и не може</w:t>
      </w:r>
      <w:r>
        <w:rPr>
          <w:sz w:val="24"/>
          <w:szCs w:val="24"/>
        </w:rPr>
        <w:t xml:space="preserve"> </w:t>
      </w:r>
      <w:r w:rsidRPr="00F63DD8">
        <w:rPr>
          <w:sz w:val="24"/>
          <w:szCs w:val="24"/>
        </w:rPr>
        <w:t>да бъде</w:t>
      </w:r>
      <w:r>
        <w:rPr>
          <w:sz w:val="24"/>
          <w:szCs w:val="24"/>
        </w:rPr>
        <w:t xml:space="preserve"> </w:t>
      </w:r>
      <w:r w:rsidRPr="00F63DD8">
        <w:rPr>
          <w:sz w:val="24"/>
          <w:szCs w:val="24"/>
        </w:rPr>
        <w:t>използвана</w:t>
      </w:r>
      <w:r>
        <w:rPr>
          <w:sz w:val="24"/>
          <w:szCs w:val="24"/>
        </w:rPr>
        <w:t xml:space="preserve"> </w:t>
      </w:r>
      <w:r w:rsidRPr="00F63DD8">
        <w:rPr>
          <w:sz w:val="24"/>
          <w:szCs w:val="24"/>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B45BC9" w:rsidRPr="00F63DD8" w:rsidRDefault="00B45BC9" w:rsidP="00B45BC9">
      <w:pPr>
        <w:autoSpaceDE w:val="0"/>
        <w:autoSpaceDN w:val="0"/>
        <w:adjustRightInd w:val="0"/>
        <w:jc w:val="both"/>
        <w:rPr>
          <w:sz w:val="24"/>
          <w:szCs w:val="24"/>
        </w:rPr>
      </w:pPr>
    </w:p>
    <w:p w:rsidR="00B45BC9" w:rsidRPr="00F63DD8" w:rsidRDefault="00B45BC9" w:rsidP="00B45BC9">
      <w:pPr>
        <w:autoSpaceDE w:val="0"/>
        <w:autoSpaceDN w:val="0"/>
        <w:adjustRightInd w:val="0"/>
        <w:jc w:val="both"/>
        <w:rPr>
          <w:sz w:val="24"/>
          <w:szCs w:val="24"/>
        </w:rPr>
      </w:pPr>
      <w:r>
        <w:rPr>
          <w:b/>
          <w:sz w:val="24"/>
          <w:szCs w:val="24"/>
        </w:rPr>
        <w:tab/>
        <w:t>Чл.</w:t>
      </w:r>
      <w:r w:rsidRPr="00F63DD8">
        <w:rPr>
          <w:b/>
          <w:sz w:val="24"/>
          <w:szCs w:val="24"/>
        </w:rPr>
        <w:t xml:space="preserve"> 1</w:t>
      </w:r>
      <w:r>
        <w:rPr>
          <w:b/>
          <w:sz w:val="24"/>
          <w:szCs w:val="24"/>
        </w:rPr>
        <w:t xml:space="preserve">4. </w:t>
      </w:r>
      <w:r>
        <w:rPr>
          <w:sz w:val="24"/>
          <w:szCs w:val="24"/>
        </w:rPr>
        <w:t>(</w:t>
      </w:r>
      <w:r w:rsidRPr="00F63DD8">
        <w:rPr>
          <w:sz w:val="24"/>
          <w:szCs w:val="24"/>
        </w:rPr>
        <w:t>1). Възложителят освобождава гаранцията за изпълнение на Договора на ет</w:t>
      </w:r>
      <w:r>
        <w:rPr>
          <w:sz w:val="24"/>
          <w:szCs w:val="24"/>
        </w:rPr>
        <w:t xml:space="preserve">апи и при условия, както следва – </w:t>
      </w:r>
      <w:r w:rsidRPr="00F63DD8">
        <w:rPr>
          <w:sz w:val="24"/>
          <w:szCs w:val="24"/>
        </w:rPr>
        <w:t xml:space="preserve"> освобождаване на сума</w:t>
      </w:r>
      <w:r>
        <w:rPr>
          <w:sz w:val="24"/>
          <w:szCs w:val="24"/>
        </w:rPr>
        <w:t>та</w:t>
      </w:r>
      <w:r w:rsidRPr="00F63DD8">
        <w:rPr>
          <w:sz w:val="24"/>
          <w:szCs w:val="24"/>
        </w:rPr>
        <w:t xml:space="preserve"> по гаранцията </w:t>
      </w:r>
      <w:r w:rsidRPr="00B94DFB">
        <w:rPr>
          <w:color w:val="000000"/>
          <w:sz w:val="24"/>
          <w:szCs w:val="24"/>
        </w:rPr>
        <w:t xml:space="preserve">в размер на </w:t>
      </w:r>
      <w:r w:rsidR="00D64F88">
        <w:rPr>
          <w:b/>
          <w:color w:val="000000"/>
          <w:sz w:val="24"/>
          <w:szCs w:val="24"/>
        </w:rPr>
        <w:t>5</w:t>
      </w:r>
      <w:r w:rsidRPr="00B94DFB">
        <w:rPr>
          <w:b/>
          <w:color w:val="000000"/>
          <w:sz w:val="24"/>
          <w:szCs w:val="24"/>
        </w:rPr>
        <w:t xml:space="preserve"> % (</w:t>
      </w:r>
      <w:r w:rsidR="00D64F88">
        <w:rPr>
          <w:b/>
          <w:color w:val="000000"/>
          <w:sz w:val="24"/>
          <w:szCs w:val="24"/>
        </w:rPr>
        <w:t>пет</w:t>
      </w:r>
      <w:r w:rsidRPr="00B94DFB">
        <w:rPr>
          <w:b/>
          <w:color w:val="000000"/>
          <w:sz w:val="24"/>
          <w:szCs w:val="24"/>
        </w:rPr>
        <w:t xml:space="preserve"> процент</w:t>
      </w:r>
      <w:r>
        <w:rPr>
          <w:b/>
          <w:color w:val="000000"/>
          <w:sz w:val="24"/>
          <w:szCs w:val="24"/>
        </w:rPr>
        <w:t>а</w:t>
      </w:r>
      <w:r w:rsidRPr="00B94DFB">
        <w:rPr>
          <w:b/>
          <w:color w:val="000000"/>
          <w:sz w:val="24"/>
          <w:szCs w:val="24"/>
        </w:rPr>
        <w:t>)</w:t>
      </w:r>
      <w:r>
        <w:rPr>
          <w:b/>
          <w:color w:val="000000"/>
          <w:sz w:val="24"/>
          <w:szCs w:val="24"/>
        </w:rPr>
        <w:t xml:space="preserve"> </w:t>
      </w:r>
      <w:r w:rsidRPr="00F63DD8">
        <w:rPr>
          <w:sz w:val="24"/>
          <w:szCs w:val="24"/>
        </w:rPr>
        <w:t xml:space="preserve">се извършва в срок от </w:t>
      </w:r>
      <w:r w:rsidRPr="00B94DFB">
        <w:rPr>
          <w:sz w:val="24"/>
          <w:szCs w:val="24"/>
          <w:highlight w:val="lightGray"/>
        </w:rPr>
        <w:t>[[…] (</w:t>
      </w:r>
      <w:r w:rsidRPr="00B94DFB">
        <w:rPr>
          <w:i/>
          <w:sz w:val="24"/>
          <w:szCs w:val="24"/>
          <w:highlight w:val="lightGray"/>
        </w:rPr>
        <w:t>словом</w:t>
      </w:r>
      <w:r w:rsidRPr="00B94DFB">
        <w:rPr>
          <w:sz w:val="24"/>
          <w:szCs w:val="24"/>
          <w:highlight w:val="lightGray"/>
        </w:rPr>
        <w:t>)]</w:t>
      </w:r>
      <w:r w:rsidRPr="00576876">
        <w:rPr>
          <w:sz w:val="24"/>
          <w:szCs w:val="24"/>
        </w:rPr>
        <w:t xml:space="preserve"> </w:t>
      </w:r>
      <w:r>
        <w:rPr>
          <w:sz w:val="24"/>
          <w:szCs w:val="24"/>
        </w:rPr>
        <w:t>10 (десет) работни дни</w:t>
      </w:r>
      <w:r w:rsidRPr="00F63DD8">
        <w:rPr>
          <w:sz w:val="24"/>
          <w:szCs w:val="24"/>
        </w:rPr>
        <w:t>, след изтичане на гаранционния срок на автомобил</w:t>
      </w:r>
      <w:r>
        <w:rPr>
          <w:sz w:val="24"/>
          <w:szCs w:val="24"/>
        </w:rPr>
        <w:t>а</w:t>
      </w:r>
      <w:r w:rsidRPr="00F63DD8">
        <w:rPr>
          <w:sz w:val="24"/>
          <w:szCs w:val="24"/>
        </w:rPr>
        <w:t xml:space="preserve">, посочен в </w:t>
      </w:r>
      <w:r w:rsidRPr="00B94DFB">
        <w:rPr>
          <w:color w:val="000000"/>
          <w:sz w:val="24"/>
          <w:szCs w:val="24"/>
        </w:rPr>
        <w:t>чл. 4, ал. 3</w:t>
      </w:r>
      <w:r>
        <w:rPr>
          <w:color w:val="000000"/>
          <w:sz w:val="24"/>
          <w:szCs w:val="24"/>
        </w:rPr>
        <w:t xml:space="preserve"> </w:t>
      </w:r>
      <w:r w:rsidRPr="00F63DD8">
        <w:rPr>
          <w:sz w:val="24"/>
          <w:szCs w:val="24"/>
        </w:rPr>
        <w:t>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B45BC9" w:rsidRPr="00F63DD8" w:rsidRDefault="00B45BC9" w:rsidP="00B45BC9">
      <w:pPr>
        <w:autoSpaceDE w:val="0"/>
        <w:autoSpaceDN w:val="0"/>
        <w:adjustRightInd w:val="0"/>
        <w:jc w:val="both"/>
        <w:rPr>
          <w:sz w:val="24"/>
          <w:szCs w:val="24"/>
        </w:rPr>
      </w:pPr>
      <w:r>
        <w:rPr>
          <w:sz w:val="24"/>
          <w:szCs w:val="24"/>
        </w:rPr>
        <w:tab/>
        <w:t>(</w:t>
      </w:r>
      <w:r w:rsidRPr="00F63DD8">
        <w:rPr>
          <w:sz w:val="24"/>
          <w:szCs w:val="24"/>
        </w:rPr>
        <w:t xml:space="preserve">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w:t>
      </w:r>
      <w:r w:rsidRPr="00B94DFB">
        <w:rPr>
          <w:color w:val="000000"/>
          <w:sz w:val="24"/>
          <w:szCs w:val="24"/>
        </w:rPr>
        <w:t>ал. 1, точка 1</w:t>
      </w:r>
      <w:r w:rsidRPr="00F63DD8">
        <w:rPr>
          <w:sz w:val="24"/>
          <w:szCs w:val="24"/>
        </w:rPr>
        <w:t xml:space="preserve">. </w:t>
      </w:r>
    </w:p>
    <w:p w:rsidR="00B45BC9" w:rsidRPr="00F63DD8" w:rsidRDefault="00B45BC9" w:rsidP="00B45BC9">
      <w:pPr>
        <w:autoSpaceDE w:val="0"/>
        <w:autoSpaceDN w:val="0"/>
        <w:adjustRightInd w:val="0"/>
        <w:jc w:val="both"/>
        <w:rPr>
          <w:sz w:val="24"/>
          <w:szCs w:val="24"/>
        </w:rPr>
      </w:pPr>
      <w:r>
        <w:rPr>
          <w:sz w:val="24"/>
          <w:szCs w:val="24"/>
        </w:rPr>
        <w:tab/>
      </w:r>
      <w:r w:rsidRPr="00F63DD8">
        <w:rPr>
          <w:sz w:val="24"/>
          <w:szCs w:val="24"/>
        </w:rPr>
        <w:t xml:space="preserve">(3)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r w:rsidRPr="00B94DFB">
        <w:rPr>
          <w:color w:val="000000"/>
          <w:sz w:val="24"/>
          <w:szCs w:val="24"/>
        </w:rPr>
        <w:t>ал. 1</w:t>
      </w:r>
      <w:r w:rsidRPr="00F63DD8">
        <w:rPr>
          <w:sz w:val="24"/>
          <w:szCs w:val="24"/>
        </w:rPr>
        <w:t xml:space="preserve"> . </w:t>
      </w:r>
    </w:p>
    <w:p w:rsidR="00B45BC9" w:rsidRPr="00F63DD8" w:rsidRDefault="00B45BC9" w:rsidP="00B45BC9">
      <w:pPr>
        <w:autoSpaceDE w:val="0"/>
        <w:autoSpaceDN w:val="0"/>
        <w:adjustRightInd w:val="0"/>
        <w:jc w:val="both"/>
        <w:rPr>
          <w:sz w:val="24"/>
          <w:szCs w:val="24"/>
        </w:rPr>
      </w:pPr>
      <w:r>
        <w:rPr>
          <w:sz w:val="24"/>
          <w:szCs w:val="24"/>
        </w:rPr>
        <w:tab/>
      </w:r>
      <w:r w:rsidRPr="00F63DD8">
        <w:rPr>
          <w:sz w:val="24"/>
          <w:szCs w:val="24"/>
        </w:rPr>
        <w:t>(</w:t>
      </w:r>
      <w:r>
        <w:rPr>
          <w:sz w:val="24"/>
          <w:szCs w:val="24"/>
        </w:rPr>
        <w:t>4</w:t>
      </w:r>
      <w:r w:rsidRPr="00F63DD8">
        <w:rPr>
          <w:sz w:val="24"/>
          <w:szCs w:val="24"/>
        </w:rPr>
        <w:t>) Възложителят не дължи лихви, такси, комисионни или каквито и да било други плащания върху сумите по предоставе</w:t>
      </w:r>
      <w:r>
        <w:rPr>
          <w:sz w:val="24"/>
          <w:szCs w:val="24"/>
        </w:rPr>
        <w:t>ната</w:t>
      </w:r>
      <w:r w:rsidRPr="00F63DD8">
        <w:rPr>
          <w:sz w:val="24"/>
          <w:szCs w:val="24"/>
        </w:rPr>
        <w:t xml:space="preserve"> гаранци</w:t>
      </w:r>
      <w:r>
        <w:rPr>
          <w:sz w:val="24"/>
          <w:szCs w:val="24"/>
        </w:rPr>
        <w:t>я</w:t>
      </w:r>
      <w:r w:rsidRPr="00F63DD8">
        <w:rPr>
          <w:sz w:val="24"/>
          <w:szCs w:val="24"/>
        </w:rPr>
        <w:t>, независимо от формата, под която</w:t>
      </w:r>
      <w:r>
        <w:rPr>
          <w:sz w:val="24"/>
          <w:szCs w:val="24"/>
        </w:rPr>
        <w:t xml:space="preserve"> е</w:t>
      </w:r>
      <w:r w:rsidRPr="00F63DD8">
        <w:rPr>
          <w:sz w:val="24"/>
          <w:szCs w:val="24"/>
        </w:rPr>
        <w:t xml:space="preserve"> предоставен</w:t>
      </w:r>
      <w:r>
        <w:rPr>
          <w:sz w:val="24"/>
          <w:szCs w:val="24"/>
        </w:rPr>
        <w:t>а</w:t>
      </w:r>
      <w:r w:rsidRPr="00F63DD8">
        <w:rPr>
          <w:sz w:val="24"/>
          <w:szCs w:val="24"/>
        </w:rPr>
        <w:t>.</w:t>
      </w:r>
    </w:p>
    <w:p w:rsidR="00B45BC9" w:rsidRPr="00F63DD8" w:rsidRDefault="00B45BC9" w:rsidP="00B45BC9">
      <w:pPr>
        <w:autoSpaceDE w:val="0"/>
        <w:autoSpaceDN w:val="0"/>
        <w:adjustRightInd w:val="0"/>
        <w:jc w:val="both"/>
        <w:rPr>
          <w:sz w:val="24"/>
          <w:szCs w:val="24"/>
        </w:rPr>
      </w:pPr>
      <w:r>
        <w:rPr>
          <w:sz w:val="24"/>
          <w:szCs w:val="24"/>
        </w:rPr>
        <w:tab/>
      </w:r>
      <w:r w:rsidRPr="00F63DD8">
        <w:rPr>
          <w:sz w:val="24"/>
          <w:szCs w:val="24"/>
        </w:rPr>
        <w:t>(</w:t>
      </w:r>
      <w:r>
        <w:rPr>
          <w:sz w:val="24"/>
          <w:szCs w:val="24"/>
        </w:rPr>
        <w:t>5</w:t>
      </w:r>
      <w:r w:rsidRPr="00F63DD8">
        <w:rPr>
          <w:sz w:val="24"/>
          <w:szCs w:val="24"/>
        </w:rPr>
        <w:t>) Гаранци</w:t>
      </w:r>
      <w:r>
        <w:rPr>
          <w:sz w:val="24"/>
          <w:szCs w:val="24"/>
        </w:rPr>
        <w:t>ята</w:t>
      </w:r>
      <w:r w:rsidRPr="00F63DD8">
        <w:rPr>
          <w:sz w:val="24"/>
          <w:szCs w:val="24"/>
        </w:rPr>
        <w:t xml:space="preserve">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w:t>
      </w:r>
      <w:r>
        <w:rPr>
          <w:sz w:val="24"/>
          <w:szCs w:val="24"/>
        </w:rPr>
        <w:t>истъпи към задържане на гаранцията</w:t>
      </w:r>
      <w:r w:rsidRPr="00F63DD8">
        <w:rPr>
          <w:sz w:val="24"/>
          <w:szCs w:val="24"/>
        </w:rPr>
        <w:t>.</w:t>
      </w:r>
    </w:p>
    <w:p w:rsidR="00B45BC9" w:rsidRPr="00F63DD8" w:rsidRDefault="00B45BC9" w:rsidP="00B45BC9">
      <w:pPr>
        <w:autoSpaceDE w:val="0"/>
        <w:autoSpaceDN w:val="0"/>
        <w:adjustRightInd w:val="0"/>
        <w:jc w:val="both"/>
        <w:rPr>
          <w:sz w:val="24"/>
          <w:szCs w:val="24"/>
        </w:rPr>
      </w:pPr>
      <w:r>
        <w:rPr>
          <w:sz w:val="24"/>
          <w:szCs w:val="24"/>
        </w:rPr>
        <w:tab/>
      </w:r>
      <w:r w:rsidRPr="00F63DD8">
        <w:rPr>
          <w:sz w:val="24"/>
          <w:szCs w:val="24"/>
        </w:rPr>
        <w:t>(</w:t>
      </w:r>
      <w:r>
        <w:rPr>
          <w:sz w:val="24"/>
          <w:szCs w:val="24"/>
        </w:rPr>
        <w:t>6</w:t>
      </w:r>
      <w:r w:rsidRPr="00F63DD8">
        <w:rPr>
          <w:sz w:val="24"/>
          <w:szCs w:val="24"/>
        </w:rPr>
        <w:t>)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w:t>
      </w:r>
      <w:r w:rsidRPr="00D50A65">
        <w:rPr>
          <w:sz w:val="24"/>
          <w:szCs w:val="24"/>
        </w:rPr>
        <w:t>.</w:t>
      </w:r>
      <w:r w:rsidRPr="00F63DD8">
        <w:rPr>
          <w:sz w:val="24"/>
          <w:szCs w:val="24"/>
        </w:rPr>
        <w:t xml:space="preserve"> В тези случаи, Възложителят има право да задържи от гаранцията за изпълнение суми, покриващи отговорността на</w:t>
      </w:r>
      <w:r>
        <w:rPr>
          <w:sz w:val="24"/>
          <w:szCs w:val="24"/>
        </w:rPr>
        <w:t xml:space="preserve"> Изпълнителя за неизпълнението.</w:t>
      </w:r>
    </w:p>
    <w:p w:rsidR="00B45BC9" w:rsidRPr="00F63DD8" w:rsidRDefault="00B45BC9" w:rsidP="00B45BC9">
      <w:pPr>
        <w:autoSpaceDE w:val="0"/>
        <w:autoSpaceDN w:val="0"/>
        <w:adjustRightInd w:val="0"/>
        <w:jc w:val="both"/>
        <w:rPr>
          <w:sz w:val="24"/>
          <w:szCs w:val="24"/>
        </w:rPr>
      </w:pPr>
      <w:r>
        <w:rPr>
          <w:sz w:val="24"/>
          <w:szCs w:val="24"/>
        </w:rPr>
        <w:lastRenderedPageBreak/>
        <w:tab/>
      </w:r>
      <w:r w:rsidRPr="00F63DD8">
        <w:rPr>
          <w:sz w:val="24"/>
          <w:szCs w:val="24"/>
        </w:rPr>
        <w:t>(</w:t>
      </w:r>
      <w:r>
        <w:rPr>
          <w:sz w:val="24"/>
          <w:szCs w:val="24"/>
        </w:rPr>
        <w:t>7</w:t>
      </w:r>
      <w:r w:rsidRPr="00F63DD8">
        <w:rPr>
          <w:sz w:val="24"/>
          <w:szCs w:val="24"/>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B45BC9" w:rsidRPr="00F63DD8" w:rsidRDefault="00B45BC9" w:rsidP="00B45BC9">
      <w:pPr>
        <w:jc w:val="both"/>
        <w:rPr>
          <w:sz w:val="24"/>
          <w:szCs w:val="24"/>
        </w:rPr>
      </w:pPr>
      <w:r>
        <w:rPr>
          <w:sz w:val="24"/>
          <w:szCs w:val="24"/>
        </w:rPr>
        <w:tab/>
      </w:r>
      <w:r w:rsidRPr="00F63DD8">
        <w:rPr>
          <w:sz w:val="24"/>
          <w:szCs w:val="24"/>
        </w:rPr>
        <w:t>(</w:t>
      </w:r>
      <w:r>
        <w:rPr>
          <w:sz w:val="24"/>
          <w:szCs w:val="24"/>
        </w:rPr>
        <w:t>8</w:t>
      </w:r>
      <w:r w:rsidRPr="00F63DD8">
        <w:rPr>
          <w:sz w:val="24"/>
          <w:szCs w:val="24"/>
        </w:rPr>
        <w:t>) В случай на задържане от</w:t>
      </w:r>
      <w:r>
        <w:rPr>
          <w:sz w:val="24"/>
          <w:szCs w:val="24"/>
        </w:rPr>
        <w:t xml:space="preserve"> Възложителя на суми от гаранциата</w:t>
      </w:r>
      <w:r w:rsidRPr="00F63DD8">
        <w:rPr>
          <w:sz w:val="24"/>
          <w:szCs w:val="24"/>
        </w:rPr>
        <w:t xml:space="preserve">, Изпълнителят е длъжен в срок до </w:t>
      </w:r>
      <w:r w:rsidRPr="00B94DFB">
        <w:rPr>
          <w:sz w:val="24"/>
          <w:szCs w:val="24"/>
          <w:highlight w:val="lightGray"/>
        </w:rPr>
        <w:t>[[…] (</w:t>
      </w:r>
      <w:r w:rsidRPr="00B94DFB">
        <w:rPr>
          <w:i/>
          <w:sz w:val="24"/>
          <w:szCs w:val="24"/>
          <w:highlight w:val="lightGray"/>
        </w:rPr>
        <w:t>словом</w:t>
      </w:r>
      <w:r w:rsidRPr="00B94DFB">
        <w:rPr>
          <w:sz w:val="24"/>
          <w:szCs w:val="24"/>
          <w:highlight w:val="lightGray"/>
        </w:rPr>
        <w:t>)]</w:t>
      </w:r>
      <w:r w:rsidRPr="00576876">
        <w:rPr>
          <w:sz w:val="24"/>
          <w:szCs w:val="24"/>
        </w:rPr>
        <w:t xml:space="preserve"> </w:t>
      </w:r>
      <w:r>
        <w:rPr>
          <w:sz w:val="24"/>
          <w:szCs w:val="24"/>
        </w:rPr>
        <w:t>10 (десет) работни</w:t>
      </w:r>
      <w:r w:rsidRPr="00576876" w:rsidDel="00A7528B">
        <w:rPr>
          <w:sz w:val="24"/>
          <w:szCs w:val="24"/>
        </w:rPr>
        <w:t xml:space="preserve"> </w:t>
      </w:r>
      <w:r w:rsidRPr="00F63DD8">
        <w:rPr>
          <w:sz w:val="24"/>
          <w:szCs w:val="24"/>
        </w:rPr>
        <w:t xml:space="preserve">да </w:t>
      </w:r>
      <w:r>
        <w:rPr>
          <w:sz w:val="24"/>
          <w:szCs w:val="24"/>
        </w:rPr>
        <w:t xml:space="preserve">я </w:t>
      </w:r>
      <w:r w:rsidRPr="00F63DD8">
        <w:rPr>
          <w:sz w:val="24"/>
          <w:szCs w:val="24"/>
        </w:rPr>
        <w:t xml:space="preserve">допълни до размера ѝ, уговорен в </w:t>
      </w:r>
      <w:r>
        <w:rPr>
          <w:sz w:val="24"/>
          <w:szCs w:val="24"/>
        </w:rPr>
        <w:t>чл. 10, ал. 1</w:t>
      </w:r>
      <w:r w:rsidRPr="006A186B">
        <w:rPr>
          <w:sz w:val="24"/>
          <w:szCs w:val="24"/>
        </w:rPr>
        <w:t xml:space="preserve">,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w:t>
      </w:r>
      <w:r>
        <w:rPr>
          <w:sz w:val="24"/>
          <w:szCs w:val="24"/>
        </w:rPr>
        <w:t>чл. 10, ал. 1</w:t>
      </w:r>
      <w:r w:rsidRPr="006A186B">
        <w:rPr>
          <w:sz w:val="24"/>
          <w:szCs w:val="24"/>
        </w:rPr>
        <w:t>.</w:t>
      </w:r>
    </w:p>
    <w:p w:rsidR="00B45BC9" w:rsidRDefault="00B45BC9" w:rsidP="00B45BC9">
      <w:pPr>
        <w:jc w:val="both"/>
        <w:rPr>
          <w:sz w:val="24"/>
          <w:szCs w:val="24"/>
        </w:rPr>
      </w:pPr>
    </w:p>
    <w:p w:rsidR="00B45BC9" w:rsidRPr="00F63DD8" w:rsidRDefault="00B45BC9" w:rsidP="00B45BC9">
      <w:pPr>
        <w:jc w:val="both"/>
        <w:rPr>
          <w:b/>
          <w:sz w:val="24"/>
          <w:szCs w:val="24"/>
        </w:rPr>
      </w:pPr>
    </w:p>
    <w:p w:rsidR="00B45BC9" w:rsidRPr="00F63DD8" w:rsidRDefault="00B45BC9" w:rsidP="0027419C">
      <w:pPr>
        <w:numPr>
          <w:ilvl w:val="0"/>
          <w:numId w:val="36"/>
        </w:numPr>
        <w:tabs>
          <w:tab w:val="left" w:pos="0"/>
        </w:tabs>
        <w:ind w:hanging="1080"/>
        <w:contextualSpacing/>
        <w:jc w:val="center"/>
        <w:rPr>
          <w:b/>
          <w:sz w:val="24"/>
          <w:szCs w:val="24"/>
        </w:rPr>
      </w:pPr>
      <w:r w:rsidRPr="00F63DD8">
        <w:rPr>
          <w:b/>
          <w:sz w:val="24"/>
          <w:szCs w:val="24"/>
        </w:rPr>
        <w:t>НЕУСТОЙКИ</w:t>
      </w:r>
    </w:p>
    <w:p w:rsidR="00B45BC9" w:rsidRPr="00F63DD8" w:rsidRDefault="00B45BC9" w:rsidP="00B45BC9">
      <w:pPr>
        <w:autoSpaceDE w:val="0"/>
        <w:autoSpaceDN w:val="0"/>
        <w:adjustRightInd w:val="0"/>
        <w:jc w:val="both"/>
        <w:rPr>
          <w:b/>
          <w:sz w:val="24"/>
          <w:szCs w:val="24"/>
        </w:rPr>
      </w:pPr>
    </w:p>
    <w:p w:rsidR="00B45BC9" w:rsidRPr="00E76EE7" w:rsidRDefault="00B45BC9" w:rsidP="00B45BC9">
      <w:pPr>
        <w:autoSpaceDE w:val="0"/>
        <w:autoSpaceDN w:val="0"/>
        <w:adjustRightInd w:val="0"/>
        <w:jc w:val="both"/>
        <w:rPr>
          <w:b/>
          <w:sz w:val="24"/>
          <w:szCs w:val="24"/>
        </w:rPr>
      </w:pPr>
      <w:r>
        <w:rPr>
          <w:b/>
          <w:sz w:val="24"/>
          <w:szCs w:val="24"/>
        </w:rPr>
        <w:tab/>
      </w:r>
      <w:r w:rsidRPr="00E76EE7">
        <w:rPr>
          <w:b/>
          <w:sz w:val="24"/>
          <w:szCs w:val="24"/>
        </w:rPr>
        <w:t xml:space="preserve">Чл. 15 </w:t>
      </w:r>
      <w:r w:rsidRPr="00E76EE7">
        <w:rPr>
          <w:sz w:val="24"/>
          <w:szCs w:val="24"/>
        </w:rPr>
        <w:t>(1)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 (нула цяло и два процента) от сумата по чл. 2, ал. 1 за всеки просрочен ден, но не повече от 10 %  (десет процента).</w:t>
      </w:r>
    </w:p>
    <w:p w:rsidR="00B45BC9" w:rsidRPr="00E76EE7" w:rsidRDefault="00B45BC9" w:rsidP="00B45BC9">
      <w:pPr>
        <w:autoSpaceDE w:val="0"/>
        <w:autoSpaceDN w:val="0"/>
        <w:adjustRightInd w:val="0"/>
        <w:jc w:val="both"/>
        <w:rPr>
          <w:sz w:val="24"/>
          <w:szCs w:val="24"/>
        </w:rPr>
      </w:pPr>
      <w:r w:rsidRPr="00E76EE7">
        <w:rPr>
          <w:sz w:val="24"/>
          <w:szCs w:val="24"/>
        </w:rPr>
        <w:tab/>
        <w:t>(2) При забава на Възложителя за изпълнение на задълженията му за плащане по Договора, същият заплаща на Изпълнителя неустойка в размер на 0,2% (нула цяло и два процента) от дължимата сума за всеки просрочен ден, но не повече от 10%  (десет процента) от размера на забавеното плащане.</w:t>
      </w:r>
    </w:p>
    <w:p w:rsidR="00B45BC9" w:rsidRPr="00E76EE7" w:rsidRDefault="00B45BC9" w:rsidP="00B45BC9">
      <w:pPr>
        <w:autoSpaceDE w:val="0"/>
        <w:autoSpaceDN w:val="0"/>
        <w:adjustRightInd w:val="0"/>
        <w:jc w:val="both"/>
        <w:rPr>
          <w:sz w:val="24"/>
          <w:szCs w:val="24"/>
        </w:rPr>
      </w:pPr>
      <w:r w:rsidRPr="00E76EE7">
        <w:rPr>
          <w:sz w:val="24"/>
          <w:szCs w:val="24"/>
        </w:rPr>
        <w:tab/>
        <w:t>(3)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предоставената гаранция.</w:t>
      </w:r>
    </w:p>
    <w:p w:rsidR="00B45BC9" w:rsidRPr="00E76EE7" w:rsidRDefault="00B45BC9" w:rsidP="00B45BC9">
      <w:pPr>
        <w:autoSpaceDE w:val="0"/>
        <w:autoSpaceDN w:val="0"/>
        <w:adjustRightInd w:val="0"/>
        <w:jc w:val="both"/>
        <w:rPr>
          <w:sz w:val="24"/>
          <w:szCs w:val="24"/>
        </w:rPr>
      </w:pPr>
      <w:r w:rsidRPr="00E76EE7">
        <w:rPr>
          <w:sz w:val="24"/>
          <w:szCs w:val="24"/>
        </w:rPr>
        <w:tab/>
        <w:t xml:space="preserve">(4) Неустойките се заплащат незабавно, при поискване от Възложителя, по следната банкова сметка </w:t>
      </w:r>
    </w:p>
    <w:p w:rsidR="00B45BC9" w:rsidRPr="00E76EE7" w:rsidRDefault="00B45BC9" w:rsidP="00B45BC9">
      <w:pPr>
        <w:ind w:firstLine="708"/>
        <w:jc w:val="both"/>
        <w:rPr>
          <w:b/>
          <w:color w:val="000000"/>
          <w:sz w:val="24"/>
          <w:szCs w:val="24"/>
        </w:rPr>
      </w:pPr>
      <w:r w:rsidRPr="00E76EE7">
        <w:rPr>
          <w:b/>
          <w:color w:val="000000"/>
          <w:sz w:val="24"/>
          <w:szCs w:val="24"/>
        </w:rPr>
        <w:t>Банка: .................................</w:t>
      </w:r>
    </w:p>
    <w:p w:rsidR="00B45BC9" w:rsidRPr="00E76EE7" w:rsidRDefault="00B45BC9" w:rsidP="00B45BC9">
      <w:pPr>
        <w:ind w:firstLine="708"/>
        <w:jc w:val="both"/>
        <w:rPr>
          <w:b/>
          <w:color w:val="000000"/>
          <w:sz w:val="24"/>
          <w:szCs w:val="24"/>
        </w:rPr>
      </w:pPr>
      <w:r w:rsidRPr="00E76EE7">
        <w:rPr>
          <w:b/>
          <w:color w:val="000000"/>
          <w:sz w:val="24"/>
          <w:szCs w:val="24"/>
        </w:rPr>
        <w:t>IBAN: .................................</w:t>
      </w:r>
    </w:p>
    <w:p w:rsidR="00B45BC9" w:rsidRPr="00E76EE7" w:rsidRDefault="00B45BC9" w:rsidP="00B45BC9">
      <w:pPr>
        <w:ind w:firstLine="708"/>
        <w:jc w:val="both"/>
        <w:rPr>
          <w:b/>
          <w:color w:val="000000"/>
          <w:sz w:val="24"/>
          <w:szCs w:val="24"/>
        </w:rPr>
      </w:pPr>
      <w:r w:rsidRPr="00E76EE7">
        <w:rPr>
          <w:b/>
          <w:color w:val="000000"/>
          <w:sz w:val="24"/>
          <w:szCs w:val="24"/>
        </w:rPr>
        <w:t>BIC: ....................................</w:t>
      </w:r>
    </w:p>
    <w:p w:rsidR="00B45BC9" w:rsidRDefault="00B45BC9" w:rsidP="00B45BC9">
      <w:pPr>
        <w:autoSpaceDE w:val="0"/>
        <w:autoSpaceDN w:val="0"/>
        <w:adjustRightInd w:val="0"/>
        <w:jc w:val="both"/>
        <w:rPr>
          <w:sz w:val="24"/>
          <w:szCs w:val="24"/>
        </w:rPr>
      </w:pPr>
      <w:r w:rsidRPr="00E76EE7">
        <w:rPr>
          <w:sz w:val="24"/>
          <w:szCs w:val="24"/>
        </w:rPr>
        <w:tab/>
        <w:t>В случай че банковата сметка на Възложителя не е заверена със сумата на неустойката в срок от [[…] (</w:t>
      </w:r>
      <w:r w:rsidRPr="00E76EE7">
        <w:rPr>
          <w:i/>
          <w:sz w:val="24"/>
          <w:szCs w:val="24"/>
        </w:rPr>
        <w:t>словом</w:t>
      </w:r>
      <w:r w:rsidRPr="00E76EE7">
        <w:rPr>
          <w:sz w:val="24"/>
          <w:szCs w:val="24"/>
        </w:rPr>
        <w:t xml:space="preserve">)] </w:t>
      </w:r>
      <w:r>
        <w:rPr>
          <w:sz w:val="24"/>
          <w:szCs w:val="24"/>
        </w:rPr>
        <w:t>3 (три) работни дни</w:t>
      </w:r>
      <w:r w:rsidRPr="00E76EE7">
        <w:rPr>
          <w:sz w:val="24"/>
          <w:szCs w:val="24"/>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B45BC9" w:rsidRPr="00E76EE7" w:rsidRDefault="00B45BC9" w:rsidP="00B45BC9">
      <w:pPr>
        <w:autoSpaceDE w:val="0"/>
        <w:autoSpaceDN w:val="0"/>
        <w:adjustRightInd w:val="0"/>
        <w:jc w:val="both"/>
        <w:rPr>
          <w:sz w:val="24"/>
          <w:szCs w:val="24"/>
        </w:rPr>
      </w:pPr>
    </w:p>
    <w:p w:rsidR="00B45BC9" w:rsidRPr="00E76EE7" w:rsidRDefault="00B45BC9" w:rsidP="0027419C">
      <w:pPr>
        <w:numPr>
          <w:ilvl w:val="0"/>
          <w:numId w:val="36"/>
        </w:numPr>
        <w:tabs>
          <w:tab w:val="left" w:pos="0"/>
          <w:tab w:val="left" w:pos="1260"/>
        </w:tabs>
        <w:ind w:hanging="1080"/>
        <w:contextualSpacing/>
        <w:jc w:val="center"/>
        <w:rPr>
          <w:b/>
          <w:sz w:val="24"/>
          <w:szCs w:val="24"/>
        </w:rPr>
      </w:pPr>
      <w:r w:rsidRPr="00E76EE7">
        <w:rPr>
          <w:b/>
          <w:sz w:val="24"/>
          <w:szCs w:val="24"/>
        </w:rPr>
        <w:t>ПОДИЗПЪЛНИТЕЛИ</w:t>
      </w:r>
    </w:p>
    <w:p w:rsidR="00B45BC9" w:rsidRPr="00E76EE7" w:rsidRDefault="00B45BC9" w:rsidP="00B45BC9">
      <w:pPr>
        <w:ind w:firstLine="567"/>
        <w:jc w:val="both"/>
        <w:rPr>
          <w:bCs/>
          <w:sz w:val="24"/>
          <w:szCs w:val="24"/>
        </w:rPr>
      </w:pPr>
    </w:p>
    <w:p w:rsidR="00B45BC9" w:rsidRPr="00E76EE7" w:rsidRDefault="00B45BC9" w:rsidP="00B45BC9">
      <w:pPr>
        <w:jc w:val="both"/>
        <w:rPr>
          <w:b/>
          <w:bCs/>
          <w:sz w:val="24"/>
          <w:szCs w:val="24"/>
        </w:rPr>
      </w:pPr>
      <w:r w:rsidRPr="00E76EE7">
        <w:rPr>
          <w:b/>
          <w:bCs/>
          <w:sz w:val="24"/>
          <w:szCs w:val="24"/>
        </w:rPr>
        <w:tab/>
        <w:t xml:space="preserve">Чл. 16.  </w:t>
      </w:r>
      <w:r w:rsidRPr="00E76EE7">
        <w:rPr>
          <w:bCs/>
          <w:sz w:val="24"/>
          <w:szCs w:val="24"/>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45BC9" w:rsidRPr="00E76EE7" w:rsidRDefault="00B45BC9" w:rsidP="00B45BC9">
      <w:pPr>
        <w:jc w:val="both"/>
        <w:rPr>
          <w:bCs/>
          <w:sz w:val="24"/>
          <w:szCs w:val="24"/>
        </w:rPr>
      </w:pPr>
      <w:r w:rsidRPr="00E76EE7">
        <w:rPr>
          <w:bCs/>
          <w:sz w:val="24"/>
          <w:szCs w:val="24"/>
        </w:rPr>
        <w:tab/>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45BC9" w:rsidRPr="00E76EE7" w:rsidRDefault="00B45BC9" w:rsidP="00B45BC9">
      <w:pPr>
        <w:jc w:val="both"/>
        <w:rPr>
          <w:bCs/>
          <w:sz w:val="24"/>
          <w:szCs w:val="24"/>
        </w:rPr>
      </w:pPr>
      <w:r w:rsidRPr="00E76EE7">
        <w:rPr>
          <w:bCs/>
          <w:sz w:val="24"/>
          <w:szCs w:val="24"/>
        </w:rPr>
        <w:tab/>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45BC9" w:rsidRPr="00E76EE7" w:rsidRDefault="00B45BC9" w:rsidP="00B45BC9">
      <w:pPr>
        <w:jc w:val="both"/>
        <w:rPr>
          <w:bCs/>
          <w:sz w:val="24"/>
          <w:szCs w:val="24"/>
        </w:rPr>
      </w:pPr>
      <w:r w:rsidRPr="00E76EE7">
        <w:rPr>
          <w:bCs/>
          <w:sz w:val="24"/>
          <w:szCs w:val="24"/>
        </w:rPr>
        <w:tab/>
        <w:t>(4) Независимо от използването на подизпълнители, отговорността за изпълнение на настоящия Договор и на Изпълнителя.</w:t>
      </w:r>
    </w:p>
    <w:p w:rsidR="00B45BC9" w:rsidRDefault="00B45BC9" w:rsidP="00B45BC9">
      <w:pPr>
        <w:jc w:val="both"/>
        <w:rPr>
          <w:bCs/>
          <w:sz w:val="24"/>
          <w:szCs w:val="24"/>
        </w:rPr>
      </w:pPr>
      <w:r w:rsidRPr="00E76EE7">
        <w:rPr>
          <w:bCs/>
          <w:sz w:val="24"/>
          <w:szCs w:val="24"/>
        </w:rPr>
        <w:lastRenderedPageBreak/>
        <w:tab/>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45BC9" w:rsidRPr="00E76EE7" w:rsidRDefault="00B45BC9" w:rsidP="00B45BC9">
      <w:pPr>
        <w:jc w:val="both"/>
        <w:rPr>
          <w:bCs/>
          <w:sz w:val="24"/>
          <w:szCs w:val="24"/>
        </w:rPr>
      </w:pPr>
    </w:p>
    <w:p w:rsidR="00B45BC9" w:rsidRPr="00E76EE7" w:rsidRDefault="00B45BC9" w:rsidP="00B45BC9">
      <w:pPr>
        <w:jc w:val="both"/>
        <w:rPr>
          <w:b/>
          <w:bCs/>
          <w:sz w:val="24"/>
          <w:szCs w:val="24"/>
        </w:rPr>
      </w:pPr>
      <w:r w:rsidRPr="00E76EE7">
        <w:rPr>
          <w:b/>
          <w:bCs/>
          <w:sz w:val="24"/>
          <w:szCs w:val="24"/>
        </w:rPr>
        <w:tab/>
        <w:t xml:space="preserve">Чл. 17. </w:t>
      </w:r>
      <w:r w:rsidRPr="00E76EE7">
        <w:rPr>
          <w:bCs/>
          <w:sz w:val="24"/>
          <w:szCs w:val="24"/>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B45BC9" w:rsidRPr="00E76EE7" w:rsidRDefault="00B45BC9" w:rsidP="0027419C">
      <w:pPr>
        <w:numPr>
          <w:ilvl w:val="0"/>
          <w:numId w:val="33"/>
        </w:numPr>
        <w:tabs>
          <w:tab w:val="left" w:pos="993"/>
        </w:tabs>
        <w:ind w:left="0" w:firstLine="709"/>
        <w:contextualSpacing/>
        <w:jc w:val="both"/>
        <w:rPr>
          <w:bCs/>
          <w:sz w:val="24"/>
          <w:szCs w:val="24"/>
        </w:rPr>
      </w:pPr>
      <w:r w:rsidRPr="00E76EE7">
        <w:rPr>
          <w:bCs/>
          <w:sz w:val="24"/>
          <w:szCs w:val="24"/>
        </w:rPr>
        <w:t>приложимите клаузи на Договора са задължителни за изпълнение от подизпълнителите;</w:t>
      </w:r>
    </w:p>
    <w:p w:rsidR="00B45BC9" w:rsidRPr="00E76EE7" w:rsidRDefault="00B45BC9" w:rsidP="0027419C">
      <w:pPr>
        <w:numPr>
          <w:ilvl w:val="0"/>
          <w:numId w:val="33"/>
        </w:numPr>
        <w:tabs>
          <w:tab w:val="left" w:pos="993"/>
        </w:tabs>
        <w:ind w:left="0" w:firstLine="709"/>
        <w:contextualSpacing/>
        <w:jc w:val="both"/>
        <w:rPr>
          <w:bCs/>
          <w:sz w:val="24"/>
          <w:szCs w:val="24"/>
        </w:rPr>
      </w:pPr>
      <w:r w:rsidRPr="00E76EE7">
        <w:rPr>
          <w:bCs/>
          <w:sz w:val="24"/>
          <w:szCs w:val="24"/>
        </w:rPr>
        <w:t>действията на Подизпълнителите няма да доведат пряко или косвено до неизпълнение на Договора;</w:t>
      </w:r>
    </w:p>
    <w:p w:rsidR="00B45BC9" w:rsidRPr="00E76EE7" w:rsidRDefault="00B45BC9" w:rsidP="0027419C">
      <w:pPr>
        <w:numPr>
          <w:ilvl w:val="0"/>
          <w:numId w:val="33"/>
        </w:numPr>
        <w:tabs>
          <w:tab w:val="left" w:pos="993"/>
        </w:tabs>
        <w:ind w:left="0" w:firstLine="709"/>
        <w:contextualSpacing/>
        <w:jc w:val="both"/>
        <w:rPr>
          <w:bCs/>
          <w:sz w:val="24"/>
          <w:szCs w:val="24"/>
        </w:rPr>
      </w:pPr>
      <w:r w:rsidRPr="00E76EE7">
        <w:rPr>
          <w:bCs/>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45BC9" w:rsidRPr="00E76EE7" w:rsidRDefault="00B45BC9" w:rsidP="00B45BC9">
      <w:pPr>
        <w:jc w:val="both"/>
        <w:rPr>
          <w:bCs/>
          <w:sz w:val="24"/>
          <w:szCs w:val="24"/>
        </w:rPr>
      </w:pPr>
      <w:r w:rsidRPr="00E76EE7">
        <w:rPr>
          <w:bCs/>
          <w:sz w:val="24"/>
          <w:szCs w:val="24"/>
        </w:rPr>
        <w:tab/>
        <w:t>(2)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45BC9" w:rsidRPr="00E76EE7" w:rsidRDefault="00B45BC9" w:rsidP="00B45BC9">
      <w:pPr>
        <w:jc w:val="both"/>
        <w:rPr>
          <w:bCs/>
          <w:sz w:val="24"/>
          <w:szCs w:val="24"/>
        </w:rPr>
      </w:pPr>
      <w:r w:rsidRPr="00E76EE7">
        <w:rPr>
          <w:bCs/>
          <w:sz w:val="24"/>
          <w:szCs w:val="24"/>
        </w:rPr>
        <w:tab/>
        <w:t>(3)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45BC9" w:rsidRPr="00F63DD8" w:rsidRDefault="00B45BC9" w:rsidP="00B45BC9">
      <w:pPr>
        <w:jc w:val="both"/>
        <w:rPr>
          <w:bCs/>
          <w:sz w:val="24"/>
          <w:szCs w:val="24"/>
        </w:rPr>
      </w:pPr>
      <w:r w:rsidRPr="00E76EE7">
        <w:rPr>
          <w:bCs/>
          <w:sz w:val="24"/>
          <w:szCs w:val="24"/>
        </w:rPr>
        <w:tab/>
        <w:t>(4) Към искането по ал. 3 Изпълнителят предоставя</w:t>
      </w:r>
      <w:r w:rsidRPr="00F63DD8">
        <w:rPr>
          <w:bCs/>
          <w:sz w:val="24"/>
          <w:szCs w:val="24"/>
        </w:rPr>
        <w:t xml:space="preserve"> становище, от което да е видно дали оспорва плащанията или част от тях като недължими.</w:t>
      </w:r>
    </w:p>
    <w:p w:rsidR="00B45BC9" w:rsidRPr="00F63DD8" w:rsidRDefault="00B45BC9" w:rsidP="00B45BC9">
      <w:pPr>
        <w:jc w:val="both"/>
        <w:rPr>
          <w:bCs/>
          <w:sz w:val="24"/>
          <w:szCs w:val="24"/>
        </w:rPr>
      </w:pPr>
      <w:r>
        <w:rPr>
          <w:bCs/>
          <w:sz w:val="24"/>
          <w:szCs w:val="24"/>
        </w:rPr>
        <w:tab/>
        <w:t>(5</w:t>
      </w:r>
      <w:r w:rsidRPr="00F63DD8">
        <w:rPr>
          <w:bCs/>
          <w:sz w:val="24"/>
          <w:szCs w:val="24"/>
        </w:rPr>
        <w:t xml:space="preserve">) Възложителят има право да откаже плащане по ал. </w:t>
      </w:r>
      <w:r>
        <w:rPr>
          <w:bCs/>
          <w:sz w:val="24"/>
          <w:szCs w:val="24"/>
        </w:rPr>
        <w:t>3</w:t>
      </w:r>
      <w:r w:rsidRPr="00F63DD8">
        <w:rPr>
          <w:bCs/>
          <w:sz w:val="24"/>
          <w:szCs w:val="24"/>
        </w:rPr>
        <w:t>, когато искането за плащане е оспорено, до момента на отстраняване на причината за отказа.</w:t>
      </w:r>
    </w:p>
    <w:p w:rsidR="00B45BC9" w:rsidRPr="00F63DD8" w:rsidRDefault="00B45BC9" w:rsidP="00B45BC9">
      <w:pPr>
        <w:jc w:val="both"/>
        <w:rPr>
          <w:bCs/>
          <w:sz w:val="24"/>
          <w:szCs w:val="24"/>
        </w:rPr>
      </w:pPr>
    </w:p>
    <w:p w:rsidR="00B45BC9" w:rsidRPr="00F63DD8" w:rsidRDefault="00B45BC9" w:rsidP="00B45BC9">
      <w:pPr>
        <w:jc w:val="center"/>
        <w:rPr>
          <w:b/>
          <w:sz w:val="24"/>
          <w:szCs w:val="24"/>
        </w:rPr>
      </w:pPr>
    </w:p>
    <w:p w:rsidR="00B45BC9" w:rsidRPr="00F63DD8" w:rsidRDefault="00B45BC9" w:rsidP="0027419C">
      <w:pPr>
        <w:numPr>
          <w:ilvl w:val="0"/>
          <w:numId w:val="36"/>
        </w:numPr>
        <w:tabs>
          <w:tab w:val="left" w:pos="0"/>
        </w:tabs>
        <w:ind w:hanging="1080"/>
        <w:contextualSpacing/>
        <w:jc w:val="center"/>
        <w:rPr>
          <w:b/>
          <w:sz w:val="24"/>
          <w:szCs w:val="24"/>
        </w:rPr>
      </w:pPr>
      <w:r w:rsidRPr="00F63DD8">
        <w:rPr>
          <w:b/>
          <w:sz w:val="24"/>
          <w:szCs w:val="24"/>
        </w:rPr>
        <w:t>УСЛОВИЯ ЗА ПРЕКРАТЯВАНЕ И РАЗВАЛЯНЕ НА ДОГОВОРА</w:t>
      </w:r>
    </w:p>
    <w:p w:rsidR="00B45BC9" w:rsidRPr="00F63DD8" w:rsidRDefault="00B45BC9" w:rsidP="00B45BC9">
      <w:pPr>
        <w:tabs>
          <w:tab w:val="left" w:pos="709"/>
        </w:tabs>
        <w:jc w:val="both"/>
        <w:rPr>
          <w:b/>
          <w:sz w:val="24"/>
          <w:szCs w:val="24"/>
        </w:rPr>
      </w:pPr>
      <w:r w:rsidRPr="00F63DD8">
        <w:rPr>
          <w:b/>
          <w:sz w:val="24"/>
          <w:szCs w:val="24"/>
        </w:rPr>
        <w:tab/>
      </w:r>
    </w:p>
    <w:p w:rsidR="00B45BC9" w:rsidRPr="00067DB2" w:rsidRDefault="00B45BC9" w:rsidP="00B45BC9">
      <w:pPr>
        <w:jc w:val="both"/>
        <w:rPr>
          <w:b/>
          <w:sz w:val="24"/>
          <w:szCs w:val="24"/>
        </w:rPr>
      </w:pPr>
      <w:r>
        <w:rPr>
          <w:b/>
          <w:sz w:val="24"/>
          <w:szCs w:val="24"/>
        </w:rPr>
        <w:tab/>
      </w:r>
      <w:r w:rsidRPr="00F63DD8">
        <w:rPr>
          <w:b/>
          <w:sz w:val="24"/>
          <w:szCs w:val="24"/>
        </w:rPr>
        <w:t>Чл</w:t>
      </w:r>
      <w:r>
        <w:rPr>
          <w:b/>
          <w:sz w:val="24"/>
          <w:szCs w:val="24"/>
        </w:rPr>
        <w:t xml:space="preserve">. 18. </w:t>
      </w:r>
      <w:r w:rsidRPr="00F63DD8">
        <w:rPr>
          <w:sz w:val="24"/>
          <w:szCs w:val="24"/>
        </w:rPr>
        <w:t>(1) Настоящият Договор се прекратява в следните случаи:</w:t>
      </w:r>
    </w:p>
    <w:p w:rsidR="00B45BC9" w:rsidRPr="00FE3340" w:rsidRDefault="00B45BC9" w:rsidP="0027419C">
      <w:pPr>
        <w:pStyle w:val="af1"/>
        <w:numPr>
          <w:ilvl w:val="0"/>
          <w:numId w:val="39"/>
        </w:numPr>
        <w:jc w:val="both"/>
        <w:rPr>
          <w:rFonts w:ascii="Times New Roman" w:hAnsi="Times New Roman"/>
          <w:bCs/>
          <w:sz w:val="24"/>
          <w:szCs w:val="24"/>
        </w:rPr>
      </w:pPr>
      <w:r w:rsidRPr="00FE3340">
        <w:rPr>
          <w:rFonts w:ascii="Times New Roman" w:hAnsi="Times New Roman"/>
          <w:bCs/>
          <w:sz w:val="24"/>
          <w:szCs w:val="24"/>
        </w:rPr>
        <w:t>по взаимно съгласие на Страните, изразено в писмена форма;</w:t>
      </w:r>
    </w:p>
    <w:p w:rsidR="00B45BC9" w:rsidRPr="00FE3340" w:rsidRDefault="00B45BC9" w:rsidP="0027419C">
      <w:pPr>
        <w:pStyle w:val="af1"/>
        <w:numPr>
          <w:ilvl w:val="0"/>
          <w:numId w:val="39"/>
        </w:numPr>
        <w:jc w:val="both"/>
        <w:rPr>
          <w:rFonts w:ascii="Times New Roman" w:hAnsi="Times New Roman"/>
          <w:bCs/>
          <w:sz w:val="24"/>
          <w:szCs w:val="24"/>
        </w:rPr>
      </w:pPr>
      <w:r w:rsidRPr="00FE3340">
        <w:rPr>
          <w:rFonts w:ascii="Times New Roman" w:hAnsi="Times New Roman"/>
          <w:sz w:val="24"/>
          <w:szCs w:val="24"/>
        </w:rPr>
        <w:t>с изтичане на уговорения срок;</w:t>
      </w:r>
    </w:p>
    <w:p w:rsidR="00B45BC9" w:rsidRPr="00FE3340" w:rsidRDefault="00B45BC9" w:rsidP="0027419C">
      <w:pPr>
        <w:pStyle w:val="af1"/>
        <w:numPr>
          <w:ilvl w:val="0"/>
          <w:numId w:val="39"/>
        </w:numPr>
        <w:jc w:val="both"/>
        <w:rPr>
          <w:rFonts w:ascii="Times New Roman" w:hAnsi="Times New Roman"/>
          <w:bCs/>
          <w:sz w:val="24"/>
          <w:szCs w:val="24"/>
        </w:rPr>
      </w:pPr>
      <w:r w:rsidRPr="00FE3340">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45BC9" w:rsidRPr="00FE3340" w:rsidRDefault="00B45BC9" w:rsidP="0027419C">
      <w:pPr>
        <w:pStyle w:val="af1"/>
        <w:numPr>
          <w:ilvl w:val="0"/>
          <w:numId w:val="39"/>
        </w:numPr>
        <w:jc w:val="both"/>
        <w:rPr>
          <w:rFonts w:ascii="Times New Roman" w:hAnsi="Times New Roman"/>
          <w:bCs/>
          <w:sz w:val="24"/>
          <w:szCs w:val="24"/>
        </w:rPr>
      </w:pPr>
      <w:r w:rsidRPr="00FE3340">
        <w:rPr>
          <w:rFonts w:ascii="Times New Roman" w:hAnsi="Times New Roman"/>
          <w:sz w:val="24"/>
          <w:szCs w:val="24"/>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FE3340">
        <w:rPr>
          <w:rFonts w:ascii="Times New Roman" w:hAnsi="Times New Roman"/>
          <w:sz w:val="24"/>
          <w:szCs w:val="24"/>
          <w:highlight w:val="lightGray"/>
        </w:rPr>
        <w:t>[[…] (</w:t>
      </w:r>
      <w:r w:rsidRPr="00FE3340">
        <w:rPr>
          <w:rFonts w:ascii="Times New Roman" w:hAnsi="Times New Roman"/>
          <w:i/>
          <w:sz w:val="24"/>
          <w:szCs w:val="24"/>
          <w:highlight w:val="lightGray"/>
        </w:rPr>
        <w:t>словом</w:t>
      </w:r>
      <w:r w:rsidRPr="00FE3340">
        <w:rPr>
          <w:rFonts w:ascii="Times New Roman" w:hAnsi="Times New Roman"/>
          <w:sz w:val="24"/>
          <w:szCs w:val="24"/>
          <w:highlight w:val="lightGray"/>
        </w:rPr>
        <w:t>)]</w:t>
      </w:r>
      <w:r w:rsidRPr="00FE3340">
        <w:rPr>
          <w:rFonts w:ascii="Times New Roman" w:hAnsi="Times New Roman"/>
          <w:sz w:val="24"/>
          <w:szCs w:val="24"/>
        </w:rPr>
        <w:t xml:space="preserve"> 10 (десет) работни дни;</w:t>
      </w:r>
    </w:p>
    <w:p w:rsidR="00B45BC9" w:rsidRPr="00FE3340" w:rsidRDefault="00B45BC9" w:rsidP="0027419C">
      <w:pPr>
        <w:pStyle w:val="af1"/>
        <w:numPr>
          <w:ilvl w:val="0"/>
          <w:numId w:val="39"/>
        </w:numPr>
        <w:jc w:val="both"/>
        <w:rPr>
          <w:rFonts w:ascii="Times New Roman" w:hAnsi="Times New Roman"/>
          <w:bCs/>
          <w:sz w:val="24"/>
          <w:szCs w:val="24"/>
        </w:rPr>
      </w:pPr>
      <w:r w:rsidRPr="00FE3340">
        <w:rPr>
          <w:rFonts w:ascii="Times New Roman" w:hAnsi="Times New Roman"/>
          <w:color w:val="000000"/>
          <w:sz w:val="24"/>
          <w:szCs w:val="24"/>
        </w:rPr>
        <w:t>с развалянето му по чл. 87-88 от ЗЗД.</w:t>
      </w:r>
    </w:p>
    <w:p w:rsidR="00B45BC9" w:rsidRPr="00F63DD8" w:rsidRDefault="00B45BC9" w:rsidP="00B45BC9">
      <w:pPr>
        <w:tabs>
          <w:tab w:val="left" w:pos="284"/>
        </w:tabs>
        <w:jc w:val="both"/>
        <w:rPr>
          <w:sz w:val="24"/>
          <w:szCs w:val="24"/>
        </w:rPr>
      </w:pPr>
      <w:r>
        <w:rPr>
          <w:sz w:val="24"/>
          <w:szCs w:val="24"/>
        </w:rPr>
        <w:tab/>
        <w:t>(</w:t>
      </w:r>
      <w:r w:rsidRPr="00F63DD8">
        <w:rPr>
          <w:sz w:val="24"/>
          <w:szCs w:val="24"/>
        </w:rPr>
        <w:t xml:space="preserve">2) Възложителят може да прекрати Договора едностранно, без предизвестие с уведомление, изпратено до Изпълнителя: </w:t>
      </w:r>
    </w:p>
    <w:p w:rsidR="00B45BC9" w:rsidRPr="00F63DD8" w:rsidRDefault="00B45BC9" w:rsidP="0027419C">
      <w:pPr>
        <w:numPr>
          <w:ilvl w:val="0"/>
          <w:numId w:val="34"/>
        </w:numPr>
        <w:contextualSpacing/>
        <w:jc w:val="both"/>
        <w:rPr>
          <w:bCs/>
          <w:sz w:val="24"/>
          <w:szCs w:val="24"/>
        </w:rPr>
      </w:pPr>
      <w:r w:rsidRPr="00F63DD8">
        <w:rPr>
          <w:bCs/>
          <w:sz w:val="24"/>
          <w:szCs w:val="24"/>
        </w:rPr>
        <w:lastRenderedPageBreak/>
        <w:t xml:space="preserve">когато Изпълнителят забави изпълнението на задължение по настоящия Договор с повече от </w:t>
      </w:r>
      <w:r w:rsidRPr="00067DB2">
        <w:rPr>
          <w:sz w:val="24"/>
          <w:szCs w:val="24"/>
          <w:highlight w:val="lightGray"/>
        </w:rPr>
        <w:t>[[…] (</w:t>
      </w:r>
      <w:r w:rsidRPr="00067DB2">
        <w:rPr>
          <w:i/>
          <w:sz w:val="24"/>
          <w:szCs w:val="24"/>
          <w:highlight w:val="lightGray"/>
        </w:rPr>
        <w:t>словом</w:t>
      </w:r>
      <w:r w:rsidRPr="00067DB2">
        <w:rPr>
          <w:sz w:val="24"/>
          <w:szCs w:val="24"/>
          <w:highlight w:val="lightGray"/>
        </w:rPr>
        <w:t>)]</w:t>
      </w:r>
      <w:r w:rsidRPr="00576876">
        <w:rPr>
          <w:sz w:val="24"/>
          <w:szCs w:val="24"/>
        </w:rPr>
        <w:t xml:space="preserve"> </w:t>
      </w:r>
      <w:r>
        <w:rPr>
          <w:sz w:val="24"/>
          <w:szCs w:val="24"/>
        </w:rPr>
        <w:t>10 (десет) работни дни</w:t>
      </w:r>
      <w:r w:rsidRPr="00F63DD8">
        <w:rPr>
          <w:bCs/>
          <w:sz w:val="24"/>
          <w:szCs w:val="24"/>
        </w:rPr>
        <w:t xml:space="preserve">; </w:t>
      </w:r>
    </w:p>
    <w:p w:rsidR="00B45BC9" w:rsidRPr="00D50A65" w:rsidRDefault="00B45BC9" w:rsidP="0027419C">
      <w:pPr>
        <w:numPr>
          <w:ilvl w:val="0"/>
          <w:numId w:val="34"/>
        </w:numPr>
        <w:ind w:left="851" w:hanging="491"/>
        <w:contextualSpacing/>
        <w:jc w:val="both"/>
        <w:rPr>
          <w:bCs/>
          <w:sz w:val="24"/>
          <w:szCs w:val="24"/>
        </w:rPr>
      </w:pPr>
      <w:r w:rsidRPr="00D50A65">
        <w:rPr>
          <w:bCs/>
          <w:sz w:val="24"/>
          <w:szCs w:val="24"/>
        </w:rPr>
        <w:t xml:space="preserve">при системно </w:t>
      </w:r>
      <w:r w:rsidRPr="00D50A65">
        <w:rPr>
          <w:sz w:val="24"/>
          <w:szCs w:val="24"/>
        </w:rPr>
        <w:t>(</w:t>
      </w:r>
      <w:r w:rsidRPr="00D50A65">
        <w:rPr>
          <w:i/>
          <w:sz w:val="24"/>
          <w:szCs w:val="24"/>
        </w:rPr>
        <w:t>три и повече пъти</w:t>
      </w:r>
      <w:r w:rsidRPr="00D50A65">
        <w:rPr>
          <w:sz w:val="24"/>
          <w:szCs w:val="24"/>
        </w:rPr>
        <w:t xml:space="preserve">) </w:t>
      </w:r>
      <w:r w:rsidRPr="00D50A65">
        <w:rPr>
          <w:bCs/>
          <w:sz w:val="24"/>
          <w:szCs w:val="24"/>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B45BC9" w:rsidRPr="00F63DD8" w:rsidRDefault="00B45BC9" w:rsidP="0027419C">
      <w:pPr>
        <w:numPr>
          <w:ilvl w:val="0"/>
          <w:numId w:val="34"/>
        </w:numPr>
        <w:ind w:left="851" w:hanging="491"/>
        <w:contextualSpacing/>
        <w:jc w:val="both"/>
        <w:rPr>
          <w:bCs/>
          <w:sz w:val="24"/>
          <w:szCs w:val="24"/>
        </w:rPr>
      </w:pPr>
      <w:r w:rsidRPr="00F63DD8">
        <w:rPr>
          <w:bCs/>
          <w:sz w:val="24"/>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45BC9" w:rsidRPr="00F63DD8" w:rsidRDefault="00B45BC9" w:rsidP="00B45BC9">
      <w:pPr>
        <w:jc w:val="both"/>
        <w:rPr>
          <w:bCs/>
          <w:sz w:val="24"/>
          <w:szCs w:val="24"/>
        </w:rPr>
      </w:pPr>
      <w:r>
        <w:rPr>
          <w:bCs/>
          <w:sz w:val="24"/>
          <w:szCs w:val="24"/>
        </w:rPr>
        <w:tab/>
        <w:t>(</w:t>
      </w:r>
      <w:r w:rsidRPr="00F63DD8">
        <w:rPr>
          <w:bCs/>
          <w:sz w:val="24"/>
          <w:szCs w:val="24"/>
        </w:rPr>
        <w:t xml:space="preserve">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B45BC9" w:rsidRPr="00F63DD8" w:rsidRDefault="00B45BC9" w:rsidP="00B45BC9">
      <w:pPr>
        <w:jc w:val="both"/>
        <w:rPr>
          <w:bCs/>
          <w:sz w:val="24"/>
          <w:szCs w:val="24"/>
        </w:rPr>
      </w:pPr>
      <w:r>
        <w:rPr>
          <w:bCs/>
          <w:sz w:val="24"/>
          <w:szCs w:val="24"/>
        </w:rPr>
        <w:tab/>
      </w:r>
      <w:r w:rsidRPr="00F63DD8">
        <w:rPr>
          <w:bCs/>
          <w:sz w:val="24"/>
          <w:szCs w:val="24"/>
        </w:rPr>
        <w:t>(</w:t>
      </w:r>
      <w:r>
        <w:rPr>
          <w:bCs/>
          <w:sz w:val="24"/>
          <w:szCs w:val="24"/>
        </w:rPr>
        <w:t>4</w:t>
      </w:r>
      <w:r w:rsidRPr="00F63DD8">
        <w:rPr>
          <w:bCs/>
          <w:sz w:val="24"/>
          <w:szCs w:val="24"/>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45BC9" w:rsidRDefault="00B45BC9" w:rsidP="00B45BC9">
      <w:pPr>
        <w:jc w:val="both"/>
        <w:rPr>
          <w:sz w:val="24"/>
          <w:szCs w:val="24"/>
        </w:rPr>
      </w:pPr>
      <w:r>
        <w:rPr>
          <w:bCs/>
          <w:sz w:val="24"/>
          <w:szCs w:val="24"/>
        </w:rPr>
        <w:tab/>
        <w:t>(5</w:t>
      </w:r>
      <w:r w:rsidRPr="00F63DD8">
        <w:rPr>
          <w:bCs/>
          <w:sz w:val="24"/>
          <w:szCs w:val="24"/>
        </w:rPr>
        <w:t xml:space="preserve">) </w:t>
      </w:r>
      <w:r w:rsidRPr="00F63DD8">
        <w:rPr>
          <w:sz w:val="24"/>
          <w:szCs w:val="24"/>
        </w:rPr>
        <w:t>Възложителят може да развали Договора по реда и при условията предвидени в него или в приложимото законодателство.</w:t>
      </w:r>
    </w:p>
    <w:p w:rsidR="00B45BC9" w:rsidRPr="00F63DD8" w:rsidRDefault="00B45BC9" w:rsidP="00B45BC9">
      <w:pPr>
        <w:jc w:val="both"/>
        <w:rPr>
          <w:bCs/>
          <w:sz w:val="24"/>
          <w:szCs w:val="24"/>
        </w:rPr>
      </w:pPr>
    </w:p>
    <w:p w:rsidR="00B45BC9" w:rsidRDefault="00B45BC9" w:rsidP="00B45BC9">
      <w:pPr>
        <w:jc w:val="both"/>
        <w:rPr>
          <w:sz w:val="24"/>
          <w:szCs w:val="24"/>
        </w:rPr>
      </w:pPr>
      <w:r>
        <w:rPr>
          <w:b/>
          <w:sz w:val="24"/>
          <w:szCs w:val="24"/>
        </w:rPr>
        <w:tab/>
        <w:t>Чл.</w:t>
      </w:r>
      <w:r w:rsidRPr="00F63DD8">
        <w:rPr>
          <w:b/>
          <w:sz w:val="24"/>
          <w:szCs w:val="24"/>
        </w:rPr>
        <w:t> 1</w:t>
      </w:r>
      <w:r>
        <w:rPr>
          <w:b/>
          <w:sz w:val="24"/>
          <w:szCs w:val="24"/>
        </w:rPr>
        <w:t xml:space="preserve">9. </w:t>
      </w:r>
      <w:r w:rsidRPr="00F63DD8">
        <w:rPr>
          <w:sz w:val="24"/>
          <w:szCs w:val="24"/>
        </w:rPr>
        <w:t>Настоящият Договор може да бъде изменян или допълван от Страните при условията на чл. 116 от ЗОП.</w:t>
      </w:r>
    </w:p>
    <w:p w:rsidR="00B45BC9" w:rsidRDefault="00B45BC9" w:rsidP="00B45BC9">
      <w:pPr>
        <w:jc w:val="both"/>
        <w:rPr>
          <w:sz w:val="24"/>
          <w:szCs w:val="24"/>
        </w:rPr>
      </w:pPr>
    </w:p>
    <w:p w:rsidR="00B45BC9" w:rsidRPr="00F63DD8" w:rsidRDefault="00B45BC9" w:rsidP="00B45BC9">
      <w:pPr>
        <w:jc w:val="both"/>
        <w:rPr>
          <w:b/>
          <w:sz w:val="24"/>
          <w:szCs w:val="24"/>
        </w:rPr>
      </w:pPr>
    </w:p>
    <w:p w:rsidR="00B45BC9" w:rsidRDefault="00B45BC9" w:rsidP="0027419C">
      <w:pPr>
        <w:numPr>
          <w:ilvl w:val="0"/>
          <w:numId w:val="36"/>
        </w:numPr>
        <w:contextualSpacing/>
        <w:jc w:val="center"/>
        <w:rPr>
          <w:b/>
          <w:sz w:val="24"/>
          <w:szCs w:val="24"/>
        </w:rPr>
      </w:pPr>
      <w:r w:rsidRPr="00F63DD8">
        <w:rPr>
          <w:b/>
          <w:sz w:val="24"/>
          <w:szCs w:val="24"/>
        </w:rPr>
        <w:t>НЕПРЕОДОЛИМА СИЛА</w:t>
      </w:r>
      <w:r>
        <w:rPr>
          <w:b/>
          <w:sz w:val="24"/>
          <w:szCs w:val="24"/>
        </w:rPr>
        <w:t>.</w:t>
      </w:r>
    </w:p>
    <w:p w:rsidR="00B45BC9" w:rsidRPr="00F63DD8" w:rsidRDefault="00B45BC9" w:rsidP="00B45BC9">
      <w:pPr>
        <w:ind w:left="3555"/>
        <w:contextualSpacing/>
        <w:rPr>
          <w:b/>
          <w:sz w:val="24"/>
          <w:szCs w:val="24"/>
        </w:rPr>
      </w:pPr>
    </w:p>
    <w:p w:rsidR="00B45BC9" w:rsidRPr="00F63DD8" w:rsidRDefault="00B45BC9" w:rsidP="00B45BC9">
      <w:pPr>
        <w:jc w:val="both"/>
        <w:rPr>
          <w:sz w:val="24"/>
          <w:szCs w:val="24"/>
        </w:rPr>
      </w:pPr>
      <w:r>
        <w:rPr>
          <w:b/>
          <w:sz w:val="24"/>
          <w:szCs w:val="24"/>
        </w:rPr>
        <w:tab/>
        <w:t>Чл. 20</w:t>
      </w:r>
      <w:r w:rsidRPr="00F63DD8">
        <w:rPr>
          <w:b/>
          <w:sz w:val="24"/>
          <w:szCs w:val="24"/>
        </w:rPr>
        <w:t>.</w:t>
      </w:r>
      <w:r>
        <w:rPr>
          <w:sz w:val="24"/>
          <w:szCs w:val="24"/>
        </w:rPr>
        <w:t xml:space="preserve"> (</w:t>
      </w:r>
      <w:r w:rsidRPr="00F63DD8">
        <w:rPr>
          <w:sz w:val="24"/>
          <w:szCs w:val="24"/>
        </w:rPr>
        <w:t xml:space="preserve">1) </w:t>
      </w:r>
      <w:r w:rsidRPr="00F63DD8">
        <w:rPr>
          <w:spacing w:val="-4"/>
          <w:sz w:val="24"/>
          <w:szCs w:val="24"/>
        </w:rPr>
        <w:t>Страните се освобождават от отговорност за неизпълнение на задълженията</w:t>
      </w:r>
      <w:r w:rsidRPr="00F63DD8">
        <w:rPr>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45BC9" w:rsidRPr="00B50323" w:rsidRDefault="00B45BC9" w:rsidP="00B45BC9">
      <w:pPr>
        <w:jc w:val="both"/>
        <w:rPr>
          <w:sz w:val="24"/>
          <w:szCs w:val="24"/>
        </w:rPr>
      </w:pPr>
      <w:r>
        <w:rPr>
          <w:sz w:val="24"/>
          <w:szCs w:val="24"/>
        </w:rPr>
        <w:tab/>
        <w:t>(</w:t>
      </w:r>
      <w:r w:rsidRPr="00F63DD8">
        <w:rPr>
          <w:sz w:val="24"/>
          <w:szCs w:val="24"/>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w:t>
      </w:r>
      <w:r>
        <w:rPr>
          <w:sz w:val="24"/>
          <w:szCs w:val="24"/>
        </w:rPr>
        <w:t>тъпване на непреодолимата сила.</w:t>
      </w:r>
    </w:p>
    <w:p w:rsidR="00B45BC9" w:rsidRPr="00F63DD8" w:rsidRDefault="00B45BC9" w:rsidP="00B45BC9">
      <w:pPr>
        <w:jc w:val="both"/>
        <w:rPr>
          <w:sz w:val="24"/>
          <w:szCs w:val="24"/>
        </w:rPr>
      </w:pPr>
      <w:r>
        <w:rPr>
          <w:sz w:val="24"/>
          <w:szCs w:val="24"/>
        </w:rPr>
        <w:tab/>
        <w:t>(</w:t>
      </w:r>
      <w:r w:rsidRPr="00F63DD8">
        <w:rPr>
          <w:sz w:val="24"/>
          <w:szCs w:val="24"/>
        </w:rPr>
        <w:t>3)Докато трае непреодолимата сила, изпълнението на задължението се спира.</w:t>
      </w:r>
    </w:p>
    <w:p w:rsidR="00B45BC9" w:rsidRDefault="00B45BC9" w:rsidP="00B45BC9">
      <w:pPr>
        <w:jc w:val="both"/>
        <w:rPr>
          <w:sz w:val="24"/>
          <w:szCs w:val="24"/>
        </w:rPr>
      </w:pPr>
      <w:r>
        <w:rPr>
          <w:sz w:val="24"/>
          <w:szCs w:val="24"/>
        </w:rPr>
        <w:tab/>
        <w:t>(</w:t>
      </w:r>
      <w:r w:rsidRPr="00F63DD8">
        <w:rPr>
          <w:sz w:val="24"/>
          <w:szCs w:val="24"/>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45BC9" w:rsidRPr="00F63DD8" w:rsidRDefault="00B45BC9" w:rsidP="00B45BC9">
      <w:pPr>
        <w:jc w:val="both"/>
        <w:rPr>
          <w:sz w:val="24"/>
          <w:szCs w:val="24"/>
        </w:rPr>
      </w:pPr>
    </w:p>
    <w:p w:rsidR="00B45BC9" w:rsidRPr="00F63DD8" w:rsidRDefault="00B45BC9" w:rsidP="00B45BC9">
      <w:pPr>
        <w:ind w:firstLine="567"/>
        <w:jc w:val="both"/>
        <w:rPr>
          <w:b/>
          <w:bCs/>
          <w:sz w:val="24"/>
          <w:szCs w:val="24"/>
        </w:rPr>
      </w:pPr>
    </w:p>
    <w:p w:rsidR="00B45BC9" w:rsidRPr="00F63DD8" w:rsidRDefault="00B45BC9" w:rsidP="0027419C">
      <w:pPr>
        <w:numPr>
          <w:ilvl w:val="0"/>
          <w:numId w:val="36"/>
        </w:numPr>
        <w:tabs>
          <w:tab w:val="left" w:pos="0"/>
        </w:tabs>
        <w:ind w:hanging="1080"/>
        <w:contextualSpacing/>
        <w:jc w:val="center"/>
        <w:rPr>
          <w:b/>
          <w:sz w:val="24"/>
          <w:szCs w:val="24"/>
        </w:rPr>
      </w:pPr>
      <w:r w:rsidRPr="00F63DD8">
        <w:rPr>
          <w:b/>
          <w:sz w:val="24"/>
          <w:szCs w:val="24"/>
        </w:rPr>
        <w:t>КОНФИДЕНЦИАЛНОСТ</w:t>
      </w:r>
    </w:p>
    <w:p w:rsidR="00B45BC9" w:rsidRPr="00F63DD8" w:rsidRDefault="00B45BC9" w:rsidP="00B45BC9">
      <w:pPr>
        <w:jc w:val="center"/>
        <w:rPr>
          <w:sz w:val="24"/>
          <w:szCs w:val="24"/>
        </w:rPr>
      </w:pPr>
    </w:p>
    <w:p w:rsidR="00B45BC9" w:rsidRDefault="00B45BC9" w:rsidP="00B45BC9">
      <w:pPr>
        <w:jc w:val="both"/>
        <w:rPr>
          <w:sz w:val="24"/>
          <w:szCs w:val="24"/>
        </w:rPr>
      </w:pPr>
      <w:r>
        <w:rPr>
          <w:b/>
          <w:sz w:val="24"/>
          <w:szCs w:val="24"/>
        </w:rPr>
        <w:tab/>
      </w:r>
      <w:r w:rsidRPr="00F63DD8">
        <w:rPr>
          <w:b/>
          <w:sz w:val="24"/>
          <w:szCs w:val="24"/>
        </w:rPr>
        <w:t>Чл</w:t>
      </w:r>
      <w:r>
        <w:rPr>
          <w:b/>
          <w:sz w:val="24"/>
          <w:szCs w:val="24"/>
        </w:rPr>
        <w:t>. 21</w:t>
      </w:r>
      <w:r w:rsidRPr="00F63DD8">
        <w:rPr>
          <w:b/>
          <w:sz w:val="24"/>
          <w:szCs w:val="24"/>
        </w:rPr>
        <w:t>.</w:t>
      </w:r>
      <w:r w:rsidRPr="00F63DD8">
        <w:rPr>
          <w:sz w:val="24"/>
          <w:szCs w:val="24"/>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B45BC9" w:rsidRDefault="00B45BC9" w:rsidP="00B45BC9">
      <w:pPr>
        <w:jc w:val="both"/>
        <w:rPr>
          <w:sz w:val="24"/>
          <w:szCs w:val="24"/>
        </w:rPr>
      </w:pPr>
    </w:p>
    <w:p w:rsidR="00B45BC9" w:rsidRDefault="00B45BC9" w:rsidP="00B45BC9">
      <w:pPr>
        <w:jc w:val="center"/>
        <w:rPr>
          <w:b/>
          <w:color w:val="000000"/>
          <w:sz w:val="24"/>
          <w:szCs w:val="24"/>
        </w:rPr>
      </w:pPr>
    </w:p>
    <w:p w:rsidR="00B45BC9" w:rsidRPr="00B50323" w:rsidRDefault="00B45BC9" w:rsidP="00B45BC9">
      <w:pPr>
        <w:jc w:val="center"/>
        <w:rPr>
          <w:b/>
          <w:color w:val="000000"/>
          <w:sz w:val="24"/>
          <w:szCs w:val="24"/>
        </w:rPr>
      </w:pPr>
      <w:r w:rsidRPr="00B50323">
        <w:rPr>
          <w:b/>
          <w:color w:val="000000"/>
          <w:sz w:val="24"/>
          <w:szCs w:val="24"/>
        </w:rPr>
        <w:lastRenderedPageBreak/>
        <w:t>XIII. НИЩОЖНОСТ НА ОТДЕЛНИ КЛАУЗИ</w:t>
      </w:r>
    </w:p>
    <w:p w:rsidR="00B45BC9" w:rsidRPr="00B50323" w:rsidRDefault="00B45BC9" w:rsidP="00B45BC9">
      <w:pPr>
        <w:jc w:val="center"/>
        <w:rPr>
          <w:b/>
          <w:color w:val="000000"/>
          <w:sz w:val="24"/>
          <w:szCs w:val="24"/>
        </w:rPr>
      </w:pPr>
    </w:p>
    <w:p w:rsidR="00B45BC9" w:rsidRDefault="00B45BC9" w:rsidP="00B45BC9">
      <w:pPr>
        <w:jc w:val="both"/>
        <w:rPr>
          <w:color w:val="000000"/>
          <w:sz w:val="24"/>
          <w:szCs w:val="24"/>
        </w:rPr>
      </w:pPr>
      <w:r>
        <w:rPr>
          <w:b/>
          <w:color w:val="000000"/>
          <w:sz w:val="24"/>
          <w:szCs w:val="24"/>
        </w:rPr>
        <w:tab/>
      </w:r>
      <w:r w:rsidRPr="00B50323">
        <w:rPr>
          <w:b/>
          <w:color w:val="000000"/>
          <w:sz w:val="24"/>
          <w:szCs w:val="24"/>
        </w:rPr>
        <w:t>Чл. 2</w:t>
      </w:r>
      <w:r>
        <w:rPr>
          <w:b/>
          <w:color w:val="000000"/>
          <w:sz w:val="24"/>
          <w:szCs w:val="24"/>
        </w:rPr>
        <w:t>2</w:t>
      </w:r>
      <w:r w:rsidRPr="00B50323">
        <w:rPr>
          <w:b/>
          <w:color w:val="000000"/>
          <w:sz w:val="24"/>
          <w:szCs w:val="24"/>
        </w:rPr>
        <w:t xml:space="preserve">. </w:t>
      </w:r>
      <w:r w:rsidRPr="00B50323">
        <w:rPr>
          <w:color w:val="000000"/>
          <w:sz w:val="24"/>
          <w:szCs w:val="24"/>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B45BC9" w:rsidRPr="00F63DD8" w:rsidRDefault="00B45BC9" w:rsidP="00B45BC9">
      <w:pPr>
        <w:jc w:val="both"/>
        <w:rPr>
          <w:sz w:val="24"/>
          <w:szCs w:val="24"/>
        </w:rPr>
      </w:pPr>
    </w:p>
    <w:p w:rsidR="00B45BC9" w:rsidRPr="00F63DD8" w:rsidRDefault="00B45BC9" w:rsidP="00B45BC9">
      <w:pPr>
        <w:ind w:firstLine="567"/>
        <w:jc w:val="both"/>
        <w:rPr>
          <w:b/>
          <w:sz w:val="24"/>
          <w:szCs w:val="24"/>
        </w:rPr>
      </w:pPr>
    </w:p>
    <w:p w:rsidR="00B45BC9" w:rsidRDefault="00B45BC9" w:rsidP="0027419C">
      <w:pPr>
        <w:numPr>
          <w:ilvl w:val="0"/>
          <w:numId w:val="38"/>
        </w:numPr>
        <w:contextualSpacing/>
        <w:jc w:val="center"/>
        <w:rPr>
          <w:b/>
          <w:sz w:val="24"/>
          <w:szCs w:val="24"/>
        </w:rPr>
      </w:pPr>
      <w:r w:rsidRPr="00F63DD8">
        <w:rPr>
          <w:b/>
          <w:sz w:val="24"/>
          <w:szCs w:val="24"/>
        </w:rPr>
        <w:t>ДОПЪЛНИТЕЛНИ РАЗПОРЕДБИ</w:t>
      </w:r>
    </w:p>
    <w:p w:rsidR="00B45BC9" w:rsidRPr="00F63DD8" w:rsidRDefault="00B45BC9" w:rsidP="00B45BC9">
      <w:pPr>
        <w:contextualSpacing/>
        <w:jc w:val="center"/>
        <w:rPr>
          <w:b/>
          <w:sz w:val="24"/>
          <w:szCs w:val="24"/>
        </w:rPr>
      </w:pPr>
    </w:p>
    <w:p w:rsidR="00B45BC9" w:rsidRDefault="00B45BC9" w:rsidP="00B45BC9">
      <w:pPr>
        <w:jc w:val="both"/>
        <w:rPr>
          <w:sz w:val="24"/>
          <w:szCs w:val="24"/>
        </w:rPr>
      </w:pPr>
      <w:r>
        <w:rPr>
          <w:b/>
          <w:sz w:val="24"/>
          <w:szCs w:val="24"/>
        </w:rPr>
        <w:tab/>
        <w:t xml:space="preserve">Чл. 23. </w:t>
      </w:r>
      <w:r w:rsidRPr="00F63DD8">
        <w:rPr>
          <w:sz w:val="24"/>
          <w:szCs w:val="24"/>
        </w:rPr>
        <w:t>За всички неуредени в настоящия Договор въпроси се прилага действащото българско законодателство.</w:t>
      </w:r>
    </w:p>
    <w:p w:rsidR="00B45BC9" w:rsidRPr="00B50323" w:rsidRDefault="00B45BC9" w:rsidP="00B45BC9">
      <w:pPr>
        <w:jc w:val="both"/>
        <w:rPr>
          <w:b/>
          <w:sz w:val="24"/>
          <w:szCs w:val="24"/>
        </w:rPr>
      </w:pPr>
    </w:p>
    <w:p w:rsidR="00B45BC9" w:rsidRPr="00B50323" w:rsidRDefault="00B45BC9" w:rsidP="00B45BC9">
      <w:pPr>
        <w:jc w:val="both"/>
        <w:rPr>
          <w:b/>
          <w:sz w:val="24"/>
          <w:szCs w:val="24"/>
        </w:rPr>
      </w:pPr>
      <w:r>
        <w:rPr>
          <w:b/>
          <w:sz w:val="24"/>
          <w:szCs w:val="24"/>
        </w:rPr>
        <w:tab/>
        <w:t>Чл.</w:t>
      </w:r>
      <w:r w:rsidRPr="00F63DD8">
        <w:rPr>
          <w:b/>
          <w:sz w:val="24"/>
          <w:szCs w:val="24"/>
        </w:rPr>
        <w:t> 2</w:t>
      </w:r>
      <w:r>
        <w:rPr>
          <w:b/>
          <w:sz w:val="24"/>
          <w:szCs w:val="24"/>
        </w:rPr>
        <w:t>4</w:t>
      </w:r>
      <w:r>
        <w:rPr>
          <w:sz w:val="24"/>
          <w:szCs w:val="24"/>
        </w:rPr>
        <w:t>. (</w:t>
      </w:r>
      <w:r w:rsidRPr="00F63DD8">
        <w:rPr>
          <w:sz w:val="24"/>
          <w:szCs w:val="24"/>
        </w:rPr>
        <w:t>1) Упълномощени представители на Страните, които могат да приемат и правят изявления по изпълнението на настоящия Договор са:</w:t>
      </w:r>
    </w:p>
    <w:p w:rsidR="00B45BC9" w:rsidRPr="00F63DD8" w:rsidRDefault="00B45BC9" w:rsidP="00B45BC9">
      <w:pPr>
        <w:jc w:val="both"/>
        <w:rPr>
          <w:b/>
          <w:sz w:val="24"/>
          <w:szCs w:val="24"/>
        </w:rPr>
      </w:pPr>
    </w:p>
    <w:p w:rsidR="00B45BC9" w:rsidRPr="00B50323" w:rsidRDefault="00B45BC9" w:rsidP="00B45BC9">
      <w:pPr>
        <w:ind w:firstLine="708"/>
        <w:jc w:val="both"/>
        <w:rPr>
          <w:b/>
          <w:color w:val="000000"/>
          <w:sz w:val="24"/>
          <w:szCs w:val="24"/>
        </w:rPr>
      </w:pPr>
      <w:r w:rsidRPr="00B50323">
        <w:rPr>
          <w:b/>
          <w:color w:val="000000"/>
          <w:sz w:val="24"/>
          <w:szCs w:val="24"/>
        </w:rPr>
        <w:t>ЗА ВЪЗЛОЖИТЕЛЯ:</w:t>
      </w:r>
    </w:p>
    <w:p w:rsidR="00B45BC9" w:rsidRPr="00B50323" w:rsidRDefault="00B45BC9" w:rsidP="00B45BC9">
      <w:pPr>
        <w:ind w:firstLine="708"/>
        <w:jc w:val="both"/>
        <w:rPr>
          <w:color w:val="000000"/>
          <w:sz w:val="24"/>
          <w:szCs w:val="24"/>
        </w:rPr>
      </w:pPr>
      <w:r w:rsidRPr="00B50323">
        <w:rPr>
          <w:color w:val="000000"/>
          <w:sz w:val="24"/>
          <w:szCs w:val="24"/>
        </w:rPr>
        <w:t>Адрес за кореспонденция: ………………………………………….</w:t>
      </w:r>
    </w:p>
    <w:p w:rsidR="00B45BC9" w:rsidRPr="00B50323" w:rsidRDefault="00B45BC9" w:rsidP="00B45BC9">
      <w:pPr>
        <w:ind w:firstLine="708"/>
        <w:jc w:val="both"/>
        <w:rPr>
          <w:color w:val="000000"/>
          <w:sz w:val="24"/>
          <w:szCs w:val="24"/>
        </w:rPr>
      </w:pPr>
      <w:r w:rsidRPr="00B50323">
        <w:rPr>
          <w:color w:val="000000"/>
          <w:sz w:val="24"/>
          <w:szCs w:val="24"/>
        </w:rPr>
        <w:t>Тел.: ………………………………………….</w:t>
      </w:r>
    </w:p>
    <w:p w:rsidR="00B45BC9" w:rsidRPr="00B50323" w:rsidRDefault="00B45BC9" w:rsidP="00B45BC9">
      <w:pPr>
        <w:ind w:firstLine="708"/>
        <w:jc w:val="both"/>
        <w:rPr>
          <w:color w:val="000000"/>
          <w:sz w:val="24"/>
          <w:szCs w:val="24"/>
        </w:rPr>
      </w:pPr>
      <w:r w:rsidRPr="00B50323">
        <w:rPr>
          <w:color w:val="000000"/>
          <w:sz w:val="24"/>
          <w:szCs w:val="24"/>
        </w:rPr>
        <w:t>Факс: …………………………………………</w:t>
      </w:r>
    </w:p>
    <w:p w:rsidR="00B45BC9" w:rsidRPr="00B50323" w:rsidRDefault="00B45BC9" w:rsidP="00B45BC9">
      <w:pPr>
        <w:ind w:firstLine="708"/>
        <w:jc w:val="both"/>
        <w:rPr>
          <w:color w:val="000000"/>
          <w:sz w:val="24"/>
          <w:szCs w:val="24"/>
        </w:rPr>
      </w:pPr>
      <w:r w:rsidRPr="00B50323">
        <w:rPr>
          <w:color w:val="000000"/>
          <w:sz w:val="24"/>
          <w:szCs w:val="24"/>
        </w:rPr>
        <w:t>e-mail: ………………………………………..</w:t>
      </w:r>
    </w:p>
    <w:p w:rsidR="00B45BC9" w:rsidRPr="00B50323" w:rsidRDefault="00B45BC9" w:rsidP="00B45BC9">
      <w:pPr>
        <w:ind w:firstLine="708"/>
        <w:jc w:val="both"/>
        <w:rPr>
          <w:color w:val="000000"/>
          <w:sz w:val="24"/>
          <w:szCs w:val="24"/>
        </w:rPr>
      </w:pPr>
      <w:r w:rsidRPr="00B50323">
        <w:rPr>
          <w:color w:val="000000"/>
          <w:sz w:val="24"/>
          <w:szCs w:val="24"/>
        </w:rPr>
        <w:t>Лице за контакт: ………………………………………….</w:t>
      </w:r>
    </w:p>
    <w:p w:rsidR="00B45BC9" w:rsidRPr="00B50323" w:rsidRDefault="00B45BC9" w:rsidP="00B45BC9">
      <w:pPr>
        <w:ind w:firstLine="708"/>
        <w:jc w:val="both"/>
        <w:rPr>
          <w:color w:val="000000"/>
          <w:sz w:val="24"/>
          <w:szCs w:val="24"/>
        </w:rPr>
      </w:pPr>
    </w:p>
    <w:p w:rsidR="00B45BC9" w:rsidRPr="00B50323" w:rsidRDefault="00B45BC9" w:rsidP="00B45BC9">
      <w:pPr>
        <w:ind w:firstLine="708"/>
        <w:jc w:val="both"/>
        <w:rPr>
          <w:b/>
          <w:color w:val="000000"/>
          <w:sz w:val="24"/>
          <w:szCs w:val="24"/>
        </w:rPr>
      </w:pPr>
      <w:r w:rsidRPr="00B50323">
        <w:rPr>
          <w:b/>
          <w:color w:val="000000"/>
          <w:sz w:val="24"/>
          <w:szCs w:val="24"/>
        </w:rPr>
        <w:t>За ИЗПЪЛНИТЕЛЯ:</w:t>
      </w:r>
    </w:p>
    <w:p w:rsidR="00B45BC9" w:rsidRPr="00B50323" w:rsidRDefault="00B45BC9" w:rsidP="00B45BC9">
      <w:pPr>
        <w:ind w:firstLine="708"/>
        <w:jc w:val="both"/>
        <w:rPr>
          <w:color w:val="000000"/>
          <w:sz w:val="24"/>
          <w:szCs w:val="24"/>
        </w:rPr>
      </w:pPr>
      <w:r w:rsidRPr="00B50323">
        <w:rPr>
          <w:color w:val="000000"/>
          <w:sz w:val="24"/>
          <w:szCs w:val="24"/>
        </w:rPr>
        <w:t>Адрес за кореспонденция: ………………….</w:t>
      </w:r>
    </w:p>
    <w:p w:rsidR="00B45BC9" w:rsidRPr="00B50323" w:rsidRDefault="00B45BC9" w:rsidP="00B45BC9">
      <w:pPr>
        <w:ind w:firstLine="708"/>
        <w:jc w:val="both"/>
        <w:rPr>
          <w:color w:val="000000"/>
          <w:sz w:val="24"/>
          <w:szCs w:val="24"/>
        </w:rPr>
      </w:pPr>
      <w:r w:rsidRPr="00B50323">
        <w:rPr>
          <w:color w:val="000000"/>
          <w:sz w:val="24"/>
          <w:szCs w:val="24"/>
        </w:rPr>
        <w:t>Тел.: ………………………………………….</w:t>
      </w:r>
    </w:p>
    <w:p w:rsidR="00B45BC9" w:rsidRPr="00B50323" w:rsidRDefault="00B45BC9" w:rsidP="00B45BC9">
      <w:pPr>
        <w:ind w:firstLine="708"/>
        <w:jc w:val="both"/>
        <w:rPr>
          <w:color w:val="000000"/>
          <w:sz w:val="24"/>
          <w:szCs w:val="24"/>
        </w:rPr>
      </w:pPr>
      <w:r w:rsidRPr="00B50323">
        <w:rPr>
          <w:color w:val="000000"/>
          <w:sz w:val="24"/>
          <w:szCs w:val="24"/>
        </w:rPr>
        <w:t>Факс: …………………………………………</w:t>
      </w:r>
    </w:p>
    <w:p w:rsidR="00B45BC9" w:rsidRPr="00B50323" w:rsidRDefault="00B45BC9" w:rsidP="00B45BC9">
      <w:pPr>
        <w:ind w:firstLine="708"/>
        <w:jc w:val="both"/>
        <w:rPr>
          <w:color w:val="000000"/>
          <w:sz w:val="24"/>
          <w:szCs w:val="24"/>
        </w:rPr>
      </w:pPr>
      <w:r w:rsidRPr="00B50323">
        <w:rPr>
          <w:color w:val="000000"/>
          <w:sz w:val="24"/>
          <w:szCs w:val="24"/>
        </w:rPr>
        <w:t>e-mail: ………………………………………..</w:t>
      </w:r>
    </w:p>
    <w:p w:rsidR="00B45BC9" w:rsidRDefault="00B45BC9" w:rsidP="00B45BC9">
      <w:pPr>
        <w:jc w:val="both"/>
        <w:rPr>
          <w:color w:val="000000"/>
          <w:sz w:val="24"/>
          <w:szCs w:val="24"/>
        </w:rPr>
      </w:pPr>
      <w:r>
        <w:rPr>
          <w:color w:val="000000"/>
          <w:sz w:val="24"/>
          <w:szCs w:val="24"/>
        </w:rPr>
        <w:tab/>
      </w:r>
      <w:r w:rsidRPr="00B50323">
        <w:rPr>
          <w:color w:val="000000"/>
          <w:sz w:val="24"/>
          <w:szCs w:val="24"/>
        </w:rPr>
        <w:t>Лице за контакт: ………………………………………….</w:t>
      </w:r>
    </w:p>
    <w:p w:rsidR="00B45BC9" w:rsidRPr="00F63DD8" w:rsidRDefault="00B45BC9" w:rsidP="00B45BC9">
      <w:pPr>
        <w:jc w:val="both"/>
        <w:rPr>
          <w:sz w:val="24"/>
          <w:szCs w:val="24"/>
        </w:rPr>
      </w:pPr>
      <w:r>
        <w:rPr>
          <w:sz w:val="24"/>
          <w:szCs w:val="24"/>
        </w:rPr>
        <w:tab/>
      </w:r>
      <w:r w:rsidRPr="00F63DD8">
        <w:rPr>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45BC9" w:rsidRPr="00F63DD8" w:rsidRDefault="00B45BC9" w:rsidP="00B45BC9">
      <w:pPr>
        <w:jc w:val="both"/>
        <w:rPr>
          <w:sz w:val="24"/>
          <w:szCs w:val="24"/>
        </w:rPr>
      </w:pPr>
      <w:r>
        <w:rPr>
          <w:sz w:val="24"/>
          <w:szCs w:val="24"/>
        </w:rPr>
        <w:tab/>
      </w:r>
      <w:r w:rsidRPr="00F63DD8">
        <w:rPr>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45BC9" w:rsidRPr="00F63DD8" w:rsidRDefault="00B45BC9" w:rsidP="00B45BC9">
      <w:pPr>
        <w:jc w:val="both"/>
        <w:rPr>
          <w:sz w:val="24"/>
          <w:szCs w:val="24"/>
        </w:rPr>
      </w:pPr>
      <w:r>
        <w:rPr>
          <w:sz w:val="24"/>
          <w:szCs w:val="24"/>
        </w:rPr>
        <w:tab/>
        <w:t>(</w:t>
      </w:r>
      <w:r w:rsidRPr="00F63DD8">
        <w:rPr>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w:t>
      </w:r>
      <w:r>
        <w:rPr>
          <w:sz w:val="24"/>
          <w:szCs w:val="24"/>
        </w:rPr>
        <w:t>4</w:t>
      </w:r>
      <w:r w:rsidRPr="00F63DD8">
        <w:rPr>
          <w:sz w:val="24"/>
          <w:szCs w:val="24"/>
        </w:rPr>
        <w:t xml:space="preserve"> се считат за валидно изпратени и получени от другата Страна.</w:t>
      </w:r>
    </w:p>
    <w:p w:rsidR="00B45BC9" w:rsidRDefault="00B45BC9" w:rsidP="00B45BC9">
      <w:pPr>
        <w:jc w:val="both"/>
        <w:rPr>
          <w:sz w:val="24"/>
          <w:szCs w:val="24"/>
        </w:rPr>
      </w:pPr>
      <w:r>
        <w:rPr>
          <w:sz w:val="24"/>
          <w:szCs w:val="24"/>
        </w:rPr>
        <w:tab/>
        <w:t>(</w:t>
      </w:r>
      <w:r w:rsidRPr="00F63DD8">
        <w:rPr>
          <w:sz w:val="24"/>
          <w:szCs w:val="24"/>
        </w:rPr>
        <w:t xml:space="preserve">5) Всички съобщения и уведомления се изпращат по пощата с препоръчана пратка или по </w:t>
      </w:r>
      <w:r w:rsidRPr="005407BF">
        <w:rPr>
          <w:sz w:val="24"/>
          <w:szCs w:val="24"/>
        </w:rPr>
        <w:t>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45BC9" w:rsidRPr="00F63DD8" w:rsidRDefault="00B45BC9" w:rsidP="00B45BC9">
      <w:pPr>
        <w:jc w:val="both"/>
        <w:rPr>
          <w:sz w:val="24"/>
          <w:szCs w:val="24"/>
        </w:rPr>
      </w:pPr>
    </w:p>
    <w:p w:rsidR="00B45BC9" w:rsidRDefault="00B45BC9" w:rsidP="00B45BC9">
      <w:pPr>
        <w:jc w:val="both"/>
        <w:rPr>
          <w:sz w:val="24"/>
          <w:szCs w:val="24"/>
        </w:rPr>
      </w:pPr>
      <w:r>
        <w:rPr>
          <w:b/>
          <w:sz w:val="24"/>
          <w:szCs w:val="24"/>
        </w:rPr>
        <w:tab/>
        <w:t>Чл.</w:t>
      </w:r>
      <w:r w:rsidRPr="00F63DD8">
        <w:rPr>
          <w:b/>
          <w:sz w:val="24"/>
          <w:szCs w:val="24"/>
        </w:rPr>
        <w:t> 2</w:t>
      </w:r>
      <w:r>
        <w:rPr>
          <w:b/>
          <w:sz w:val="24"/>
          <w:szCs w:val="24"/>
        </w:rPr>
        <w:t>5</w:t>
      </w:r>
      <w:r>
        <w:rPr>
          <w:sz w:val="24"/>
          <w:szCs w:val="24"/>
        </w:rPr>
        <w:t xml:space="preserve">. </w:t>
      </w:r>
      <w:r w:rsidRPr="00F63DD8">
        <w:rPr>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B45BC9" w:rsidRPr="00F63DD8" w:rsidRDefault="00B45BC9" w:rsidP="00B45BC9">
      <w:pPr>
        <w:jc w:val="both"/>
        <w:rPr>
          <w:sz w:val="24"/>
          <w:szCs w:val="24"/>
        </w:rPr>
      </w:pPr>
    </w:p>
    <w:p w:rsidR="00B45BC9" w:rsidRPr="00F63DD8" w:rsidRDefault="00B45BC9" w:rsidP="00B45BC9">
      <w:pPr>
        <w:jc w:val="both"/>
        <w:rPr>
          <w:sz w:val="24"/>
          <w:szCs w:val="24"/>
        </w:rPr>
      </w:pPr>
      <w:r>
        <w:rPr>
          <w:b/>
          <w:sz w:val="24"/>
          <w:szCs w:val="24"/>
        </w:rPr>
        <w:tab/>
        <w:t>Чл. 26</w:t>
      </w:r>
      <w:r>
        <w:rPr>
          <w:sz w:val="24"/>
          <w:szCs w:val="24"/>
        </w:rPr>
        <w:t>.(</w:t>
      </w:r>
      <w:r w:rsidRPr="00F63DD8">
        <w:rPr>
          <w:sz w:val="24"/>
          <w:szCs w:val="24"/>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B45BC9" w:rsidRDefault="00B45BC9" w:rsidP="00B45BC9">
      <w:pPr>
        <w:jc w:val="both"/>
        <w:rPr>
          <w:sz w:val="24"/>
          <w:szCs w:val="24"/>
        </w:rPr>
      </w:pPr>
      <w:r>
        <w:rPr>
          <w:sz w:val="24"/>
          <w:szCs w:val="24"/>
        </w:rPr>
        <w:tab/>
        <w:t>(</w:t>
      </w:r>
      <w:r w:rsidRPr="00F63DD8">
        <w:rPr>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45BC9" w:rsidRPr="00F63DD8" w:rsidRDefault="00B45BC9" w:rsidP="00B45BC9">
      <w:pPr>
        <w:jc w:val="both"/>
        <w:rPr>
          <w:sz w:val="24"/>
          <w:szCs w:val="24"/>
        </w:rPr>
      </w:pPr>
    </w:p>
    <w:p w:rsidR="00B45BC9" w:rsidRPr="00B50323" w:rsidRDefault="00B45BC9" w:rsidP="00B45BC9">
      <w:pPr>
        <w:jc w:val="both"/>
        <w:rPr>
          <w:b/>
          <w:sz w:val="24"/>
          <w:szCs w:val="24"/>
        </w:rPr>
      </w:pPr>
      <w:r>
        <w:rPr>
          <w:b/>
          <w:sz w:val="24"/>
          <w:szCs w:val="24"/>
        </w:rPr>
        <w:tab/>
        <w:t>Чл.</w:t>
      </w:r>
      <w:r w:rsidRPr="00F63DD8">
        <w:rPr>
          <w:b/>
          <w:sz w:val="24"/>
          <w:szCs w:val="24"/>
        </w:rPr>
        <w:t xml:space="preserve"> 2</w:t>
      </w:r>
      <w:r>
        <w:rPr>
          <w:b/>
          <w:sz w:val="24"/>
          <w:szCs w:val="24"/>
        </w:rPr>
        <w:t xml:space="preserve">7. </w:t>
      </w:r>
      <w:r w:rsidRPr="00F63DD8">
        <w:rPr>
          <w:sz w:val="24"/>
          <w:szCs w:val="24"/>
        </w:rPr>
        <w:t>При подписването на настоящия Договор се представиха следните документи:</w:t>
      </w:r>
    </w:p>
    <w:p w:rsidR="00B45BC9" w:rsidRPr="00F63DD8" w:rsidRDefault="00B45BC9" w:rsidP="00B45BC9">
      <w:pPr>
        <w:jc w:val="both"/>
        <w:rPr>
          <w:sz w:val="24"/>
          <w:szCs w:val="24"/>
        </w:rPr>
      </w:pPr>
      <w:r w:rsidRPr="0048324F">
        <w:rPr>
          <w:sz w:val="24"/>
          <w:szCs w:val="24"/>
          <w:highlight w:val="lightGray"/>
        </w:rPr>
        <w:t>[●</w:t>
      </w:r>
      <w:r w:rsidRPr="00F63DD8">
        <w:rPr>
          <w:sz w:val="24"/>
          <w:szCs w:val="24"/>
        </w:rPr>
        <w:t>]</w:t>
      </w:r>
    </w:p>
    <w:p w:rsidR="00B45BC9" w:rsidRPr="00F63DD8" w:rsidRDefault="00B45BC9" w:rsidP="00B45BC9">
      <w:pPr>
        <w:ind w:firstLine="567"/>
        <w:jc w:val="both"/>
        <w:rPr>
          <w:sz w:val="24"/>
          <w:szCs w:val="24"/>
        </w:rPr>
      </w:pPr>
      <w:r w:rsidRPr="00F63DD8">
        <w:rPr>
          <w:sz w:val="24"/>
          <w:szCs w:val="24"/>
        </w:rPr>
        <w:t>Неразделна част от настоящия Договор са следните приложения:</w:t>
      </w:r>
    </w:p>
    <w:p w:rsidR="00B45BC9" w:rsidRPr="00F63DD8" w:rsidRDefault="00B45BC9" w:rsidP="0027419C">
      <w:pPr>
        <w:numPr>
          <w:ilvl w:val="0"/>
          <w:numId w:val="35"/>
        </w:numPr>
        <w:ind w:left="567" w:hanging="567"/>
        <w:contextualSpacing/>
        <w:jc w:val="both"/>
        <w:rPr>
          <w:sz w:val="24"/>
          <w:szCs w:val="24"/>
        </w:rPr>
      </w:pPr>
      <w:r w:rsidRPr="00F63DD8">
        <w:rPr>
          <w:i/>
          <w:sz w:val="24"/>
          <w:szCs w:val="24"/>
        </w:rPr>
        <w:t>Приложение № 1</w:t>
      </w:r>
      <w:r w:rsidRPr="00F63DD8">
        <w:rPr>
          <w:sz w:val="24"/>
          <w:szCs w:val="24"/>
        </w:rPr>
        <w:t xml:space="preserve"> – Техническа спецификация на Възложителя;</w:t>
      </w:r>
    </w:p>
    <w:p w:rsidR="00B45BC9" w:rsidRPr="00F63DD8" w:rsidRDefault="00B45BC9" w:rsidP="0027419C">
      <w:pPr>
        <w:numPr>
          <w:ilvl w:val="0"/>
          <w:numId w:val="35"/>
        </w:numPr>
        <w:ind w:left="567" w:hanging="567"/>
        <w:contextualSpacing/>
        <w:jc w:val="both"/>
        <w:rPr>
          <w:sz w:val="24"/>
          <w:szCs w:val="24"/>
        </w:rPr>
      </w:pPr>
      <w:r w:rsidRPr="00F63DD8">
        <w:rPr>
          <w:i/>
          <w:sz w:val="24"/>
          <w:szCs w:val="24"/>
        </w:rPr>
        <w:t xml:space="preserve">Приложение № 2 – </w:t>
      </w:r>
      <w:r w:rsidRPr="00F63DD8">
        <w:rPr>
          <w:sz w:val="24"/>
          <w:szCs w:val="24"/>
        </w:rPr>
        <w:t>Техническо и Ценово предложение на Изпълнителя;</w:t>
      </w:r>
    </w:p>
    <w:p w:rsidR="00B45BC9" w:rsidRPr="00F63DD8" w:rsidRDefault="00B45BC9" w:rsidP="0027419C">
      <w:pPr>
        <w:numPr>
          <w:ilvl w:val="0"/>
          <w:numId w:val="35"/>
        </w:numPr>
        <w:ind w:left="567" w:hanging="567"/>
        <w:contextualSpacing/>
        <w:jc w:val="both"/>
        <w:rPr>
          <w:sz w:val="24"/>
          <w:szCs w:val="24"/>
        </w:rPr>
      </w:pPr>
      <w:r w:rsidRPr="00F63DD8">
        <w:rPr>
          <w:sz w:val="24"/>
          <w:szCs w:val="24"/>
        </w:rPr>
        <w:t>[</w:t>
      </w:r>
      <w:r w:rsidRPr="009E4016">
        <w:rPr>
          <w:sz w:val="24"/>
          <w:szCs w:val="24"/>
          <w:highlight w:val="lightGray"/>
        </w:rPr>
        <w:t>●]</w:t>
      </w:r>
      <w:r w:rsidRPr="00F63DD8">
        <w:rPr>
          <w:sz w:val="24"/>
          <w:szCs w:val="24"/>
        </w:rPr>
        <w:t>[</w:t>
      </w:r>
      <w:r w:rsidRPr="009E4016">
        <w:rPr>
          <w:sz w:val="24"/>
          <w:szCs w:val="24"/>
          <w:highlight w:val="lightGray"/>
        </w:rPr>
        <w:t>●</w:t>
      </w:r>
      <w:r w:rsidRPr="00F63DD8">
        <w:rPr>
          <w:sz w:val="24"/>
          <w:szCs w:val="24"/>
        </w:rPr>
        <w:t>]</w:t>
      </w:r>
    </w:p>
    <w:p w:rsidR="00B45BC9" w:rsidRDefault="00B45BC9" w:rsidP="00B45BC9">
      <w:pPr>
        <w:ind w:firstLine="567"/>
        <w:jc w:val="both"/>
        <w:rPr>
          <w:sz w:val="24"/>
          <w:szCs w:val="24"/>
        </w:rPr>
      </w:pPr>
      <w:r w:rsidRPr="00F63DD8">
        <w:rPr>
          <w:sz w:val="24"/>
          <w:szCs w:val="24"/>
        </w:rPr>
        <w:t xml:space="preserve">Настоящият Договор се подписа в </w:t>
      </w:r>
      <w:r>
        <w:rPr>
          <w:sz w:val="24"/>
          <w:szCs w:val="24"/>
        </w:rPr>
        <w:t>3</w:t>
      </w:r>
      <w:r w:rsidRPr="00F63DD8">
        <w:rPr>
          <w:sz w:val="24"/>
          <w:szCs w:val="24"/>
        </w:rPr>
        <w:t>] еднообразни екземпляра – [</w:t>
      </w:r>
      <w:r>
        <w:rPr>
          <w:sz w:val="24"/>
          <w:szCs w:val="24"/>
        </w:rPr>
        <w:t>2</w:t>
      </w:r>
      <w:r w:rsidRPr="00F63DD8">
        <w:rPr>
          <w:sz w:val="24"/>
          <w:szCs w:val="24"/>
        </w:rPr>
        <w:t>] за Възложителя и [</w:t>
      </w:r>
      <w:r>
        <w:rPr>
          <w:sz w:val="24"/>
          <w:szCs w:val="24"/>
        </w:rPr>
        <w:t>1</w:t>
      </w:r>
      <w:r w:rsidRPr="00F63DD8">
        <w:rPr>
          <w:sz w:val="24"/>
          <w:szCs w:val="24"/>
        </w:rPr>
        <w:t>] за Изпълнителя.</w:t>
      </w:r>
    </w:p>
    <w:p w:rsidR="00B45BC9" w:rsidRDefault="00B45BC9" w:rsidP="00B45BC9">
      <w:pPr>
        <w:ind w:firstLine="567"/>
        <w:jc w:val="both"/>
        <w:rPr>
          <w:sz w:val="24"/>
          <w:szCs w:val="24"/>
        </w:rPr>
      </w:pPr>
    </w:p>
    <w:p w:rsidR="00B45BC9" w:rsidRPr="00F63DD8" w:rsidRDefault="00B45BC9" w:rsidP="00B45BC9">
      <w:pPr>
        <w:ind w:firstLine="567"/>
        <w:jc w:val="both"/>
        <w:rPr>
          <w:sz w:val="24"/>
          <w:szCs w:val="24"/>
        </w:rPr>
      </w:pPr>
    </w:p>
    <w:p w:rsidR="00B45BC9" w:rsidRPr="00F63DD8" w:rsidRDefault="00B45BC9" w:rsidP="00B45BC9">
      <w:pPr>
        <w:jc w:val="both"/>
        <w:rPr>
          <w:sz w:val="24"/>
          <w:szCs w:val="24"/>
        </w:rPr>
      </w:pPr>
    </w:p>
    <w:tbl>
      <w:tblPr>
        <w:tblW w:w="0" w:type="auto"/>
        <w:tblLook w:val="04A0" w:firstRow="1" w:lastRow="0" w:firstColumn="1" w:lastColumn="0" w:noHBand="0" w:noVBand="1"/>
      </w:tblPr>
      <w:tblGrid>
        <w:gridCol w:w="4476"/>
        <w:gridCol w:w="4472"/>
      </w:tblGrid>
      <w:tr w:rsidR="00B45BC9" w:rsidRPr="009E4016" w:rsidTr="00B45BC9">
        <w:tc>
          <w:tcPr>
            <w:tcW w:w="4476" w:type="dxa"/>
            <w:shd w:val="clear" w:color="auto" w:fill="auto"/>
            <w:hideMark/>
          </w:tcPr>
          <w:p w:rsidR="00B45BC9" w:rsidRPr="009E4016" w:rsidRDefault="00B45BC9" w:rsidP="00B45BC9">
            <w:pPr>
              <w:jc w:val="both"/>
              <w:rPr>
                <w:b/>
                <w:iCs/>
                <w:sz w:val="24"/>
                <w:szCs w:val="24"/>
              </w:rPr>
            </w:pPr>
            <w:r w:rsidRPr="009E4016">
              <w:rPr>
                <w:b/>
                <w:sz w:val="24"/>
                <w:szCs w:val="24"/>
              </w:rPr>
              <w:t>ЗА ВЪЗЛОЖИТЕЛЯ- КУПУВАЧ:</w:t>
            </w:r>
          </w:p>
        </w:tc>
        <w:tc>
          <w:tcPr>
            <w:tcW w:w="4472" w:type="dxa"/>
            <w:shd w:val="clear" w:color="auto" w:fill="auto"/>
            <w:hideMark/>
          </w:tcPr>
          <w:p w:rsidR="00B45BC9" w:rsidRPr="009E4016" w:rsidRDefault="00B45BC9" w:rsidP="00B45BC9">
            <w:pPr>
              <w:jc w:val="both"/>
              <w:rPr>
                <w:iCs/>
                <w:sz w:val="24"/>
                <w:szCs w:val="24"/>
              </w:rPr>
            </w:pPr>
            <w:r w:rsidRPr="009E4016">
              <w:rPr>
                <w:b/>
                <w:sz w:val="24"/>
                <w:szCs w:val="24"/>
              </w:rPr>
              <w:t>ЗА ИЗПЪЛНИТЕЛ-ПРОДАВАЧ</w:t>
            </w:r>
            <w:r w:rsidRPr="009E4016">
              <w:rPr>
                <w:sz w:val="24"/>
                <w:szCs w:val="24"/>
              </w:rPr>
              <w:t xml:space="preserve">:                                   </w:t>
            </w:r>
          </w:p>
        </w:tc>
      </w:tr>
      <w:tr w:rsidR="00B45BC9" w:rsidRPr="009E4016" w:rsidTr="00B45BC9">
        <w:tc>
          <w:tcPr>
            <w:tcW w:w="4476" w:type="dxa"/>
            <w:shd w:val="clear" w:color="auto" w:fill="auto"/>
          </w:tcPr>
          <w:p w:rsidR="00B45BC9" w:rsidRPr="009E4016" w:rsidRDefault="00B45BC9" w:rsidP="00B45BC9">
            <w:pPr>
              <w:jc w:val="both"/>
              <w:rPr>
                <w:sz w:val="24"/>
                <w:szCs w:val="24"/>
              </w:rPr>
            </w:pPr>
          </w:p>
        </w:tc>
        <w:tc>
          <w:tcPr>
            <w:tcW w:w="4472" w:type="dxa"/>
            <w:shd w:val="clear" w:color="auto" w:fill="auto"/>
          </w:tcPr>
          <w:p w:rsidR="00B45BC9" w:rsidRPr="009E4016" w:rsidRDefault="00B45BC9" w:rsidP="00B45BC9">
            <w:pPr>
              <w:jc w:val="both"/>
              <w:rPr>
                <w:sz w:val="24"/>
                <w:szCs w:val="24"/>
              </w:rPr>
            </w:pPr>
          </w:p>
        </w:tc>
      </w:tr>
      <w:tr w:rsidR="00B45BC9" w:rsidRPr="009E4016" w:rsidTr="00B45BC9">
        <w:tc>
          <w:tcPr>
            <w:tcW w:w="4476" w:type="dxa"/>
            <w:shd w:val="clear" w:color="auto" w:fill="auto"/>
            <w:hideMark/>
          </w:tcPr>
          <w:p w:rsidR="00B45BC9" w:rsidRPr="009E4016" w:rsidRDefault="00B45BC9" w:rsidP="00B45BC9">
            <w:pPr>
              <w:jc w:val="both"/>
              <w:rPr>
                <w:b/>
                <w:sz w:val="24"/>
                <w:szCs w:val="24"/>
              </w:rPr>
            </w:pPr>
            <w:r w:rsidRPr="00912B7F">
              <w:rPr>
                <w:b/>
                <w:iCs/>
                <w:sz w:val="24"/>
                <w:szCs w:val="24"/>
              </w:rPr>
              <w:t>[</w:t>
            </w:r>
            <w:r w:rsidRPr="00912B7F">
              <w:rPr>
                <w:b/>
                <w:i/>
                <w:iCs/>
                <w:sz w:val="24"/>
                <w:szCs w:val="24"/>
              </w:rPr>
              <w:t>Представляващ</w:t>
            </w:r>
            <w:r w:rsidRPr="00912B7F">
              <w:rPr>
                <w:b/>
                <w:iCs/>
                <w:sz w:val="24"/>
                <w:szCs w:val="24"/>
              </w:rPr>
              <w:t>]: ………………………</w:t>
            </w:r>
            <w:r w:rsidRPr="009E4016">
              <w:rPr>
                <w:b/>
                <w:iCs/>
                <w:sz w:val="24"/>
                <w:szCs w:val="24"/>
              </w:rPr>
              <w:t xml:space="preserve">  </w:t>
            </w:r>
          </w:p>
        </w:tc>
        <w:tc>
          <w:tcPr>
            <w:tcW w:w="4472" w:type="dxa"/>
            <w:shd w:val="clear" w:color="auto" w:fill="auto"/>
            <w:hideMark/>
          </w:tcPr>
          <w:p w:rsidR="00B45BC9" w:rsidRPr="009E4016" w:rsidRDefault="00B45BC9" w:rsidP="00B45BC9">
            <w:pPr>
              <w:jc w:val="both"/>
              <w:rPr>
                <w:b/>
                <w:iCs/>
                <w:sz w:val="24"/>
                <w:szCs w:val="24"/>
              </w:rPr>
            </w:pPr>
            <w:r w:rsidRPr="00912B7F">
              <w:rPr>
                <w:b/>
                <w:iCs/>
                <w:sz w:val="24"/>
                <w:szCs w:val="24"/>
              </w:rPr>
              <w:t>Управител: …………………</w:t>
            </w:r>
            <w:r w:rsidRPr="009E4016">
              <w:rPr>
                <w:b/>
                <w:iCs/>
                <w:sz w:val="24"/>
                <w:szCs w:val="24"/>
              </w:rPr>
              <w:t xml:space="preserve">   </w:t>
            </w:r>
          </w:p>
        </w:tc>
      </w:tr>
      <w:tr w:rsidR="00B45BC9" w:rsidRPr="009E4016" w:rsidTr="00B45BC9">
        <w:tc>
          <w:tcPr>
            <w:tcW w:w="4476" w:type="dxa"/>
            <w:shd w:val="clear" w:color="auto" w:fill="auto"/>
          </w:tcPr>
          <w:p w:rsidR="00B45BC9" w:rsidRDefault="00B45BC9" w:rsidP="00B45BC9">
            <w:pPr>
              <w:jc w:val="both"/>
              <w:rPr>
                <w:b/>
                <w:iCs/>
                <w:sz w:val="24"/>
                <w:szCs w:val="24"/>
              </w:rPr>
            </w:pPr>
          </w:p>
          <w:p w:rsidR="00B45BC9" w:rsidRPr="009E4016" w:rsidRDefault="00B45BC9" w:rsidP="00B45BC9">
            <w:pPr>
              <w:jc w:val="both"/>
              <w:rPr>
                <w:b/>
                <w:iCs/>
                <w:sz w:val="24"/>
                <w:szCs w:val="24"/>
              </w:rPr>
            </w:pPr>
            <w:r>
              <w:rPr>
                <w:b/>
                <w:iCs/>
                <w:sz w:val="24"/>
                <w:szCs w:val="24"/>
              </w:rPr>
              <w:t>Съгласувал:</w:t>
            </w:r>
          </w:p>
        </w:tc>
        <w:tc>
          <w:tcPr>
            <w:tcW w:w="4472" w:type="dxa"/>
            <w:shd w:val="clear" w:color="auto" w:fill="auto"/>
          </w:tcPr>
          <w:p w:rsidR="00B45BC9" w:rsidRPr="009E4016" w:rsidRDefault="00B45BC9" w:rsidP="00B45BC9">
            <w:pPr>
              <w:jc w:val="both"/>
              <w:rPr>
                <w:b/>
                <w:iCs/>
                <w:sz w:val="24"/>
                <w:szCs w:val="24"/>
              </w:rPr>
            </w:pPr>
          </w:p>
        </w:tc>
      </w:tr>
      <w:tr w:rsidR="00B45BC9" w:rsidRPr="009E4016" w:rsidTr="00B45BC9">
        <w:tc>
          <w:tcPr>
            <w:tcW w:w="4476" w:type="dxa"/>
            <w:shd w:val="clear" w:color="auto" w:fill="auto"/>
            <w:hideMark/>
          </w:tcPr>
          <w:p w:rsidR="00B45BC9" w:rsidRPr="00FE3340" w:rsidRDefault="00B45BC9" w:rsidP="00B45BC9">
            <w:pPr>
              <w:jc w:val="both"/>
              <w:rPr>
                <w:bCs/>
                <w:sz w:val="24"/>
                <w:szCs w:val="24"/>
              </w:rPr>
            </w:pPr>
            <w:r w:rsidRPr="00FE3340">
              <w:rPr>
                <w:bCs/>
                <w:sz w:val="24"/>
                <w:szCs w:val="24"/>
              </w:rPr>
              <w:t>Симка Стоянова –</w:t>
            </w:r>
          </w:p>
          <w:p w:rsidR="00B45BC9" w:rsidRPr="009E4016" w:rsidRDefault="00B45BC9" w:rsidP="00B45BC9">
            <w:pPr>
              <w:jc w:val="both"/>
              <w:rPr>
                <w:sz w:val="24"/>
                <w:szCs w:val="24"/>
              </w:rPr>
            </w:pPr>
            <w:r w:rsidRPr="00FE3340">
              <w:rPr>
                <w:bCs/>
                <w:sz w:val="24"/>
                <w:szCs w:val="24"/>
              </w:rPr>
              <w:t>Директор на дирекция „ФСД“.</w:t>
            </w:r>
          </w:p>
        </w:tc>
        <w:tc>
          <w:tcPr>
            <w:tcW w:w="4472" w:type="dxa"/>
            <w:shd w:val="clear" w:color="auto" w:fill="auto"/>
          </w:tcPr>
          <w:p w:rsidR="00B45BC9" w:rsidRPr="009E4016" w:rsidRDefault="00B45BC9" w:rsidP="00B45BC9">
            <w:pPr>
              <w:jc w:val="both"/>
              <w:rPr>
                <w:iCs/>
                <w:sz w:val="24"/>
                <w:szCs w:val="24"/>
              </w:rPr>
            </w:pPr>
          </w:p>
        </w:tc>
      </w:tr>
    </w:tbl>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1A7AE9" w:rsidRPr="0098181C" w:rsidRDefault="001A7AE9" w:rsidP="001A7AE9">
      <w:pPr>
        <w:suppressAutoHyphens/>
        <w:spacing w:line="276" w:lineRule="auto"/>
        <w:jc w:val="right"/>
        <w:rPr>
          <w:b/>
          <w:sz w:val="24"/>
          <w:szCs w:val="24"/>
          <w:lang w:eastAsia="en-US"/>
        </w:rPr>
      </w:pPr>
      <w:r w:rsidRPr="001A7AE9">
        <w:rPr>
          <w:rFonts w:eastAsia="Arial"/>
          <w:b/>
          <w:bCs/>
          <w:caps/>
          <w:color w:val="000000"/>
          <w:sz w:val="22"/>
          <w:szCs w:val="22"/>
          <w:lang w:eastAsia="hi-IN" w:bidi="hi-IN"/>
        </w:rPr>
        <w:lastRenderedPageBreak/>
        <w:t xml:space="preserve">    </w:t>
      </w:r>
      <w:r w:rsidRPr="001A7AE9">
        <w:rPr>
          <w:b/>
          <w:sz w:val="24"/>
          <w:szCs w:val="24"/>
          <w:lang w:eastAsia="en-US"/>
        </w:rPr>
        <w:t xml:space="preserve">ОБРАЗЕЦ № </w:t>
      </w:r>
      <w:r w:rsidR="0098181C">
        <w:rPr>
          <w:b/>
          <w:sz w:val="24"/>
          <w:szCs w:val="24"/>
          <w:lang w:eastAsia="en-US"/>
        </w:rPr>
        <w:t>6</w:t>
      </w:r>
    </w:p>
    <w:p w:rsidR="00684C44" w:rsidRPr="00684C44" w:rsidRDefault="00684C44" w:rsidP="001A7AE9">
      <w:pPr>
        <w:suppressAutoHyphens/>
        <w:spacing w:line="276" w:lineRule="auto"/>
        <w:jc w:val="right"/>
        <w:rPr>
          <w:b/>
          <w:sz w:val="24"/>
          <w:szCs w:val="24"/>
          <w:lang w:eastAsia="en-US"/>
        </w:rPr>
      </w:pPr>
    </w:p>
    <w:p w:rsidR="001A7AE9" w:rsidRPr="001A7AE9" w:rsidRDefault="001A7AE9" w:rsidP="001A7AE9">
      <w:pPr>
        <w:suppressAutoHyphens/>
        <w:jc w:val="center"/>
        <w:rPr>
          <w:b/>
          <w:sz w:val="24"/>
          <w:szCs w:val="24"/>
          <w:u w:val="single"/>
          <w:lang w:eastAsia="ar-SA"/>
        </w:rPr>
      </w:pPr>
      <w:r w:rsidRPr="001A7AE9">
        <w:rPr>
          <w:b/>
          <w:sz w:val="24"/>
          <w:szCs w:val="24"/>
          <w:u w:val="single"/>
          <w:lang w:eastAsia="ar-SA"/>
        </w:rPr>
        <w:t>ЗАЯВЛЕНИЕ</w:t>
      </w:r>
    </w:p>
    <w:p w:rsidR="001A7AE9" w:rsidRPr="001A7AE9" w:rsidRDefault="001A7AE9" w:rsidP="001A7AE9">
      <w:pPr>
        <w:suppressAutoHyphens/>
        <w:spacing w:before="100" w:beforeAutospacing="1" w:after="100" w:afterAutospacing="1"/>
        <w:contextualSpacing/>
        <w:jc w:val="center"/>
        <w:rPr>
          <w:sz w:val="24"/>
          <w:szCs w:val="24"/>
          <w:lang w:val="en-US" w:eastAsia="ar-SA"/>
        </w:rPr>
      </w:pPr>
      <w:bookmarkStart w:id="5" w:name="OLE_LINK1"/>
      <w:r w:rsidRPr="001A7AE9">
        <w:rPr>
          <w:rFonts w:eastAsia="Arial"/>
          <w:color w:val="000000"/>
          <w:sz w:val="24"/>
          <w:szCs w:val="24"/>
          <w:lang w:eastAsia="hi-IN" w:bidi="hi-IN"/>
        </w:rPr>
        <w:t>за участие в обществена поръчка чрез публично състезание с предмет:</w:t>
      </w:r>
      <w:bookmarkEnd w:id="5"/>
    </w:p>
    <w:p w:rsidR="00D64F88" w:rsidRPr="00D64F88" w:rsidRDefault="00D64F88" w:rsidP="00D64F88">
      <w:pPr>
        <w:shd w:val="clear" w:color="auto" w:fill="FFFFFF"/>
        <w:spacing w:line="276" w:lineRule="auto"/>
        <w:jc w:val="center"/>
        <w:rPr>
          <w:i/>
          <w:sz w:val="24"/>
          <w:szCs w:val="24"/>
          <w:lang w:eastAsia="en-US"/>
        </w:rPr>
      </w:pPr>
      <w:r w:rsidRPr="00D64F88">
        <w:rPr>
          <w:i/>
          <w:sz w:val="24"/>
          <w:szCs w:val="24"/>
          <w:lang w:eastAsia="en-US"/>
        </w:rPr>
        <w:t>„Доставка на специализиран автомобил за сметосъбиране и извозване</w:t>
      </w:r>
    </w:p>
    <w:p w:rsidR="001A7AE9" w:rsidRDefault="00D64F88" w:rsidP="00D64F88">
      <w:pPr>
        <w:shd w:val="clear" w:color="auto" w:fill="FFFFFF"/>
        <w:spacing w:line="276" w:lineRule="auto"/>
        <w:jc w:val="center"/>
        <w:rPr>
          <w:i/>
          <w:sz w:val="24"/>
          <w:szCs w:val="24"/>
          <w:lang w:eastAsia="en-US"/>
        </w:rPr>
      </w:pPr>
      <w:r w:rsidRPr="00D64F88">
        <w:rPr>
          <w:i/>
          <w:sz w:val="24"/>
          <w:szCs w:val="24"/>
          <w:lang w:eastAsia="en-US"/>
        </w:rPr>
        <w:t>за нуждите на Община Елин Пелин“</w:t>
      </w:r>
    </w:p>
    <w:p w:rsidR="00D64F88" w:rsidRPr="001A7AE9" w:rsidRDefault="00D64F88" w:rsidP="00D64F88">
      <w:pPr>
        <w:shd w:val="clear" w:color="auto" w:fill="FFFFFF"/>
        <w:spacing w:line="276" w:lineRule="auto"/>
        <w:jc w:val="center"/>
        <w:rPr>
          <w:b/>
          <w:sz w:val="24"/>
          <w:szCs w:val="24"/>
          <w:lang w:eastAsia="en-US"/>
        </w:rPr>
      </w:pPr>
    </w:p>
    <w:tbl>
      <w:tblPr>
        <w:tblW w:w="10028" w:type="dxa"/>
        <w:tblInd w:w="-10" w:type="dxa"/>
        <w:tblLayout w:type="fixed"/>
        <w:tblLook w:val="0000" w:firstRow="0" w:lastRow="0" w:firstColumn="0" w:lastColumn="0" w:noHBand="0" w:noVBand="0"/>
      </w:tblPr>
      <w:tblGrid>
        <w:gridCol w:w="3708"/>
        <w:gridCol w:w="6320"/>
      </w:tblGrid>
      <w:tr w:rsidR="001A7AE9" w:rsidRPr="001A7AE9" w:rsidTr="001A7AE9">
        <w:tc>
          <w:tcPr>
            <w:tcW w:w="10028" w:type="dxa"/>
            <w:gridSpan w:val="2"/>
            <w:tcBorders>
              <w:top w:val="single" w:sz="4" w:space="0" w:color="000000"/>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Наименование на участника:</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10028" w:type="dxa"/>
            <w:gridSpan w:val="2"/>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b/>
                <w:sz w:val="24"/>
                <w:szCs w:val="24"/>
                <w:lang w:eastAsia="ar-SA"/>
              </w:rPr>
            </w:pPr>
            <w:r w:rsidRPr="001A7AE9">
              <w:rPr>
                <w:b/>
                <w:sz w:val="24"/>
                <w:szCs w:val="24"/>
                <w:lang w:eastAsia="ar-SA"/>
              </w:rPr>
              <w:t>АДМИНИСТРАТИВНИ СВЕДЕНИЯ:</w:t>
            </w: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Адрес:</w:t>
            </w:r>
          </w:p>
          <w:p w:rsidR="001A7AE9" w:rsidRPr="001A7AE9" w:rsidRDefault="001A7AE9" w:rsidP="0027419C">
            <w:pPr>
              <w:numPr>
                <w:ilvl w:val="0"/>
                <w:numId w:val="18"/>
              </w:numPr>
              <w:tabs>
                <w:tab w:val="left" w:pos="360"/>
              </w:tabs>
              <w:suppressAutoHyphens/>
              <w:spacing w:line="276" w:lineRule="auto"/>
              <w:ind w:left="360"/>
              <w:jc w:val="both"/>
              <w:rPr>
                <w:sz w:val="24"/>
                <w:szCs w:val="24"/>
                <w:lang w:eastAsia="ar-SA"/>
              </w:rPr>
            </w:pPr>
            <w:r w:rsidRPr="001A7AE9">
              <w:rPr>
                <w:sz w:val="24"/>
                <w:szCs w:val="24"/>
                <w:lang w:eastAsia="ar-SA"/>
              </w:rPr>
              <w:t>Страна, код, град, община</w:t>
            </w:r>
          </w:p>
          <w:p w:rsidR="001A7AE9" w:rsidRPr="001A7AE9" w:rsidRDefault="001A7AE9" w:rsidP="0027419C">
            <w:pPr>
              <w:numPr>
                <w:ilvl w:val="0"/>
                <w:numId w:val="18"/>
              </w:numPr>
              <w:tabs>
                <w:tab w:val="left" w:pos="360"/>
              </w:tabs>
              <w:suppressAutoHyphens/>
              <w:spacing w:line="276" w:lineRule="auto"/>
              <w:ind w:left="360"/>
              <w:jc w:val="both"/>
              <w:rPr>
                <w:sz w:val="24"/>
                <w:szCs w:val="24"/>
                <w:lang w:eastAsia="ar-SA"/>
              </w:rPr>
            </w:pPr>
            <w:r w:rsidRPr="001A7AE9">
              <w:rPr>
                <w:sz w:val="24"/>
                <w:szCs w:val="24"/>
                <w:lang w:eastAsia="ar-SA"/>
              </w:rPr>
              <w:t xml:space="preserve">Квартал, ул., №, </w:t>
            </w:r>
          </w:p>
          <w:p w:rsidR="001A7AE9" w:rsidRPr="001A7AE9" w:rsidRDefault="001A7AE9" w:rsidP="0027419C">
            <w:pPr>
              <w:numPr>
                <w:ilvl w:val="0"/>
                <w:numId w:val="18"/>
              </w:numPr>
              <w:tabs>
                <w:tab w:val="left" w:pos="360"/>
              </w:tabs>
              <w:suppressAutoHyphens/>
              <w:spacing w:line="276" w:lineRule="auto"/>
              <w:ind w:left="360"/>
              <w:jc w:val="both"/>
              <w:rPr>
                <w:sz w:val="24"/>
                <w:szCs w:val="24"/>
                <w:lang w:val="en-US" w:eastAsia="ar-SA"/>
              </w:rPr>
            </w:pPr>
            <w:r w:rsidRPr="001A7AE9">
              <w:rPr>
                <w:sz w:val="24"/>
                <w:szCs w:val="24"/>
                <w:lang w:eastAsia="ar-SA"/>
              </w:rPr>
              <w:t>Телефон, факс,</w:t>
            </w:r>
            <w:r w:rsidRPr="001A7AE9">
              <w:rPr>
                <w:sz w:val="24"/>
                <w:szCs w:val="24"/>
                <w:lang w:val="en-US" w:eastAsia="ar-SA"/>
              </w:rPr>
              <w:t xml:space="preserve"> E-mail:</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Лице за контакти:</w:t>
            </w:r>
          </w:p>
          <w:p w:rsidR="001A7AE9" w:rsidRPr="001A7AE9" w:rsidRDefault="001A7AE9" w:rsidP="0027419C">
            <w:pPr>
              <w:numPr>
                <w:ilvl w:val="0"/>
                <w:numId w:val="19"/>
              </w:numPr>
              <w:tabs>
                <w:tab w:val="left" w:pos="360"/>
              </w:tabs>
              <w:suppressAutoHyphens/>
              <w:spacing w:line="276" w:lineRule="auto"/>
              <w:ind w:left="360"/>
              <w:jc w:val="both"/>
              <w:rPr>
                <w:sz w:val="24"/>
                <w:szCs w:val="24"/>
                <w:lang w:eastAsia="ar-SA"/>
              </w:rPr>
            </w:pPr>
            <w:r w:rsidRPr="001A7AE9">
              <w:rPr>
                <w:sz w:val="24"/>
                <w:szCs w:val="24"/>
                <w:lang w:eastAsia="ar-SA"/>
              </w:rPr>
              <w:t>Трите имена</w:t>
            </w:r>
          </w:p>
          <w:p w:rsidR="001A7AE9" w:rsidRPr="001A7AE9" w:rsidRDefault="001A7AE9" w:rsidP="0027419C">
            <w:pPr>
              <w:numPr>
                <w:ilvl w:val="0"/>
                <w:numId w:val="19"/>
              </w:numPr>
              <w:tabs>
                <w:tab w:val="left" w:pos="360"/>
              </w:tabs>
              <w:suppressAutoHyphens/>
              <w:spacing w:line="276" w:lineRule="auto"/>
              <w:ind w:left="360"/>
              <w:jc w:val="both"/>
              <w:rPr>
                <w:sz w:val="24"/>
                <w:szCs w:val="24"/>
                <w:lang w:eastAsia="ar-SA"/>
              </w:rPr>
            </w:pPr>
            <w:r w:rsidRPr="001A7AE9">
              <w:rPr>
                <w:sz w:val="24"/>
                <w:szCs w:val="24"/>
                <w:lang w:eastAsia="ar-SA"/>
              </w:rPr>
              <w:t>Л.к. №, дата, издадена от, ЕГН</w:t>
            </w:r>
          </w:p>
          <w:p w:rsidR="001A7AE9" w:rsidRPr="001A7AE9" w:rsidRDefault="001A7AE9" w:rsidP="0027419C">
            <w:pPr>
              <w:numPr>
                <w:ilvl w:val="0"/>
                <w:numId w:val="19"/>
              </w:numPr>
              <w:tabs>
                <w:tab w:val="left" w:pos="360"/>
              </w:tabs>
              <w:suppressAutoHyphens/>
              <w:spacing w:line="276" w:lineRule="auto"/>
              <w:ind w:left="360"/>
              <w:jc w:val="both"/>
              <w:rPr>
                <w:sz w:val="24"/>
                <w:szCs w:val="24"/>
                <w:lang w:eastAsia="ar-SA"/>
              </w:rPr>
            </w:pPr>
            <w:r w:rsidRPr="001A7AE9">
              <w:rPr>
                <w:sz w:val="24"/>
                <w:szCs w:val="24"/>
                <w:lang w:eastAsia="ar-SA"/>
              </w:rPr>
              <w:t>Длъжност</w:t>
            </w:r>
          </w:p>
          <w:p w:rsidR="001A7AE9" w:rsidRPr="001A7AE9" w:rsidRDefault="001A7AE9" w:rsidP="0027419C">
            <w:pPr>
              <w:numPr>
                <w:ilvl w:val="0"/>
                <w:numId w:val="19"/>
              </w:numPr>
              <w:tabs>
                <w:tab w:val="left" w:pos="360"/>
              </w:tabs>
              <w:suppressAutoHyphens/>
              <w:spacing w:line="276" w:lineRule="auto"/>
              <w:ind w:left="360"/>
              <w:jc w:val="both"/>
              <w:rPr>
                <w:sz w:val="24"/>
                <w:szCs w:val="24"/>
                <w:lang w:eastAsia="ar-SA"/>
              </w:rPr>
            </w:pPr>
            <w:r w:rsidRPr="001A7AE9">
              <w:rPr>
                <w:sz w:val="24"/>
                <w:szCs w:val="24"/>
                <w:lang w:eastAsia="ar-SA"/>
              </w:rPr>
              <w:t>Телефон / факс / e-mail:</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ИН  по ДДС</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ЕИК /код по БУЛСТАТ/</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Обслужваща банка</w:t>
            </w:r>
          </w:p>
          <w:p w:rsidR="001A7AE9" w:rsidRPr="001A7AE9" w:rsidRDefault="001A7AE9" w:rsidP="0027419C">
            <w:pPr>
              <w:numPr>
                <w:ilvl w:val="0"/>
                <w:numId w:val="20"/>
              </w:numPr>
              <w:tabs>
                <w:tab w:val="left" w:pos="360"/>
              </w:tabs>
              <w:suppressAutoHyphens/>
              <w:spacing w:line="276" w:lineRule="auto"/>
              <w:ind w:left="360"/>
              <w:jc w:val="both"/>
              <w:rPr>
                <w:sz w:val="24"/>
                <w:szCs w:val="24"/>
                <w:lang w:eastAsia="ar-SA"/>
              </w:rPr>
            </w:pPr>
            <w:r w:rsidRPr="001A7AE9">
              <w:rPr>
                <w:sz w:val="24"/>
                <w:szCs w:val="24"/>
                <w:lang w:eastAsia="ar-SA"/>
              </w:rPr>
              <w:t>Титуляр на сметката</w:t>
            </w:r>
          </w:p>
          <w:p w:rsidR="001A7AE9" w:rsidRPr="001A7AE9" w:rsidRDefault="001A7AE9" w:rsidP="0027419C">
            <w:pPr>
              <w:numPr>
                <w:ilvl w:val="0"/>
                <w:numId w:val="20"/>
              </w:numPr>
              <w:tabs>
                <w:tab w:val="left" w:pos="360"/>
              </w:tabs>
              <w:suppressAutoHyphens/>
              <w:spacing w:line="276" w:lineRule="auto"/>
              <w:ind w:left="360"/>
              <w:jc w:val="both"/>
              <w:rPr>
                <w:sz w:val="24"/>
                <w:szCs w:val="24"/>
                <w:lang w:eastAsia="ar-SA"/>
              </w:rPr>
            </w:pPr>
            <w:r w:rsidRPr="001A7AE9">
              <w:rPr>
                <w:sz w:val="24"/>
                <w:szCs w:val="24"/>
                <w:lang w:val="en-US" w:eastAsia="ar-SA"/>
              </w:rPr>
              <w:t>IBAN</w:t>
            </w:r>
          </w:p>
          <w:p w:rsidR="001A7AE9" w:rsidRPr="001A7AE9" w:rsidRDefault="001A7AE9" w:rsidP="0027419C">
            <w:pPr>
              <w:numPr>
                <w:ilvl w:val="0"/>
                <w:numId w:val="20"/>
              </w:numPr>
              <w:tabs>
                <w:tab w:val="left" w:pos="360"/>
              </w:tabs>
              <w:suppressAutoHyphens/>
              <w:spacing w:line="276" w:lineRule="auto"/>
              <w:ind w:left="360"/>
              <w:jc w:val="both"/>
              <w:rPr>
                <w:sz w:val="24"/>
                <w:szCs w:val="24"/>
                <w:lang w:eastAsia="ar-SA"/>
              </w:rPr>
            </w:pPr>
            <w:r w:rsidRPr="001A7AE9">
              <w:rPr>
                <w:sz w:val="24"/>
                <w:szCs w:val="24"/>
                <w:lang w:val="en-US" w:eastAsia="ar-SA"/>
              </w:rPr>
              <w:t>BIC</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bl>
    <w:p w:rsidR="001A7AE9" w:rsidRPr="001A7AE9" w:rsidRDefault="001A7AE9" w:rsidP="001A7AE9">
      <w:pPr>
        <w:suppressAutoHyphens/>
        <w:ind w:firstLine="852"/>
        <w:rPr>
          <w:b/>
          <w:sz w:val="24"/>
          <w:szCs w:val="24"/>
          <w:lang w:eastAsia="ar-SA"/>
        </w:rPr>
      </w:pPr>
    </w:p>
    <w:p w:rsidR="001A7AE9" w:rsidRPr="001A7AE9" w:rsidRDefault="001A7AE9" w:rsidP="001A7AE9">
      <w:pPr>
        <w:suppressAutoHyphens/>
        <w:ind w:firstLine="852"/>
        <w:rPr>
          <w:b/>
          <w:sz w:val="24"/>
          <w:szCs w:val="24"/>
          <w:lang w:val="en-US" w:eastAsia="ar-SA"/>
        </w:rPr>
      </w:pPr>
      <w:r w:rsidRPr="001A7AE9">
        <w:rPr>
          <w:b/>
          <w:sz w:val="24"/>
          <w:szCs w:val="24"/>
          <w:lang w:eastAsia="ar-SA"/>
        </w:rPr>
        <w:t>УВАЖАЕМИ ДАМИ И ГОСПОДА,</w:t>
      </w:r>
    </w:p>
    <w:p w:rsidR="001A7AE9" w:rsidRPr="001A7AE9" w:rsidRDefault="001A7AE9" w:rsidP="00D64F88">
      <w:pPr>
        <w:shd w:val="clear" w:color="auto" w:fill="FFFFFF"/>
        <w:spacing w:line="276" w:lineRule="auto"/>
        <w:jc w:val="both"/>
        <w:rPr>
          <w:b/>
          <w:sz w:val="24"/>
          <w:szCs w:val="24"/>
          <w:lang w:eastAsia="en-US"/>
        </w:rPr>
      </w:pPr>
      <w:r w:rsidRPr="001A7AE9">
        <w:rPr>
          <w:sz w:val="24"/>
          <w:szCs w:val="24"/>
          <w:lang w:eastAsia="ar-SA"/>
        </w:rPr>
        <w:t xml:space="preserve">След запознаване с всички документи и образци за участие заявяваме, че желаем да участваме в обществена поръчка чрез публично състезание с предмет: </w:t>
      </w:r>
      <w:r w:rsidR="00D64F88" w:rsidRPr="00D64F88">
        <w:rPr>
          <w:b/>
          <w:sz w:val="24"/>
          <w:szCs w:val="24"/>
          <w:lang w:eastAsia="en-US"/>
        </w:rPr>
        <w:t>„Доставка на специализиран автомобил за сметосъбиране и извозване</w:t>
      </w:r>
      <w:r w:rsidR="00D64F88">
        <w:rPr>
          <w:b/>
          <w:sz w:val="24"/>
          <w:szCs w:val="24"/>
          <w:lang w:eastAsia="en-US"/>
        </w:rPr>
        <w:t xml:space="preserve"> </w:t>
      </w:r>
      <w:r w:rsidR="00D64F88" w:rsidRPr="00D64F88">
        <w:rPr>
          <w:b/>
          <w:sz w:val="24"/>
          <w:szCs w:val="24"/>
          <w:lang w:eastAsia="en-US"/>
        </w:rPr>
        <w:t>за нуждите на Община Елин Пелин“</w:t>
      </w:r>
      <w:r w:rsidR="00D64F88">
        <w:rPr>
          <w:b/>
          <w:sz w:val="24"/>
          <w:szCs w:val="24"/>
          <w:lang w:eastAsia="en-US"/>
        </w:rPr>
        <w:t>.</w:t>
      </w:r>
    </w:p>
    <w:p w:rsidR="001A7AE9" w:rsidRPr="001A7AE9" w:rsidRDefault="001A7AE9" w:rsidP="001A7AE9">
      <w:pPr>
        <w:shd w:val="clear" w:color="auto" w:fill="FFFFFF"/>
        <w:spacing w:line="276" w:lineRule="auto"/>
        <w:jc w:val="both"/>
        <w:rPr>
          <w:b/>
          <w:bCs/>
          <w:sz w:val="24"/>
          <w:szCs w:val="24"/>
          <w:lang w:eastAsia="en-US"/>
        </w:rPr>
      </w:pPr>
    </w:p>
    <w:p w:rsidR="001A7AE9" w:rsidRPr="001A7AE9" w:rsidRDefault="001A7AE9" w:rsidP="001A7AE9">
      <w:pPr>
        <w:suppressAutoHyphens/>
        <w:spacing w:line="360" w:lineRule="auto"/>
        <w:ind w:firstLine="360"/>
        <w:jc w:val="both"/>
        <w:rPr>
          <w:sz w:val="24"/>
          <w:szCs w:val="24"/>
          <w:lang w:eastAsia="ar-SA"/>
        </w:rPr>
      </w:pPr>
      <w:r w:rsidRPr="001A7AE9">
        <w:rPr>
          <w:sz w:val="24"/>
          <w:szCs w:val="24"/>
          <w:lang w:eastAsia="ar-SA"/>
        </w:rPr>
        <w:t>Заявлението съдържа:</w:t>
      </w:r>
    </w:p>
    <w:p w:rsidR="001A7AE9" w:rsidRPr="001A7AE9" w:rsidRDefault="001A7AE9" w:rsidP="001A7AE9">
      <w:pPr>
        <w:ind w:firstLine="990"/>
        <w:jc w:val="both"/>
        <w:rPr>
          <w:color w:val="000000"/>
          <w:sz w:val="24"/>
          <w:szCs w:val="24"/>
          <w:lang w:val="en-US" w:eastAsia="en-US"/>
        </w:rPr>
      </w:pPr>
      <w:r w:rsidRPr="001A7AE9">
        <w:rPr>
          <w:color w:val="000000"/>
          <w:sz w:val="24"/>
          <w:szCs w:val="24"/>
          <w:lang w:val="en-US" w:eastAsia="en-US"/>
        </w:rPr>
        <w:t xml:space="preserve">1. </w:t>
      </w:r>
      <w:r w:rsidRPr="001A7AE9">
        <w:rPr>
          <w:color w:val="000000"/>
          <w:sz w:val="24"/>
          <w:szCs w:val="24"/>
          <w:lang w:eastAsia="en-US"/>
        </w:rPr>
        <w:t>Е</w:t>
      </w:r>
      <w:r w:rsidRPr="001A7AE9">
        <w:rPr>
          <w:color w:val="000000"/>
          <w:sz w:val="24"/>
          <w:szCs w:val="24"/>
          <w:lang w:val="en-US" w:eastAsia="en-US"/>
        </w:rPr>
        <w:t>динен европейски документ за обществени поръчки (</w:t>
      </w:r>
      <w:r w:rsidRPr="001A7AE9">
        <w:rPr>
          <w:color w:val="000000"/>
          <w:sz w:val="24"/>
          <w:szCs w:val="24"/>
          <w:bdr w:val="none" w:sz="0" w:space="0" w:color="auto" w:frame="1"/>
          <w:shd w:val="clear" w:color="auto" w:fill="FFFFFF"/>
          <w:lang w:val="en-US" w:eastAsia="en-US"/>
        </w:rPr>
        <w:t>ЕЕДОП</w:t>
      </w:r>
      <w:r w:rsidRPr="001A7AE9">
        <w:rPr>
          <w:color w:val="000000"/>
          <w:sz w:val="24"/>
          <w:szCs w:val="24"/>
          <w:lang w:val="en-US" w:eastAsia="en-US"/>
        </w:rPr>
        <w:t xml:space="preserve">) за кандидата в съответствие с изискванията на закона и условията на възложителя, а когато е приложимо – </w:t>
      </w:r>
      <w:r w:rsidRPr="001A7AE9">
        <w:rPr>
          <w:color w:val="000000"/>
          <w:sz w:val="24"/>
          <w:szCs w:val="24"/>
          <w:bdr w:val="none" w:sz="0" w:space="0" w:color="auto" w:frame="1"/>
          <w:shd w:val="clear" w:color="auto" w:fill="FFFFFF"/>
          <w:lang w:val="en-US" w:eastAsia="en-US"/>
        </w:rPr>
        <w:t>ЕЕДОП</w:t>
      </w:r>
      <w:r w:rsidRPr="001A7AE9">
        <w:rPr>
          <w:color w:val="000000"/>
          <w:sz w:val="24"/>
          <w:szCs w:val="24"/>
          <w:lang w:val="en-US" w:eastAsia="en-US"/>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1A7AE9" w:rsidRPr="001A7AE9" w:rsidRDefault="001A7AE9" w:rsidP="001A7AE9">
      <w:pPr>
        <w:ind w:firstLine="990"/>
        <w:jc w:val="both"/>
        <w:rPr>
          <w:color w:val="000000"/>
          <w:sz w:val="24"/>
          <w:szCs w:val="24"/>
          <w:lang w:val="en-US" w:eastAsia="en-US"/>
        </w:rPr>
      </w:pPr>
      <w:r w:rsidRPr="001A7AE9">
        <w:rPr>
          <w:color w:val="000000"/>
          <w:sz w:val="24"/>
          <w:szCs w:val="24"/>
          <w:lang w:val="en-US" w:eastAsia="en-US"/>
        </w:rPr>
        <w:t xml:space="preserve">2. </w:t>
      </w:r>
      <w:proofErr w:type="gramStart"/>
      <w:r w:rsidRPr="001A7AE9">
        <w:rPr>
          <w:color w:val="000000"/>
          <w:sz w:val="24"/>
          <w:szCs w:val="24"/>
          <w:lang w:val="en-US" w:eastAsia="en-US"/>
        </w:rPr>
        <w:t>документи</w:t>
      </w:r>
      <w:proofErr w:type="gramEnd"/>
      <w:r w:rsidRPr="001A7AE9">
        <w:rPr>
          <w:color w:val="000000"/>
          <w:sz w:val="24"/>
          <w:szCs w:val="24"/>
          <w:lang w:val="en-US" w:eastAsia="en-US"/>
        </w:rPr>
        <w:t xml:space="preserve"> за доказване на предприетите мерки за надеждност, когато е приложимо;</w:t>
      </w:r>
    </w:p>
    <w:p w:rsidR="001A7AE9" w:rsidRPr="001A7AE9" w:rsidRDefault="001A7AE9" w:rsidP="001A7AE9">
      <w:pPr>
        <w:ind w:firstLine="990"/>
        <w:jc w:val="both"/>
        <w:rPr>
          <w:color w:val="000000"/>
          <w:sz w:val="24"/>
          <w:szCs w:val="24"/>
          <w:lang w:eastAsia="en-US"/>
        </w:rPr>
      </w:pPr>
      <w:r w:rsidRPr="001A7AE9">
        <w:rPr>
          <w:color w:val="000000"/>
          <w:sz w:val="24"/>
          <w:szCs w:val="24"/>
          <w:lang w:val="en-US" w:eastAsia="en-US"/>
        </w:rPr>
        <w:t xml:space="preserve">3. </w:t>
      </w:r>
      <w:proofErr w:type="gramStart"/>
      <w:r w:rsidRPr="001A7AE9">
        <w:rPr>
          <w:color w:val="000000"/>
          <w:sz w:val="24"/>
          <w:szCs w:val="24"/>
          <w:lang w:val="en-US" w:eastAsia="en-US"/>
        </w:rPr>
        <w:t>документите</w:t>
      </w:r>
      <w:proofErr w:type="gramEnd"/>
      <w:r w:rsidRPr="001A7AE9">
        <w:rPr>
          <w:color w:val="000000"/>
          <w:sz w:val="24"/>
          <w:szCs w:val="24"/>
          <w:lang w:val="en-US" w:eastAsia="en-US"/>
        </w:rPr>
        <w:t xml:space="preserve"> по </w:t>
      </w:r>
      <w:hyperlink r:id="rId13" w:history="1">
        <w:r w:rsidRPr="001A7AE9">
          <w:rPr>
            <w:color w:val="000000"/>
            <w:sz w:val="24"/>
            <w:szCs w:val="24"/>
            <w:lang w:val="en-US" w:eastAsia="en-US"/>
          </w:rPr>
          <w:t>чл. 37, ал. 4</w:t>
        </w:r>
      </w:hyperlink>
      <w:r w:rsidRPr="001A7AE9">
        <w:rPr>
          <w:color w:val="000000"/>
          <w:sz w:val="24"/>
          <w:szCs w:val="24"/>
          <w:lang w:val="en-US" w:eastAsia="en-US"/>
        </w:rPr>
        <w:t xml:space="preserve"> </w:t>
      </w:r>
      <w:r w:rsidRPr="001A7AE9">
        <w:rPr>
          <w:color w:val="000000"/>
          <w:sz w:val="24"/>
          <w:szCs w:val="24"/>
          <w:lang w:eastAsia="en-US"/>
        </w:rPr>
        <w:t>от ППЗОП</w:t>
      </w:r>
      <w:r w:rsidRPr="001A7AE9">
        <w:rPr>
          <w:color w:val="000000"/>
          <w:sz w:val="24"/>
          <w:szCs w:val="24"/>
          <w:lang w:val="en-US" w:eastAsia="en-US"/>
        </w:rPr>
        <w:t xml:space="preserve">, когато е приложимо. </w:t>
      </w:r>
    </w:p>
    <w:p w:rsidR="001A7AE9" w:rsidRPr="001A7AE9" w:rsidRDefault="001A7AE9" w:rsidP="001A7AE9">
      <w:pPr>
        <w:ind w:firstLine="990"/>
        <w:jc w:val="both"/>
        <w:rPr>
          <w:color w:val="000000"/>
          <w:sz w:val="24"/>
          <w:szCs w:val="24"/>
          <w:lang w:eastAsia="en-US"/>
        </w:rPr>
      </w:pPr>
      <w:r w:rsidRPr="001A7AE9">
        <w:rPr>
          <w:color w:val="000000"/>
          <w:sz w:val="24"/>
          <w:szCs w:val="24"/>
          <w:lang w:eastAsia="en-US"/>
        </w:rPr>
        <w:lastRenderedPageBreak/>
        <w:t>4. декларация по чл. 102, ал. 1 от ЗОП, когато е приложимо</w:t>
      </w:r>
    </w:p>
    <w:p w:rsidR="001A7AE9" w:rsidRPr="001A7AE9" w:rsidRDefault="001A7AE9" w:rsidP="001A7AE9">
      <w:pPr>
        <w:suppressAutoHyphens/>
        <w:spacing w:line="360" w:lineRule="auto"/>
        <w:jc w:val="both"/>
        <w:rPr>
          <w:sz w:val="24"/>
          <w:szCs w:val="24"/>
          <w:lang w:eastAsia="ar-SA"/>
        </w:rPr>
      </w:pPr>
    </w:p>
    <w:p w:rsidR="001A7AE9" w:rsidRPr="001A7AE9" w:rsidRDefault="001A7AE9" w:rsidP="001A7AE9">
      <w:pPr>
        <w:suppressAutoHyphens/>
        <w:ind w:firstLine="720"/>
        <w:jc w:val="both"/>
        <w:rPr>
          <w:sz w:val="24"/>
          <w:szCs w:val="24"/>
          <w:lang w:eastAsia="ar-SA"/>
        </w:rPr>
      </w:pPr>
      <w:r w:rsidRPr="001A7AE9">
        <w:rPr>
          <w:sz w:val="24"/>
          <w:szCs w:val="24"/>
          <w:lang w:eastAsia="ar-SA"/>
        </w:rPr>
        <w:t>Освен документите приложени към настоящето заявление в офертата се съдържат и документите, подробно описани в приложения „ОПИС НА ПРЕДСТАВЕНИТЕ ДОКУМЕНТИ, КОИТО СЪДЪРЖА ОФЕРТАТА НА УЧАСТНИКА“ по образец.</w:t>
      </w:r>
    </w:p>
    <w:p w:rsidR="001A7AE9" w:rsidRPr="001A7AE9" w:rsidRDefault="001A7AE9" w:rsidP="001A7AE9">
      <w:pPr>
        <w:suppressAutoHyphens/>
        <w:ind w:firstLine="720"/>
        <w:jc w:val="both"/>
        <w:rPr>
          <w:sz w:val="24"/>
          <w:szCs w:val="24"/>
          <w:lang w:eastAsia="ar-SA"/>
        </w:rPr>
      </w:pPr>
    </w:p>
    <w:p w:rsidR="001A7AE9" w:rsidRPr="001A7AE9" w:rsidRDefault="001A7AE9" w:rsidP="001A7AE9">
      <w:pPr>
        <w:suppressAutoHyphens/>
        <w:ind w:left="71" w:firstLine="720"/>
        <w:jc w:val="both"/>
        <w:rPr>
          <w:sz w:val="24"/>
          <w:szCs w:val="24"/>
          <w:lang w:eastAsia="ar-SA"/>
        </w:rPr>
      </w:pPr>
      <w:r w:rsidRPr="001A7AE9">
        <w:rPr>
          <w:sz w:val="24"/>
          <w:szCs w:val="24"/>
          <w:lang w:eastAsia="ar-SA"/>
        </w:rPr>
        <w:t>При изпълнение на поръчката .............................................. подизпълнители:*</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ab/>
      </w:r>
      <w:r w:rsidRPr="001A7AE9">
        <w:rPr>
          <w:sz w:val="24"/>
          <w:szCs w:val="24"/>
          <w:lang w:eastAsia="ar-SA"/>
        </w:rPr>
        <w:tab/>
      </w:r>
      <w:r w:rsidRPr="001A7AE9">
        <w:rPr>
          <w:sz w:val="24"/>
          <w:szCs w:val="24"/>
          <w:lang w:eastAsia="ar-SA"/>
        </w:rPr>
        <w:tab/>
      </w:r>
      <w:r w:rsidRPr="001A7AE9">
        <w:rPr>
          <w:sz w:val="24"/>
          <w:szCs w:val="24"/>
          <w:lang w:eastAsia="ar-SA"/>
        </w:rPr>
        <w:tab/>
        <w:t xml:space="preserve"> (ще ползваме/няма да ползваме)</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Предвидени подизпълнители:</w:t>
      </w:r>
    </w:p>
    <w:p w:rsidR="001A7AE9" w:rsidRPr="001A7AE9" w:rsidRDefault="001A7AE9" w:rsidP="0027419C">
      <w:pPr>
        <w:numPr>
          <w:ilvl w:val="0"/>
          <w:numId w:val="22"/>
        </w:numPr>
        <w:suppressAutoHyphens/>
        <w:spacing w:after="200" w:line="276" w:lineRule="auto"/>
        <w:jc w:val="both"/>
        <w:rPr>
          <w:sz w:val="24"/>
          <w:szCs w:val="24"/>
          <w:lang w:eastAsia="ar-SA"/>
        </w:rPr>
      </w:pPr>
      <w:r w:rsidRPr="001A7AE9">
        <w:rPr>
          <w:sz w:val="24"/>
          <w:szCs w:val="24"/>
          <w:lang w:eastAsia="ar-SA"/>
        </w:rPr>
        <w:t>…………………</w:t>
      </w:r>
    </w:p>
    <w:p w:rsidR="001A7AE9" w:rsidRPr="001A7AE9" w:rsidRDefault="001A7AE9" w:rsidP="001A7AE9">
      <w:pPr>
        <w:suppressAutoHyphens/>
        <w:ind w:left="781" w:firstLine="10"/>
        <w:jc w:val="both"/>
        <w:rPr>
          <w:sz w:val="24"/>
          <w:szCs w:val="24"/>
          <w:lang w:eastAsia="ar-SA"/>
        </w:rPr>
      </w:pPr>
      <w:r w:rsidRPr="001A7AE9">
        <w:rPr>
          <w:sz w:val="24"/>
          <w:szCs w:val="24"/>
          <w:lang w:eastAsia="ar-SA"/>
        </w:rPr>
        <w:t>Видове работи от предмета на обществената поръчка, които ще се предложат на подизпълнителя:…………………………….</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Дял от стойността на обществената поръчка в проценти:…………</w:t>
      </w:r>
    </w:p>
    <w:p w:rsidR="001A7AE9" w:rsidRPr="001A7AE9" w:rsidRDefault="001A7AE9" w:rsidP="0027419C">
      <w:pPr>
        <w:numPr>
          <w:ilvl w:val="0"/>
          <w:numId w:val="22"/>
        </w:numPr>
        <w:suppressAutoHyphens/>
        <w:spacing w:after="200" w:line="276" w:lineRule="auto"/>
        <w:jc w:val="both"/>
        <w:rPr>
          <w:sz w:val="24"/>
          <w:szCs w:val="24"/>
          <w:lang w:eastAsia="ar-SA"/>
        </w:rPr>
      </w:pPr>
      <w:r w:rsidRPr="001A7AE9">
        <w:rPr>
          <w:sz w:val="24"/>
          <w:szCs w:val="24"/>
          <w:lang w:eastAsia="ar-SA"/>
        </w:rPr>
        <w:t>…………………</w:t>
      </w:r>
    </w:p>
    <w:p w:rsidR="001A7AE9" w:rsidRPr="001A7AE9" w:rsidRDefault="001A7AE9" w:rsidP="001A7AE9">
      <w:pPr>
        <w:suppressAutoHyphens/>
        <w:ind w:left="781" w:firstLine="10"/>
        <w:jc w:val="both"/>
        <w:rPr>
          <w:sz w:val="24"/>
          <w:szCs w:val="24"/>
          <w:lang w:eastAsia="ar-SA"/>
        </w:rPr>
      </w:pPr>
      <w:r w:rsidRPr="001A7AE9">
        <w:rPr>
          <w:sz w:val="24"/>
          <w:szCs w:val="24"/>
          <w:lang w:eastAsia="ar-SA"/>
        </w:rPr>
        <w:t>Видове работи от предмета на обществената поръчка, които ще се предложат на подизпълнителя:…………………</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Дял от стойността на обществената поръчка в проценти:…………….</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3….</w:t>
      </w:r>
    </w:p>
    <w:p w:rsidR="001A7AE9" w:rsidRPr="001A7AE9" w:rsidRDefault="001A7AE9" w:rsidP="001A7AE9">
      <w:pPr>
        <w:suppressAutoHyphens/>
        <w:ind w:firstLine="720"/>
        <w:jc w:val="both"/>
        <w:rPr>
          <w:sz w:val="24"/>
          <w:szCs w:val="24"/>
          <w:lang w:eastAsia="ar-SA"/>
        </w:rPr>
      </w:pPr>
    </w:p>
    <w:p w:rsidR="001A7AE9" w:rsidRPr="001A7AE9" w:rsidRDefault="001A7AE9" w:rsidP="001A7AE9">
      <w:pPr>
        <w:suppressAutoHyphens/>
        <w:jc w:val="both"/>
        <w:rPr>
          <w:rFonts w:eastAsia="Arial"/>
          <w:color w:val="000000"/>
          <w:sz w:val="24"/>
          <w:szCs w:val="24"/>
          <w:lang w:eastAsia="hi-IN" w:bidi="hi-IN"/>
        </w:rPr>
      </w:pPr>
    </w:p>
    <w:p w:rsidR="001A7AE9" w:rsidRPr="001A7AE9" w:rsidRDefault="001A7AE9" w:rsidP="001A7AE9">
      <w:pPr>
        <w:suppressAutoHyphens/>
        <w:jc w:val="both"/>
        <w:rPr>
          <w:rFonts w:eastAsia="Arial"/>
          <w:b/>
          <w:bCs/>
          <w:color w:val="000000"/>
          <w:sz w:val="24"/>
          <w:szCs w:val="24"/>
          <w:lang w:eastAsia="hi-IN" w:bidi="hi-IN"/>
        </w:rPr>
      </w:pPr>
      <w:r w:rsidRPr="001A7AE9">
        <w:rPr>
          <w:rFonts w:eastAsia="Arial"/>
          <w:color w:val="000000"/>
          <w:sz w:val="24"/>
          <w:szCs w:val="24"/>
          <w:lang w:eastAsia="hi-IN" w:bidi="hi-IN"/>
        </w:rPr>
        <w:t xml:space="preserve"> </w:t>
      </w:r>
      <w:r w:rsidRPr="001A7AE9">
        <w:rPr>
          <w:rFonts w:eastAsia="Arial"/>
          <w:b/>
          <w:bCs/>
          <w:color w:val="000000"/>
          <w:sz w:val="24"/>
          <w:szCs w:val="24"/>
          <w:lang w:eastAsia="hi-IN" w:bidi="hi-IN"/>
        </w:rPr>
        <w:t>ПОДПИС и ПЕЧАТ:</w:t>
      </w:r>
    </w:p>
    <w:p w:rsidR="001A7AE9" w:rsidRPr="001A7AE9" w:rsidRDefault="001A7AE9" w:rsidP="001A7AE9">
      <w:pPr>
        <w:suppressAutoHyphens/>
        <w:jc w:val="both"/>
        <w:rPr>
          <w:rFonts w:eastAsia="Arial"/>
          <w:b/>
          <w:bCs/>
          <w:color w:val="000000"/>
          <w:sz w:val="24"/>
          <w:szCs w:val="24"/>
          <w:lang w:eastAsia="hi-IN" w:bidi="hi-IN"/>
        </w:rPr>
      </w:pP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(име и фамилия)</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(дата)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(длъжност на управляващия/ представляващия участника)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(наименование на участника)</w:t>
      </w: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pacing w:after="200" w:line="276" w:lineRule="auto"/>
        <w:rPr>
          <w:rFonts w:eastAsia="Calibri"/>
          <w:sz w:val="24"/>
          <w:szCs w:val="24"/>
          <w:lang w:eastAsia="en-US"/>
        </w:rPr>
      </w:pPr>
    </w:p>
    <w:p w:rsidR="001A7AE9" w:rsidRDefault="001A7AE9" w:rsidP="001A7AE9">
      <w:pPr>
        <w:spacing w:after="200" w:line="276" w:lineRule="auto"/>
        <w:rPr>
          <w:rFonts w:eastAsia="Calibri"/>
          <w:sz w:val="24"/>
          <w:szCs w:val="24"/>
          <w:lang w:eastAsia="en-US"/>
        </w:rPr>
      </w:pPr>
    </w:p>
    <w:p w:rsidR="00684C44" w:rsidRDefault="00684C44" w:rsidP="001A7AE9">
      <w:pPr>
        <w:spacing w:after="200" w:line="276" w:lineRule="auto"/>
        <w:rPr>
          <w:rFonts w:eastAsia="Calibri"/>
          <w:sz w:val="24"/>
          <w:szCs w:val="24"/>
          <w:lang w:eastAsia="en-US"/>
        </w:rPr>
      </w:pPr>
    </w:p>
    <w:p w:rsidR="00684C44" w:rsidRDefault="00684C44" w:rsidP="001A7AE9">
      <w:pPr>
        <w:spacing w:after="200" w:line="276" w:lineRule="auto"/>
        <w:rPr>
          <w:rFonts w:eastAsia="Calibri"/>
          <w:sz w:val="24"/>
          <w:szCs w:val="24"/>
          <w:lang w:eastAsia="en-US"/>
        </w:rPr>
      </w:pPr>
    </w:p>
    <w:p w:rsidR="00684C44" w:rsidRDefault="00684C44" w:rsidP="001A7AE9">
      <w:pPr>
        <w:spacing w:after="200" w:line="276" w:lineRule="auto"/>
        <w:rPr>
          <w:rFonts w:eastAsia="Calibri"/>
          <w:sz w:val="24"/>
          <w:szCs w:val="24"/>
          <w:lang w:eastAsia="en-US"/>
        </w:rPr>
      </w:pPr>
    </w:p>
    <w:p w:rsidR="001A7AE9" w:rsidRPr="001A7AE9" w:rsidRDefault="001A7AE9" w:rsidP="001A7AE9">
      <w:pPr>
        <w:shd w:val="clear" w:color="auto" w:fill="FFFFFF"/>
        <w:spacing w:line="276" w:lineRule="auto"/>
        <w:jc w:val="right"/>
        <w:outlineLvl w:val="0"/>
        <w:rPr>
          <w:b/>
          <w:sz w:val="24"/>
          <w:szCs w:val="24"/>
          <w:lang w:eastAsia="en-US"/>
        </w:rPr>
      </w:pPr>
      <w:r w:rsidRPr="001A7AE9">
        <w:rPr>
          <w:b/>
          <w:sz w:val="24"/>
          <w:szCs w:val="24"/>
          <w:lang w:eastAsia="en-US"/>
        </w:rPr>
        <w:lastRenderedPageBreak/>
        <w:t xml:space="preserve">ОБРАЗЕЦ № </w:t>
      </w:r>
      <w:r w:rsidR="0098181C">
        <w:rPr>
          <w:b/>
          <w:sz w:val="24"/>
          <w:szCs w:val="24"/>
          <w:lang w:eastAsia="en-US"/>
        </w:rPr>
        <w:t>7</w:t>
      </w:r>
    </w:p>
    <w:p w:rsidR="00684C44" w:rsidRDefault="00684C44" w:rsidP="00684C44">
      <w:pPr>
        <w:snapToGrid w:val="0"/>
        <w:ind w:left="2160" w:hanging="2160"/>
        <w:jc w:val="center"/>
        <w:rPr>
          <w:b/>
          <w:position w:val="8"/>
          <w:sz w:val="24"/>
          <w:szCs w:val="24"/>
          <w:lang w:eastAsia="en-US"/>
        </w:rPr>
      </w:pPr>
    </w:p>
    <w:p w:rsidR="001A7AE9" w:rsidRPr="00684C44" w:rsidRDefault="001A7AE9" w:rsidP="00684C44">
      <w:pPr>
        <w:snapToGrid w:val="0"/>
        <w:ind w:left="2160" w:hanging="2160"/>
        <w:jc w:val="center"/>
        <w:rPr>
          <w:b/>
          <w:position w:val="8"/>
          <w:sz w:val="24"/>
          <w:szCs w:val="24"/>
          <w:lang w:eastAsia="en-US"/>
        </w:rPr>
      </w:pPr>
      <w:r w:rsidRPr="00684C44">
        <w:rPr>
          <w:b/>
          <w:position w:val="8"/>
          <w:sz w:val="24"/>
          <w:szCs w:val="24"/>
          <w:lang w:eastAsia="en-US"/>
        </w:rPr>
        <w:t>ДЕКЛАРАЦИЯ</w:t>
      </w:r>
    </w:p>
    <w:p w:rsidR="001A7AE9" w:rsidRPr="00684C44" w:rsidRDefault="001A7AE9" w:rsidP="00684C44">
      <w:pPr>
        <w:snapToGrid w:val="0"/>
        <w:spacing w:before="120"/>
        <w:jc w:val="center"/>
        <w:rPr>
          <w:b/>
          <w:position w:val="8"/>
          <w:sz w:val="24"/>
          <w:szCs w:val="24"/>
          <w:lang w:eastAsia="en-US"/>
        </w:rPr>
      </w:pPr>
      <w:r w:rsidRPr="00684C44">
        <w:rPr>
          <w:b/>
          <w:position w:val="8"/>
          <w:sz w:val="24"/>
          <w:szCs w:val="24"/>
          <w:lang w:eastAsia="en-US"/>
        </w:rPr>
        <w:t>по чл. 102, ал. 1 от ЗОП</w:t>
      </w:r>
    </w:p>
    <w:p w:rsidR="00684C44" w:rsidRPr="001A7AE9" w:rsidRDefault="00684C44" w:rsidP="001A7AE9">
      <w:pPr>
        <w:snapToGrid w:val="0"/>
        <w:spacing w:before="120"/>
        <w:ind w:firstLine="540"/>
        <w:jc w:val="center"/>
        <w:rPr>
          <w:position w:val="8"/>
          <w:sz w:val="24"/>
          <w:szCs w:val="24"/>
          <w:lang w:val="en-US" w:eastAsia="en-US"/>
        </w:rPr>
      </w:pP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Долуподписаният /ата/: .......................................................................................................</w:t>
      </w:r>
    </w:p>
    <w:p w:rsidR="001A7AE9" w:rsidRPr="001A7AE9" w:rsidRDefault="001A7AE9" w:rsidP="001A7AE9">
      <w:pPr>
        <w:shd w:val="clear" w:color="auto" w:fill="FFFFFF"/>
        <w:spacing w:line="276" w:lineRule="auto"/>
        <w:jc w:val="center"/>
        <w:rPr>
          <w:lang w:eastAsia="en-US"/>
        </w:rPr>
      </w:pPr>
      <w:r w:rsidRPr="001A7AE9">
        <w:rPr>
          <w:i/>
          <w:lang w:eastAsia="en-US"/>
        </w:rPr>
        <w:t xml:space="preserve">                                                              (собствено, бащино, фамилно име)</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 xml:space="preserve">с ЕГН: ............................., притежаващ/а л.к. № ............................., издадена на ........................., </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от ..............................., с постоянен адрес: гр.(с) ................................, община ............................,</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област ................................., ул. ................................................., бл. .........., ет. ..........., ап. ..........,</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в качеството си на ............................................................................................................................,</w:t>
      </w:r>
    </w:p>
    <w:p w:rsidR="001A7AE9" w:rsidRPr="001A7AE9" w:rsidRDefault="001A7AE9" w:rsidP="001A7AE9">
      <w:pPr>
        <w:shd w:val="clear" w:color="auto" w:fill="FFFFFF"/>
        <w:spacing w:line="276" w:lineRule="auto"/>
        <w:jc w:val="center"/>
        <w:rPr>
          <w:i/>
          <w:lang w:eastAsia="en-US"/>
        </w:rPr>
      </w:pPr>
      <w:r w:rsidRPr="001A7AE9">
        <w:rPr>
          <w:i/>
          <w:lang w:eastAsia="en-US"/>
        </w:rPr>
        <w:t xml:space="preserve">               (длъжност)</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на участник .........................................................................................ЕИК..........................................</w:t>
      </w:r>
    </w:p>
    <w:p w:rsidR="001A7AE9" w:rsidRPr="001A7AE9" w:rsidRDefault="001A7AE9" w:rsidP="001A7AE9">
      <w:pPr>
        <w:shd w:val="clear" w:color="auto" w:fill="FFFFFF"/>
        <w:spacing w:line="276" w:lineRule="auto"/>
        <w:jc w:val="center"/>
        <w:rPr>
          <w:i/>
          <w:lang w:eastAsia="en-US"/>
        </w:rPr>
      </w:pPr>
      <w:r w:rsidRPr="001A7AE9">
        <w:rPr>
          <w:i/>
          <w:lang w:eastAsia="en-US"/>
        </w:rPr>
        <w:t>(наименование на участника)</w:t>
      </w:r>
    </w:p>
    <w:p w:rsidR="001A7AE9" w:rsidRPr="001A7AE9" w:rsidRDefault="001A7AE9" w:rsidP="00D64F88">
      <w:pPr>
        <w:shd w:val="clear" w:color="auto" w:fill="FFFFFF"/>
        <w:spacing w:line="276" w:lineRule="auto"/>
        <w:jc w:val="both"/>
        <w:rPr>
          <w:b/>
          <w:sz w:val="24"/>
          <w:szCs w:val="24"/>
          <w:lang w:eastAsia="en-US"/>
        </w:rPr>
      </w:pPr>
      <w:r w:rsidRPr="001A7AE9">
        <w:rPr>
          <w:b/>
          <w:sz w:val="24"/>
          <w:szCs w:val="24"/>
          <w:lang w:eastAsia="en-US"/>
        </w:rPr>
        <w:t>в процедура от Закона за обществени поръчки (ЗОП) с предмет:</w:t>
      </w:r>
      <w:r w:rsidRPr="001A7AE9">
        <w:rPr>
          <w:b/>
          <w:bCs/>
          <w:sz w:val="24"/>
          <w:szCs w:val="24"/>
          <w:lang w:eastAsia="en-US"/>
        </w:rPr>
        <w:t xml:space="preserve"> </w:t>
      </w:r>
      <w:r w:rsidR="00D64F88" w:rsidRPr="00D64F88">
        <w:rPr>
          <w:b/>
          <w:sz w:val="24"/>
          <w:szCs w:val="24"/>
          <w:lang w:eastAsia="en-US"/>
        </w:rPr>
        <w:t>„Доставка на специализиран автомобил за сметосъбиране и извозване</w:t>
      </w:r>
      <w:r w:rsidR="00D64F88">
        <w:rPr>
          <w:b/>
          <w:sz w:val="24"/>
          <w:szCs w:val="24"/>
          <w:lang w:eastAsia="en-US"/>
        </w:rPr>
        <w:t xml:space="preserve"> </w:t>
      </w:r>
      <w:r w:rsidR="00D64F88" w:rsidRPr="00D64F88">
        <w:rPr>
          <w:b/>
          <w:sz w:val="24"/>
          <w:szCs w:val="24"/>
          <w:lang w:eastAsia="en-US"/>
        </w:rPr>
        <w:t>за нуждите на Община Елин Пелин“</w:t>
      </w:r>
      <w:r w:rsidR="00D64F88">
        <w:rPr>
          <w:b/>
          <w:sz w:val="24"/>
          <w:szCs w:val="24"/>
          <w:lang w:eastAsia="en-US"/>
        </w:rPr>
        <w:t>.</w:t>
      </w: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p>
    <w:p w:rsidR="001A7AE9" w:rsidRDefault="001A7AE9" w:rsidP="001A7AE9">
      <w:pPr>
        <w:snapToGrid w:val="0"/>
        <w:ind w:left="2160" w:hanging="2160"/>
        <w:jc w:val="center"/>
        <w:rPr>
          <w:b/>
          <w:sz w:val="24"/>
          <w:szCs w:val="24"/>
          <w:lang w:eastAsia="en-US"/>
        </w:rPr>
      </w:pPr>
      <w:r w:rsidRPr="00684C44">
        <w:rPr>
          <w:b/>
          <w:sz w:val="24"/>
          <w:szCs w:val="24"/>
          <w:lang w:eastAsia="en-US"/>
        </w:rPr>
        <w:t>Д Е К Л А Р И Р А М:</w:t>
      </w:r>
    </w:p>
    <w:p w:rsidR="00684C44" w:rsidRPr="00684C44" w:rsidRDefault="00684C44" w:rsidP="001A7AE9">
      <w:pPr>
        <w:snapToGrid w:val="0"/>
        <w:ind w:left="2160" w:hanging="2160"/>
        <w:jc w:val="center"/>
        <w:rPr>
          <w:b/>
          <w:sz w:val="24"/>
          <w:szCs w:val="24"/>
          <w:lang w:eastAsia="en-US"/>
        </w:rPr>
      </w:pPr>
    </w:p>
    <w:p w:rsidR="001A7AE9" w:rsidRPr="001A7AE9" w:rsidRDefault="001A7AE9" w:rsidP="001A7AE9">
      <w:pPr>
        <w:snapToGrid w:val="0"/>
        <w:ind w:firstLine="708"/>
        <w:jc w:val="both"/>
        <w:rPr>
          <w:position w:val="8"/>
          <w:sz w:val="24"/>
          <w:szCs w:val="24"/>
          <w:lang w:eastAsia="en-US"/>
        </w:rPr>
      </w:pPr>
      <w:r w:rsidRPr="001A7AE9">
        <w:rPr>
          <w:position w:val="8"/>
          <w:sz w:val="24"/>
          <w:szCs w:val="24"/>
          <w:lang w:eastAsia="en-US"/>
        </w:rPr>
        <w:t>Конфиденциален характер, във връзка с наличието на търговска тайна,  представлява следната част от офертата:</w:t>
      </w:r>
    </w:p>
    <w:p w:rsidR="001A7AE9" w:rsidRPr="001A7AE9" w:rsidRDefault="001A7AE9" w:rsidP="0027419C">
      <w:pPr>
        <w:numPr>
          <w:ilvl w:val="0"/>
          <w:numId w:val="21"/>
        </w:numPr>
        <w:snapToGrid w:val="0"/>
        <w:spacing w:after="200" w:line="276" w:lineRule="auto"/>
        <w:jc w:val="both"/>
        <w:rPr>
          <w:position w:val="8"/>
          <w:sz w:val="24"/>
          <w:szCs w:val="24"/>
          <w:lang w:eastAsia="en-US"/>
        </w:rPr>
      </w:pPr>
      <w:r w:rsidRPr="001A7AE9">
        <w:rPr>
          <w:position w:val="8"/>
          <w:sz w:val="24"/>
          <w:szCs w:val="24"/>
          <w:lang w:eastAsia="en-US"/>
        </w:rPr>
        <w:t>…………………………………………..</w:t>
      </w:r>
    </w:p>
    <w:p w:rsidR="001A7AE9" w:rsidRPr="001A7AE9" w:rsidRDefault="001A7AE9" w:rsidP="0027419C">
      <w:pPr>
        <w:numPr>
          <w:ilvl w:val="0"/>
          <w:numId w:val="21"/>
        </w:numPr>
        <w:snapToGrid w:val="0"/>
        <w:spacing w:after="200" w:line="276" w:lineRule="auto"/>
        <w:jc w:val="both"/>
        <w:rPr>
          <w:position w:val="8"/>
          <w:sz w:val="24"/>
          <w:szCs w:val="24"/>
          <w:lang w:eastAsia="en-US"/>
        </w:rPr>
      </w:pPr>
      <w:r w:rsidRPr="001A7AE9">
        <w:rPr>
          <w:position w:val="8"/>
          <w:sz w:val="24"/>
          <w:szCs w:val="24"/>
          <w:lang w:eastAsia="en-US"/>
        </w:rPr>
        <w:t>……………………………………………</w:t>
      </w:r>
    </w:p>
    <w:p w:rsidR="001A7AE9" w:rsidRPr="001A7AE9" w:rsidRDefault="001A7AE9" w:rsidP="0027419C">
      <w:pPr>
        <w:numPr>
          <w:ilvl w:val="0"/>
          <w:numId w:val="21"/>
        </w:numPr>
        <w:snapToGrid w:val="0"/>
        <w:spacing w:after="200" w:line="276" w:lineRule="auto"/>
        <w:jc w:val="both"/>
        <w:rPr>
          <w:position w:val="8"/>
          <w:sz w:val="24"/>
          <w:szCs w:val="24"/>
          <w:lang w:eastAsia="en-US"/>
        </w:rPr>
      </w:pPr>
      <w:r w:rsidRPr="001A7AE9">
        <w:rPr>
          <w:position w:val="8"/>
          <w:sz w:val="24"/>
          <w:szCs w:val="24"/>
          <w:lang w:eastAsia="en-US"/>
        </w:rPr>
        <w:t>…………………………………………..</w:t>
      </w:r>
    </w:p>
    <w:p w:rsidR="001A7AE9" w:rsidRPr="001A7AE9" w:rsidRDefault="001A7AE9" w:rsidP="001A7AE9">
      <w:pPr>
        <w:snapToGrid w:val="0"/>
        <w:ind w:firstLine="709"/>
        <w:jc w:val="both"/>
        <w:rPr>
          <w:position w:val="8"/>
          <w:sz w:val="24"/>
          <w:szCs w:val="24"/>
          <w:lang w:eastAsia="en-US"/>
        </w:rPr>
      </w:pPr>
    </w:p>
    <w:p w:rsidR="001A7AE9" w:rsidRPr="001A7AE9" w:rsidRDefault="001A7AE9" w:rsidP="001A7AE9">
      <w:pPr>
        <w:snapToGrid w:val="0"/>
        <w:ind w:firstLine="709"/>
        <w:jc w:val="both"/>
        <w:rPr>
          <w:position w:val="8"/>
          <w:sz w:val="24"/>
          <w:szCs w:val="24"/>
          <w:lang w:eastAsia="en-US"/>
        </w:rPr>
      </w:pPr>
      <w:r w:rsidRPr="001A7AE9">
        <w:rPr>
          <w:position w:val="8"/>
          <w:sz w:val="24"/>
          <w:szCs w:val="24"/>
          <w:lang w:eastAsia="en-US"/>
        </w:rPr>
        <w:t>На базата на тази декларация, възложителя няма право да разкрива описаната по-горе част от офертата.</w:t>
      </w:r>
    </w:p>
    <w:p w:rsidR="001A7AE9" w:rsidRPr="001A7AE9" w:rsidRDefault="001A7AE9" w:rsidP="001A7AE9">
      <w:pPr>
        <w:snapToGrid w:val="0"/>
        <w:ind w:firstLine="709"/>
        <w:jc w:val="both"/>
        <w:rPr>
          <w:position w:val="8"/>
          <w:sz w:val="24"/>
          <w:szCs w:val="24"/>
          <w:lang w:eastAsia="en-US"/>
        </w:rPr>
      </w:pPr>
    </w:p>
    <w:p w:rsidR="001A7AE9" w:rsidRPr="001A7AE9" w:rsidRDefault="001A7AE9" w:rsidP="001A7AE9">
      <w:pPr>
        <w:snapToGrid w:val="0"/>
        <w:rPr>
          <w:sz w:val="24"/>
          <w:szCs w:val="24"/>
          <w:lang w:eastAsia="en-US"/>
        </w:rPr>
      </w:pPr>
    </w:p>
    <w:p w:rsidR="001A7AE9" w:rsidRPr="001A7AE9" w:rsidRDefault="001A7AE9" w:rsidP="001A7AE9">
      <w:pPr>
        <w:suppressAutoHyphens/>
        <w:jc w:val="both"/>
        <w:rPr>
          <w:rFonts w:eastAsia="Arial"/>
          <w:b/>
          <w:bCs/>
          <w:color w:val="000000"/>
          <w:sz w:val="24"/>
          <w:szCs w:val="24"/>
          <w:lang w:eastAsia="hi-IN" w:bidi="hi-IN"/>
        </w:rPr>
      </w:pPr>
      <w:r w:rsidRPr="001A7AE9">
        <w:rPr>
          <w:rFonts w:eastAsia="Arial"/>
          <w:b/>
          <w:bCs/>
          <w:color w:val="000000"/>
          <w:sz w:val="24"/>
          <w:szCs w:val="24"/>
          <w:lang w:eastAsia="hi-IN" w:bidi="hi-IN"/>
        </w:rPr>
        <w:t>ПОДПИС и ПЕЧАТ:</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(име и фамилия)</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(дата)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(длъжност на управляващия/ представляващия участника)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b/>
          <w:bCs/>
          <w:sz w:val="24"/>
          <w:szCs w:val="24"/>
          <w:lang w:val="en-US" w:eastAsia="en-US"/>
        </w:rPr>
      </w:pPr>
      <w:r w:rsidRPr="001A7AE9">
        <w:rPr>
          <w:rFonts w:eastAsia="Arial"/>
          <w:bCs/>
          <w:color w:val="000000"/>
          <w:lang w:eastAsia="hi-IN" w:bidi="hi-IN"/>
        </w:rPr>
        <w:t>(наименование на участника)</w:t>
      </w:r>
      <w:r w:rsidRPr="001A7AE9">
        <w:rPr>
          <w:b/>
          <w:bCs/>
          <w:sz w:val="24"/>
          <w:szCs w:val="24"/>
          <w:lang w:val="en-US" w:eastAsia="en-US"/>
        </w:rPr>
        <w:t xml:space="preserve"> </w:t>
      </w:r>
    </w:p>
    <w:p w:rsidR="00FA1D2A" w:rsidRPr="001A7AE9" w:rsidRDefault="00FA1D2A" w:rsidP="001A7AE9"/>
    <w:sectPr w:rsidR="00FA1D2A" w:rsidRPr="001A7AE9">
      <w:headerReference w:type="default" r:id="rId14"/>
      <w:footerReference w:type="even" r:id="rId15"/>
      <w:footerReference w:type="default" r:id="rId16"/>
      <w:pgSz w:w="11906" w:h="16838"/>
      <w:pgMar w:top="993" w:right="1134" w:bottom="567" w:left="1080" w:header="450"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57" w:rsidRDefault="00382357">
      <w:r>
        <w:separator/>
      </w:r>
    </w:p>
  </w:endnote>
  <w:endnote w:type="continuationSeparator" w:id="0">
    <w:p w:rsidR="00382357" w:rsidRDefault="0038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ff0">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Times New Roman Bold">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C9" w:rsidRDefault="00B45BC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B45BC9" w:rsidRDefault="00B45BC9">
    <w:pPr>
      <w:pBdr>
        <w:top w:val="nil"/>
        <w:left w:val="nil"/>
        <w:bottom w:val="nil"/>
        <w:right w:val="nil"/>
        <w:between w:val="nil"/>
      </w:pBdr>
      <w:tabs>
        <w:tab w:val="center" w:pos="4536"/>
        <w:tab w:val="right" w:pos="9072"/>
      </w:tabs>
      <w:ind w:right="360"/>
      <w:rPr>
        <w:color w:val="000000"/>
      </w:rPr>
    </w:pPr>
  </w:p>
  <w:p w:rsidR="00B45BC9" w:rsidRDefault="00B45B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48851"/>
      <w:docPartObj>
        <w:docPartGallery w:val="Page Numbers (Bottom of Page)"/>
        <w:docPartUnique/>
      </w:docPartObj>
    </w:sdtPr>
    <w:sdtEndPr>
      <w:rPr>
        <w:noProof/>
      </w:rPr>
    </w:sdtEndPr>
    <w:sdtContent>
      <w:p w:rsidR="00B45BC9" w:rsidRDefault="00B45BC9">
        <w:pPr>
          <w:pStyle w:val="a8"/>
          <w:jc w:val="right"/>
        </w:pPr>
        <w:r>
          <w:fldChar w:fldCharType="begin"/>
        </w:r>
        <w:r>
          <w:instrText xml:space="preserve"> PAGE   \* MERGEFORMAT </w:instrText>
        </w:r>
        <w:r>
          <w:fldChar w:fldCharType="separate"/>
        </w:r>
        <w:r w:rsidR="000464A8">
          <w:rPr>
            <w:noProof/>
          </w:rPr>
          <w:t>26</w:t>
        </w:r>
        <w:r>
          <w:rPr>
            <w:noProof/>
          </w:rPr>
          <w:fldChar w:fldCharType="end"/>
        </w:r>
      </w:p>
    </w:sdtContent>
  </w:sdt>
  <w:p w:rsidR="00B45BC9" w:rsidRDefault="00B45BC9" w:rsidP="00D2348D">
    <w:pPr>
      <w:pBdr>
        <w:top w:val="nil"/>
        <w:left w:val="nil"/>
        <w:bottom w:val="nil"/>
        <w:right w:val="nil"/>
        <w:between w:val="nil"/>
      </w:pBdr>
      <w:tabs>
        <w:tab w:val="left" w:pos="5910"/>
      </w:tabs>
      <w:ind w:right="360" w:hanging="2"/>
      <w:rPr>
        <w:color w:val="000000"/>
        <w:sz w:val="18"/>
        <w:szCs w:val="18"/>
      </w:rPr>
    </w:pPr>
    <w:r>
      <w:rPr>
        <w:color w:val="000000"/>
        <w:sz w:val="18"/>
        <w:szCs w:val="18"/>
      </w:rPr>
      <w:t>гр. Елин Пелин 2100, пл. „Независимост“ № 1,</w:t>
    </w:r>
    <w:r>
      <w:rPr>
        <w:color w:val="000000"/>
        <w:sz w:val="18"/>
        <w:szCs w:val="18"/>
      </w:rPr>
      <w:tab/>
    </w:r>
    <w:r>
      <w:rPr>
        <w:noProof/>
      </w:rPr>
      <w:drawing>
        <wp:anchor distT="0" distB="0" distL="0" distR="0" simplePos="0" relativeHeight="251658752" behindDoc="0" locked="0" layoutInCell="1" hidden="0" allowOverlap="1" wp14:anchorId="09455E22" wp14:editId="4538E251">
          <wp:simplePos x="0" y="0"/>
          <wp:positionH relativeFrom="column">
            <wp:posOffset>4666615</wp:posOffset>
          </wp:positionH>
          <wp:positionV relativeFrom="paragraph">
            <wp:posOffset>10795</wp:posOffset>
          </wp:positionV>
          <wp:extent cx="952500" cy="771525"/>
          <wp:effectExtent l="0" t="0" r="0" b="0"/>
          <wp:wrapSquare wrapText="bothSides" distT="0" distB="0" distL="0" distR="0"/>
          <wp:docPr id="5" name="image1.jpg" descr="123"/>
          <wp:cNvGraphicFramePr/>
          <a:graphic xmlns:a="http://schemas.openxmlformats.org/drawingml/2006/main">
            <a:graphicData uri="http://schemas.openxmlformats.org/drawingml/2006/picture">
              <pic:pic xmlns:pic="http://schemas.openxmlformats.org/drawingml/2006/picture">
                <pic:nvPicPr>
                  <pic:cNvPr id="0" name="image1.jpg" descr="123"/>
                  <pic:cNvPicPr preferRelativeResize="0"/>
                </pic:nvPicPr>
                <pic:blipFill>
                  <a:blip r:embed="rId1"/>
                  <a:srcRect/>
                  <a:stretch>
                    <a:fillRect/>
                  </a:stretch>
                </pic:blipFill>
                <pic:spPr>
                  <a:xfrm>
                    <a:off x="0" y="0"/>
                    <a:ext cx="952500" cy="771525"/>
                  </a:xfrm>
                  <a:prstGeom prst="rect">
                    <a:avLst/>
                  </a:prstGeom>
                  <a:ln/>
                </pic:spPr>
              </pic:pic>
            </a:graphicData>
          </a:graphic>
        </wp:anchor>
      </w:drawing>
    </w:r>
  </w:p>
  <w:p w:rsidR="00B45BC9" w:rsidRDefault="00B45BC9" w:rsidP="00D2348D">
    <w:pPr>
      <w:pBdr>
        <w:top w:val="nil"/>
        <w:left w:val="nil"/>
        <w:bottom w:val="nil"/>
        <w:right w:val="nil"/>
        <w:between w:val="nil"/>
      </w:pBdr>
      <w:tabs>
        <w:tab w:val="center" w:pos="4536"/>
        <w:tab w:val="right" w:pos="9072"/>
      </w:tabs>
      <w:ind w:hanging="2"/>
      <w:rPr>
        <w:color w:val="000000"/>
        <w:sz w:val="18"/>
        <w:szCs w:val="18"/>
      </w:rPr>
    </w:pPr>
    <w:r>
      <w:rPr>
        <w:color w:val="000000"/>
        <w:sz w:val="18"/>
        <w:szCs w:val="18"/>
      </w:rPr>
      <w:t>тел: 0725/68620, факс: 0725/60200,</w:t>
    </w:r>
  </w:p>
  <w:p w:rsidR="00B45BC9" w:rsidRDefault="00382357" w:rsidP="00D2348D">
    <w:pPr>
      <w:pBdr>
        <w:top w:val="nil"/>
        <w:left w:val="nil"/>
        <w:bottom w:val="nil"/>
        <w:right w:val="nil"/>
        <w:between w:val="nil"/>
      </w:pBdr>
      <w:tabs>
        <w:tab w:val="center" w:pos="4536"/>
        <w:tab w:val="right" w:pos="9072"/>
      </w:tabs>
      <w:ind w:hanging="2"/>
      <w:rPr>
        <w:color w:val="000000"/>
        <w:sz w:val="18"/>
        <w:szCs w:val="18"/>
      </w:rPr>
    </w:pPr>
    <w:hyperlink r:id="rId2">
      <w:r w:rsidR="00B45BC9">
        <w:rPr>
          <w:color w:val="0000FF"/>
          <w:sz w:val="18"/>
          <w:szCs w:val="18"/>
          <w:u w:val="single"/>
        </w:rPr>
        <w:t>obshtina@elinpelin.org</w:t>
      </w:r>
    </w:hyperlink>
  </w:p>
  <w:p w:rsidR="00B45BC9" w:rsidRDefault="00382357" w:rsidP="00D2348D">
    <w:pPr>
      <w:pBdr>
        <w:top w:val="nil"/>
        <w:left w:val="nil"/>
        <w:bottom w:val="nil"/>
        <w:right w:val="nil"/>
        <w:between w:val="nil"/>
      </w:pBdr>
      <w:tabs>
        <w:tab w:val="center" w:pos="4536"/>
        <w:tab w:val="right" w:pos="9072"/>
      </w:tabs>
      <w:ind w:hanging="2"/>
      <w:rPr>
        <w:color w:val="0000FF"/>
        <w:sz w:val="18"/>
        <w:szCs w:val="18"/>
        <w:u w:val="single"/>
      </w:rPr>
    </w:pPr>
    <w:hyperlink r:id="rId3">
      <w:r w:rsidR="00B45BC9">
        <w:rPr>
          <w:color w:val="0000FF"/>
          <w:sz w:val="18"/>
          <w:szCs w:val="18"/>
          <w:u w:val="single"/>
        </w:rPr>
        <w:t>www.elinpelin.org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57" w:rsidRDefault="00382357">
      <w:r>
        <w:separator/>
      </w:r>
    </w:p>
  </w:footnote>
  <w:footnote w:type="continuationSeparator" w:id="0">
    <w:p w:rsidR="00382357" w:rsidRDefault="00382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C9" w:rsidRDefault="00B45BC9" w:rsidP="00AD5F1F">
    <w:pPr>
      <w:pBdr>
        <w:top w:val="nil"/>
        <w:left w:val="nil"/>
        <w:bottom w:val="nil"/>
        <w:right w:val="nil"/>
        <w:between w:val="nil"/>
      </w:pBdr>
      <w:tabs>
        <w:tab w:val="center" w:pos="4536"/>
        <w:tab w:val="right" w:pos="9072"/>
      </w:tabs>
      <w:spacing w:after="60"/>
      <w:ind w:hanging="2"/>
      <w:rPr>
        <w:color w:val="000000"/>
      </w:rPr>
    </w:pPr>
    <w:r>
      <w:rPr>
        <w:noProof/>
      </w:rPr>
      <w:drawing>
        <wp:anchor distT="0" distB="0" distL="114300" distR="114300" simplePos="0" relativeHeight="251660288" behindDoc="0" locked="0" layoutInCell="1" hidden="0" allowOverlap="1" wp14:anchorId="6E55C2D3" wp14:editId="6B200944">
          <wp:simplePos x="0" y="0"/>
          <wp:positionH relativeFrom="column">
            <wp:posOffset>2647315</wp:posOffset>
          </wp:positionH>
          <wp:positionV relativeFrom="paragraph">
            <wp:posOffset>-36195</wp:posOffset>
          </wp:positionV>
          <wp:extent cx="819150" cy="920750"/>
          <wp:effectExtent l="0" t="0" r="0" b="0"/>
          <wp:wrapSquare wrapText="bothSides" distT="0" distB="0" distL="114300" distR="114300"/>
          <wp:docPr id="6" name="image2.jpg" descr="Лого в контур"/>
          <wp:cNvGraphicFramePr/>
          <a:graphic xmlns:a="http://schemas.openxmlformats.org/drawingml/2006/main">
            <a:graphicData uri="http://schemas.openxmlformats.org/drawingml/2006/picture">
              <pic:pic xmlns:pic="http://schemas.openxmlformats.org/drawingml/2006/picture">
                <pic:nvPicPr>
                  <pic:cNvPr id="0" name="image2.jpg" descr="Лого в контур"/>
                  <pic:cNvPicPr preferRelativeResize="0"/>
                </pic:nvPicPr>
                <pic:blipFill>
                  <a:blip r:embed="rId1"/>
                  <a:srcRect/>
                  <a:stretch>
                    <a:fillRect/>
                  </a:stretch>
                </pic:blipFill>
                <pic:spPr>
                  <a:xfrm>
                    <a:off x="0" y="0"/>
                    <a:ext cx="819150" cy="920750"/>
                  </a:xfrm>
                  <a:prstGeom prst="rect">
                    <a:avLst/>
                  </a:prstGeom>
                  <a:ln/>
                </pic:spPr>
              </pic:pic>
            </a:graphicData>
          </a:graphic>
        </wp:anchor>
      </w:drawing>
    </w:r>
    <w:r>
      <w:rPr>
        <w:color w:val="000000"/>
      </w:rPr>
      <w:t xml:space="preserve">                                                                                  </w:t>
    </w:r>
  </w:p>
  <w:p w:rsidR="00B45BC9" w:rsidRDefault="00B45BC9" w:rsidP="00AD5F1F">
    <w:pPr>
      <w:pBdr>
        <w:top w:val="nil"/>
        <w:left w:val="nil"/>
        <w:bottom w:val="nil"/>
        <w:right w:val="nil"/>
        <w:between w:val="nil"/>
      </w:pBdr>
      <w:tabs>
        <w:tab w:val="center" w:pos="4536"/>
        <w:tab w:val="right" w:pos="9072"/>
      </w:tabs>
      <w:spacing w:before="240"/>
      <w:ind w:hanging="2"/>
      <w:rPr>
        <w:b/>
        <w:color w:val="000000"/>
      </w:rPr>
    </w:pPr>
  </w:p>
  <w:p w:rsidR="00B45BC9" w:rsidRDefault="00B45BC9" w:rsidP="00AD5F1F">
    <w:pPr>
      <w:pBdr>
        <w:top w:val="nil"/>
        <w:left w:val="nil"/>
        <w:bottom w:val="nil"/>
        <w:right w:val="nil"/>
        <w:between w:val="nil"/>
      </w:pBdr>
      <w:tabs>
        <w:tab w:val="center" w:pos="4536"/>
        <w:tab w:val="right" w:pos="9072"/>
      </w:tabs>
      <w:spacing w:before="240"/>
      <w:ind w:hanging="2"/>
      <w:rPr>
        <w:b/>
        <w:color w:val="000000"/>
      </w:rPr>
    </w:pPr>
  </w:p>
  <w:p w:rsidR="00B45BC9" w:rsidRDefault="00B45BC9" w:rsidP="00AD5F1F">
    <w:pPr>
      <w:pBdr>
        <w:top w:val="nil"/>
        <w:left w:val="nil"/>
        <w:bottom w:val="nil"/>
        <w:right w:val="nil"/>
        <w:between w:val="nil"/>
      </w:pBdr>
      <w:tabs>
        <w:tab w:val="center" w:pos="4536"/>
        <w:tab w:val="right" w:pos="9072"/>
      </w:tabs>
      <w:spacing w:before="240"/>
      <w:ind w:hanging="2"/>
      <w:jc w:val="center"/>
      <w:rPr>
        <w:b/>
        <w:color w:val="000000"/>
      </w:rPr>
    </w:pPr>
    <w:r>
      <w:rPr>
        <w:b/>
        <w:color w:val="000000"/>
      </w:rPr>
      <w:t>ОБЩИНА ЕЛИН ПЕЛИН</w:t>
    </w:r>
    <w:r>
      <w:rPr>
        <w:b/>
        <w:color w:val="00000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4A8EB904"/>
    <w:name w:val="WW8Num9"/>
    <w:lvl w:ilvl="0">
      <w:start w:val="1"/>
      <w:numFmt w:val="decimal"/>
      <w:lvlText w:val="%1."/>
      <w:lvlJc w:val="left"/>
      <w:pPr>
        <w:tabs>
          <w:tab w:val="num" w:pos="720"/>
        </w:tabs>
        <w:ind w:left="720" w:hanging="360"/>
      </w:pPr>
      <w:rPr>
        <w:rFonts w:ascii="Times New Roman" w:eastAsia="Batang"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3">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934AC4"/>
    <w:multiLevelType w:val="multilevel"/>
    <w:tmpl w:val="7F7C3C42"/>
    <w:lvl w:ilvl="0">
      <w:start w:val="1"/>
      <w:numFmt w:val="decimal"/>
      <w:pStyle w:val="Main1"/>
      <w:lvlText w:val="%1."/>
      <w:lvlJc w:val="left"/>
      <w:pPr>
        <w:tabs>
          <w:tab w:val="num" w:pos="360"/>
        </w:tabs>
        <w:ind w:left="360" w:hanging="360"/>
      </w:pPr>
      <w:rPr>
        <w:rFonts w:hint="default"/>
      </w:rPr>
    </w:lvl>
    <w:lvl w:ilvl="1">
      <w:start w:val="1"/>
      <w:numFmt w:val="decimal"/>
      <w:pStyle w:val="11"/>
      <w:lvlText w:val="%1.%2."/>
      <w:lvlJc w:val="left"/>
      <w:pPr>
        <w:tabs>
          <w:tab w:val="num" w:pos="792"/>
        </w:tabs>
        <w:ind w:left="792" w:hanging="432"/>
      </w:pPr>
      <w:rPr>
        <w:rFonts w:hint="default"/>
      </w:rPr>
    </w:lvl>
    <w:lvl w:ilvl="2">
      <w:start w:val="1"/>
      <w:numFmt w:val="decimal"/>
      <w:pStyle w:val="211"/>
      <w:lvlText w:val="%1.%2.%3."/>
      <w:lvlJc w:val="left"/>
      <w:pPr>
        <w:tabs>
          <w:tab w:val="num" w:pos="504"/>
        </w:tabs>
        <w:ind w:left="504" w:hanging="504"/>
      </w:pPr>
      <w:rPr>
        <w:rFonts w:hint="default"/>
      </w:rPr>
    </w:lvl>
    <w:lvl w:ilvl="3">
      <w:start w:val="1"/>
      <w:numFmt w:val="decimal"/>
      <w:pStyle w:val="2111"/>
      <w:lvlText w:val="%1.%2.%3.%4."/>
      <w:lvlJc w:val="left"/>
      <w:pPr>
        <w:tabs>
          <w:tab w:val="num" w:pos="2304"/>
        </w:tabs>
        <w:ind w:left="2304" w:hanging="230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0E9794E"/>
    <w:multiLevelType w:val="hybridMultilevel"/>
    <w:tmpl w:val="C03A2D52"/>
    <w:lvl w:ilvl="0" w:tplc="FFFFFFFF">
      <w:start w:val="1"/>
      <w:numFmt w:val="decimal"/>
      <w:pStyle w:val="Hading5"/>
      <w:lvlText w:val="%1."/>
      <w:lvlJc w:val="left"/>
      <w:pPr>
        <w:tabs>
          <w:tab w:val="num" w:pos="502"/>
        </w:tabs>
        <w:ind w:left="502" w:hanging="360"/>
      </w:pPr>
      <w:rPr>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210C46"/>
    <w:multiLevelType w:val="hybridMultilevel"/>
    <w:tmpl w:val="37504CE0"/>
    <w:lvl w:ilvl="0" w:tplc="1F1A83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C294F"/>
    <w:multiLevelType w:val="hybridMultilevel"/>
    <w:tmpl w:val="C6DC9A02"/>
    <w:lvl w:ilvl="0" w:tplc="3DE626C6">
      <w:start w:val="1"/>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C1D3BC4"/>
    <w:multiLevelType w:val="hybridMultilevel"/>
    <w:tmpl w:val="7B5290C4"/>
    <w:lvl w:ilvl="0" w:tplc="51F4958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9808B0"/>
    <w:multiLevelType w:val="hybridMultilevel"/>
    <w:tmpl w:val="01F0C7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27A4B85"/>
    <w:multiLevelType w:val="hybridMultilevel"/>
    <w:tmpl w:val="E8886C1A"/>
    <w:lvl w:ilvl="0" w:tplc="04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1B46FA"/>
    <w:multiLevelType w:val="hybridMultilevel"/>
    <w:tmpl w:val="11D43D3A"/>
    <w:lvl w:ilvl="0" w:tplc="0A62B14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75635AC"/>
    <w:multiLevelType w:val="hybridMultilevel"/>
    <w:tmpl w:val="1D28DCD2"/>
    <w:lvl w:ilvl="0" w:tplc="1A1AAF6C">
      <w:start w:val="1"/>
      <w:numFmt w:val="decimal"/>
      <w:lvlText w:val="%1."/>
      <w:lvlJc w:val="left"/>
      <w:pPr>
        <w:ind w:left="1080" w:hanging="360"/>
      </w:pPr>
      <w:rPr>
        <w:rFonts w:hint="default"/>
        <w:i/>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33644C24"/>
    <w:multiLevelType w:val="hybridMultilevel"/>
    <w:tmpl w:val="95CC33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nsid w:val="355834B3"/>
    <w:multiLevelType w:val="multilevel"/>
    <w:tmpl w:val="DBCE24AC"/>
    <w:lvl w:ilvl="0">
      <w:start w:val="1"/>
      <w:numFmt w:val="upperRoman"/>
      <w:lvlText w:val="%1."/>
      <w:lvlJc w:val="left"/>
      <w:pPr>
        <w:ind w:left="1080" w:hanging="720"/>
      </w:pPr>
      <w:rPr>
        <w:rFonts w:hint="default"/>
        <w:b/>
        <w:u w:val="single"/>
      </w:rPr>
    </w:lvl>
    <w:lvl w:ilvl="1">
      <w:start w:val="1"/>
      <w:numFmt w:val="decimal"/>
      <w:isLgl/>
      <w:lvlText w:val="%1.%2."/>
      <w:lvlJc w:val="left"/>
      <w:pPr>
        <w:ind w:left="1428" w:hanging="360"/>
      </w:pPr>
      <w:rPr>
        <w:rFonts w:hint="default"/>
        <w:b/>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7">
    <w:nsid w:val="37684FAE"/>
    <w:multiLevelType w:val="hybridMultilevel"/>
    <w:tmpl w:val="18A6F22E"/>
    <w:lvl w:ilvl="0" w:tplc="3A9852F2">
      <w:start w:val="1"/>
      <w:numFmt w:val="decimal"/>
      <w:pStyle w:val="StyleHeading3TimesNewRomanCenteredLeft062cmFirst"/>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396920A0"/>
    <w:multiLevelType w:val="hybridMultilevel"/>
    <w:tmpl w:val="15166770"/>
    <w:lvl w:ilvl="0" w:tplc="494C4204">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19">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ECC5525"/>
    <w:multiLevelType w:val="multilevel"/>
    <w:tmpl w:val="6D0CDF68"/>
    <w:lvl w:ilvl="0">
      <w:start w:val="1"/>
      <w:numFmt w:val="decimal"/>
      <w:pStyle w:val="StyleHading5Left127cmFirstline0cm"/>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nsid w:val="3F3C141A"/>
    <w:multiLevelType w:val="hybridMultilevel"/>
    <w:tmpl w:val="6B32CD00"/>
    <w:lvl w:ilvl="0" w:tplc="887808FC">
      <w:start w:val="1"/>
      <w:numFmt w:val="decimal"/>
      <w:lvlText w:val="%1."/>
      <w:lvlJc w:val="left"/>
      <w:pPr>
        <w:ind w:left="1151" w:hanging="360"/>
      </w:pPr>
      <w:rPr>
        <w:rFonts w:hint="default"/>
      </w:rPr>
    </w:lvl>
    <w:lvl w:ilvl="1" w:tplc="04020019">
      <w:start w:val="1"/>
      <w:numFmt w:val="lowerLetter"/>
      <w:lvlText w:val="%2."/>
      <w:lvlJc w:val="left"/>
      <w:pPr>
        <w:ind w:left="1871" w:hanging="360"/>
      </w:pPr>
    </w:lvl>
    <w:lvl w:ilvl="2" w:tplc="0402001B" w:tentative="1">
      <w:start w:val="1"/>
      <w:numFmt w:val="lowerRoman"/>
      <w:lvlText w:val="%3."/>
      <w:lvlJc w:val="right"/>
      <w:pPr>
        <w:ind w:left="2591" w:hanging="180"/>
      </w:pPr>
    </w:lvl>
    <w:lvl w:ilvl="3" w:tplc="0402000F" w:tentative="1">
      <w:start w:val="1"/>
      <w:numFmt w:val="decimal"/>
      <w:lvlText w:val="%4."/>
      <w:lvlJc w:val="left"/>
      <w:pPr>
        <w:ind w:left="3311" w:hanging="360"/>
      </w:pPr>
    </w:lvl>
    <w:lvl w:ilvl="4" w:tplc="04020019" w:tentative="1">
      <w:start w:val="1"/>
      <w:numFmt w:val="lowerLetter"/>
      <w:lvlText w:val="%5."/>
      <w:lvlJc w:val="left"/>
      <w:pPr>
        <w:ind w:left="4031" w:hanging="360"/>
      </w:pPr>
    </w:lvl>
    <w:lvl w:ilvl="5" w:tplc="0402001B" w:tentative="1">
      <w:start w:val="1"/>
      <w:numFmt w:val="lowerRoman"/>
      <w:lvlText w:val="%6."/>
      <w:lvlJc w:val="right"/>
      <w:pPr>
        <w:ind w:left="4751" w:hanging="180"/>
      </w:pPr>
    </w:lvl>
    <w:lvl w:ilvl="6" w:tplc="0402000F" w:tentative="1">
      <w:start w:val="1"/>
      <w:numFmt w:val="decimal"/>
      <w:lvlText w:val="%7."/>
      <w:lvlJc w:val="left"/>
      <w:pPr>
        <w:ind w:left="5471" w:hanging="360"/>
      </w:pPr>
    </w:lvl>
    <w:lvl w:ilvl="7" w:tplc="04020019" w:tentative="1">
      <w:start w:val="1"/>
      <w:numFmt w:val="lowerLetter"/>
      <w:lvlText w:val="%8."/>
      <w:lvlJc w:val="left"/>
      <w:pPr>
        <w:ind w:left="6191" w:hanging="360"/>
      </w:pPr>
    </w:lvl>
    <w:lvl w:ilvl="8" w:tplc="0402001B" w:tentative="1">
      <w:start w:val="1"/>
      <w:numFmt w:val="lowerRoman"/>
      <w:lvlText w:val="%9."/>
      <w:lvlJc w:val="right"/>
      <w:pPr>
        <w:ind w:left="6911" w:hanging="180"/>
      </w:p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4B32053D"/>
    <w:multiLevelType w:val="multilevel"/>
    <w:tmpl w:val="245EB2DE"/>
    <w:lvl w:ilvl="0">
      <w:start w:val="3"/>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924" w:hanging="72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420" w:hanging="108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8916" w:hanging="1440"/>
      </w:pPr>
      <w:rPr>
        <w:rFonts w:hint="default"/>
        <w:b/>
      </w:rPr>
    </w:lvl>
    <w:lvl w:ilvl="8">
      <w:start w:val="1"/>
      <w:numFmt w:val="decimal"/>
      <w:lvlText w:val="%1.%2.%3.%4.%5.%6.%7.%8.%9."/>
      <w:lvlJc w:val="left"/>
      <w:pPr>
        <w:ind w:left="10344" w:hanging="1800"/>
      </w:pPr>
      <w:rPr>
        <w:rFonts w:hint="default"/>
        <w:b/>
      </w:rPr>
    </w:lvl>
  </w:abstractNum>
  <w:abstractNum w:abstractNumId="25">
    <w:nsid w:val="4C73135D"/>
    <w:multiLevelType w:val="multilevel"/>
    <w:tmpl w:val="12B06404"/>
    <w:lvl w:ilvl="0">
      <w:start w:val="1"/>
      <w:numFmt w:val="decimal"/>
      <w:lvlText w:val="%1."/>
      <w:lvlJc w:val="left"/>
      <w:pPr>
        <w:ind w:left="1068" w:hanging="360"/>
      </w:pPr>
      <w:rPr>
        <w:rFonts w:hint="default"/>
        <w:b/>
      </w:rPr>
    </w:lvl>
    <w:lvl w:ilvl="1">
      <w:start w:val="1"/>
      <w:numFmt w:val="decimal"/>
      <w:isLgl/>
      <w:lvlText w:val="%2."/>
      <w:lvlJc w:val="left"/>
      <w:pPr>
        <w:ind w:left="1068" w:hanging="360"/>
      </w:pPr>
      <w:rPr>
        <w:rFonts w:ascii="Times New Roman" w:eastAsia="Times New Roman" w:hAnsi="Times New Roman" w:cs="Times New Roman"/>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52584853"/>
    <w:multiLevelType w:val="hybridMultilevel"/>
    <w:tmpl w:val="AC5E1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12EC9"/>
    <w:multiLevelType w:val="hybridMultilevel"/>
    <w:tmpl w:val="331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B04279"/>
    <w:multiLevelType w:val="hybridMultilevel"/>
    <w:tmpl w:val="9BD0F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E17F90"/>
    <w:multiLevelType w:val="hybridMultilevel"/>
    <w:tmpl w:val="51A818CE"/>
    <w:lvl w:ilvl="0" w:tplc="10C248D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2E54575"/>
    <w:multiLevelType w:val="hybridMultilevel"/>
    <w:tmpl w:val="028608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39C13EE"/>
    <w:multiLevelType w:val="hybridMultilevel"/>
    <w:tmpl w:val="C9AC4870"/>
    <w:lvl w:ilvl="0" w:tplc="53A42FD8">
      <w:start w:val="14"/>
      <w:numFmt w:val="upp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3">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852E5E"/>
    <w:multiLevelType w:val="hybridMultilevel"/>
    <w:tmpl w:val="2DC2BEDE"/>
    <w:lvl w:ilvl="0" w:tplc="0409000F">
      <w:start w:val="1"/>
      <w:numFmt w:val="decimal"/>
      <w:pStyle w:val="StyleHeading214ptUnderline"/>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83234"/>
    <w:multiLevelType w:val="multilevel"/>
    <w:tmpl w:val="8CEEEBCC"/>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324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5040"/>
        </w:tabs>
        <w:ind w:left="2952" w:hanging="792"/>
      </w:pPr>
      <w:rPr>
        <w:rFonts w:hint="default"/>
      </w:rPr>
    </w:lvl>
    <w:lvl w:ilvl="5">
      <w:start w:val="1"/>
      <w:numFmt w:val="decimal"/>
      <w:pStyle w:val="51"/>
      <w:lvlText w:val="%1.%2.%3.%4.%5.%6."/>
      <w:lvlJc w:val="left"/>
      <w:pPr>
        <w:tabs>
          <w:tab w:val="num" w:pos="5760"/>
        </w:tabs>
        <w:ind w:left="3456" w:hanging="936"/>
      </w:pPr>
      <w:rPr>
        <w:rFonts w:hint="default"/>
      </w:rPr>
    </w:lvl>
    <w:lvl w:ilvl="6">
      <w:start w:val="1"/>
      <w:numFmt w:val="decimal"/>
      <w:lvlText w:val="%1.%2.%3.%4.%5.%6.%7."/>
      <w:lvlJc w:val="left"/>
      <w:pPr>
        <w:tabs>
          <w:tab w:val="num" w:pos="6840"/>
        </w:tabs>
        <w:ind w:left="3960" w:hanging="1080"/>
      </w:pPr>
      <w:rPr>
        <w:rFonts w:hint="default"/>
      </w:rPr>
    </w:lvl>
    <w:lvl w:ilvl="7">
      <w:start w:val="1"/>
      <w:numFmt w:val="decimal"/>
      <w:lvlText w:val="%1.%2.%3.%4.%5.%6.%7.%8."/>
      <w:lvlJc w:val="left"/>
      <w:pPr>
        <w:tabs>
          <w:tab w:val="num" w:pos="7560"/>
        </w:tabs>
        <w:ind w:left="4464" w:hanging="1224"/>
      </w:pPr>
      <w:rPr>
        <w:rFonts w:hint="default"/>
      </w:rPr>
    </w:lvl>
    <w:lvl w:ilvl="8">
      <w:start w:val="1"/>
      <w:numFmt w:val="decimal"/>
      <w:lvlText w:val="%1.%2.%3.%4.%5.%6.%7.%8.%9."/>
      <w:lvlJc w:val="left"/>
      <w:pPr>
        <w:tabs>
          <w:tab w:val="num" w:pos="8640"/>
        </w:tabs>
        <w:ind w:left="5040" w:hanging="1440"/>
      </w:pPr>
      <w:rPr>
        <w:rFonts w:hint="default"/>
      </w:rPr>
    </w:lvl>
  </w:abstractNum>
  <w:abstractNum w:abstractNumId="37">
    <w:nsid w:val="74AE0E88"/>
    <w:multiLevelType w:val="hybridMultilevel"/>
    <w:tmpl w:val="5B12455C"/>
    <w:lvl w:ilvl="0" w:tplc="3DE626C6">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F2217EB"/>
    <w:multiLevelType w:val="hybridMultilevel"/>
    <w:tmpl w:val="6700FDDE"/>
    <w:lvl w:ilvl="0" w:tplc="C9D68DE4">
      <w:start w:val="2"/>
      <w:numFmt w:val="upperRoman"/>
      <w:lvlText w:val="%1."/>
      <w:lvlJc w:val="left"/>
      <w:pPr>
        <w:ind w:left="3555"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4"/>
  </w:num>
  <w:num w:numId="3">
    <w:abstractNumId w:val="34"/>
  </w:num>
  <w:num w:numId="4">
    <w:abstractNumId w:val="20"/>
  </w:num>
  <w:num w:numId="5">
    <w:abstractNumId w:val="5"/>
  </w:num>
  <w:num w:numId="6">
    <w:abstractNumId w:val="36"/>
  </w:num>
  <w:num w:numId="7">
    <w:abstractNumId w:val="26"/>
  </w:num>
  <w:num w:numId="8">
    <w:abstractNumId w:val="28"/>
  </w:num>
  <w:num w:numId="9">
    <w:abstractNumId w:val="35"/>
  </w:num>
  <w:num w:numId="10">
    <w:abstractNumId w:val="33"/>
  </w:num>
  <w:num w:numId="11">
    <w:abstractNumId w:val="3"/>
  </w:num>
  <w:num w:numId="12">
    <w:abstractNumId w:val="15"/>
  </w:num>
  <w:num w:numId="13">
    <w:abstractNumId w:val="23"/>
  </w:num>
  <w:num w:numId="14">
    <w:abstractNumId w:val="30"/>
    <w:lvlOverride w:ilvl="0">
      <w:startOverride w:val="1"/>
    </w:lvlOverride>
  </w:num>
  <w:num w:numId="15">
    <w:abstractNumId w:val="22"/>
    <w:lvlOverride w:ilvl="0">
      <w:startOverride w:val="1"/>
    </w:lvlOverride>
  </w:num>
  <w:num w:numId="16">
    <w:abstractNumId w:val="11"/>
  </w:num>
  <w:num w:numId="17">
    <w:abstractNumId w:val="27"/>
  </w:num>
  <w:num w:numId="18">
    <w:abstractNumId w:val="0"/>
  </w:num>
  <w:num w:numId="19">
    <w:abstractNumId w:val="1"/>
  </w:num>
  <w:num w:numId="20">
    <w:abstractNumId w:val="2"/>
  </w:num>
  <w:num w:numId="21">
    <w:abstractNumId w:val="9"/>
  </w:num>
  <w:num w:numId="22">
    <w:abstractNumId w:val="21"/>
  </w:num>
  <w:num w:numId="23">
    <w:abstractNumId w:val="18"/>
  </w:num>
  <w:num w:numId="24">
    <w:abstractNumId w:val="13"/>
  </w:num>
  <w:num w:numId="25">
    <w:abstractNumId w:val="31"/>
  </w:num>
  <w:num w:numId="26">
    <w:abstractNumId w:val="6"/>
  </w:num>
  <w:num w:numId="27">
    <w:abstractNumId w:val="16"/>
  </w:num>
  <w:num w:numId="28">
    <w:abstractNumId w:val="25"/>
  </w:num>
  <w:num w:numId="29">
    <w:abstractNumId w:val="12"/>
  </w:num>
  <w:num w:numId="30">
    <w:abstractNumId w:val="7"/>
  </w:num>
  <w:num w:numId="31">
    <w:abstractNumId w:val="37"/>
  </w:num>
  <w:num w:numId="32">
    <w:abstractNumId w:val="24"/>
  </w:num>
  <w:num w:numId="33">
    <w:abstractNumId w:val="8"/>
  </w:num>
  <w:num w:numId="34">
    <w:abstractNumId w:val="29"/>
  </w:num>
  <w:num w:numId="35">
    <w:abstractNumId w:val="19"/>
  </w:num>
  <w:num w:numId="36">
    <w:abstractNumId w:val="38"/>
  </w:num>
  <w:num w:numId="37">
    <w:abstractNumId w:val="10"/>
  </w:num>
  <w:num w:numId="38">
    <w:abstractNumId w:val="32"/>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2A"/>
    <w:rsid w:val="00003546"/>
    <w:rsid w:val="000242E4"/>
    <w:rsid w:val="000317B8"/>
    <w:rsid w:val="00032751"/>
    <w:rsid w:val="000464A8"/>
    <w:rsid w:val="0006344F"/>
    <w:rsid w:val="0008334E"/>
    <w:rsid w:val="0009417C"/>
    <w:rsid w:val="000B7014"/>
    <w:rsid w:val="000C7F9D"/>
    <w:rsid w:val="000D3788"/>
    <w:rsid w:val="000F1E56"/>
    <w:rsid w:val="00134CF5"/>
    <w:rsid w:val="001408BE"/>
    <w:rsid w:val="0017240F"/>
    <w:rsid w:val="001A7AE9"/>
    <w:rsid w:val="001C1480"/>
    <w:rsid w:val="001C314C"/>
    <w:rsid w:val="001C4A80"/>
    <w:rsid w:val="001E5778"/>
    <w:rsid w:val="0027419C"/>
    <w:rsid w:val="00277E00"/>
    <w:rsid w:val="002A0448"/>
    <w:rsid w:val="002B0E6F"/>
    <w:rsid w:val="002B27F6"/>
    <w:rsid w:val="002C4731"/>
    <w:rsid w:val="002D49BF"/>
    <w:rsid w:val="002D4D16"/>
    <w:rsid w:val="002E15FE"/>
    <w:rsid w:val="002F11D0"/>
    <w:rsid w:val="002F5296"/>
    <w:rsid w:val="0033120A"/>
    <w:rsid w:val="00382357"/>
    <w:rsid w:val="00384C78"/>
    <w:rsid w:val="00390EEA"/>
    <w:rsid w:val="00392883"/>
    <w:rsid w:val="003A22F8"/>
    <w:rsid w:val="003A60BB"/>
    <w:rsid w:val="003E2E6F"/>
    <w:rsid w:val="003F47ED"/>
    <w:rsid w:val="003F4976"/>
    <w:rsid w:val="00404158"/>
    <w:rsid w:val="00431FCE"/>
    <w:rsid w:val="0045231C"/>
    <w:rsid w:val="004913DF"/>
    <w:rsid w:val="004C643C"/>
    <w:rsid w:val="004E7525"/>
    <w:rsid w:val="004F2E99"/>
    <w:rsid w:val="004F54D5"/>
    <w:rsid w:val="004F6F5D"/>
    <w:rsid w:val="00505421"/>
    <w:rsid w:val="005163AE"/>
    <w:rsid w:val="0053483C"/>
    <w:rsid w:val="00582F10"/>
    <w:rsid w:val="00596612"/>
    <w:rsid w:val="006171DF"/>
    <w:rsid w:val="00621EF4"/>
    <w:rsid w:val="0062590A"/>
    <w:rsid w:val="00645438"/>
    <w:rsid w:val="00646D3B"/>
    <w:rsid w:val="00684C44"/>
    <w:rsid w:val="006C10A8"/>
    <w:rsid w:val="006C746C"/>
    <w:rsid w:val="007431C8"/>
    <w:rsid w:val="00753228"/>
    <w:rsid w:val="00782C2C"/>
    <w:rsid w:val="007E6478"/>
    <w:rsid w:val="007F2211"/>
    <w:rsid w:val="00810BE9"/>
    <w:rsid w:val="0083471E"/>
    <w:rsid w:val="008541F4"/>
    <w:rsid w:val="008870A1"/>
    <w:rsid w:val="00921813"/>
    <w:rsid w:val="0098181C"/>
    <w:rsid w:val="009D4AAB"/>
    <w:rsid w:val="00A077EE"/>
    <w:rsid w:val="00A20253"/>
    <w:rsid w:val="00A27217"/>
    <w:rsid w:val="00A3435D"/>
    <w:rsid w:val="00A541CF"/>
    <w:rsid w:val="00AA49DC"/>
    <w:rsid w:val="00AB4355"/>
    <w:rsid w:val="00AD5F1F"/>
    <w:rsid w:val="00B1117C"/>
    <w:rsid w:val="00B45BC9"/>
    <w:rsid w:val="00BF57DA"/>
    <w:rsid w:val="00C04603"/>
    <w:rsid w:val="00C135C3"/>
    <w:rsid w:val="00C21E76"/>
    <w:rsid w:val="00C34813"/>
    <w:rsid w:val="00C666FA"/>
    <w:rsid w:val="00C85824"/>
    <w:rsid w:val="00CA4C74"/>
    <w:rsid w:val="00CB46C3"/>
    <w:rsid w:val="00CB78BC"/>
    <w:rsid w:val="00CC0A48"/>
    <w:rsid w:val="00CC3CF0"/>
    <w:rsid w:val="00CC5ABA"/>
    <w:rsid w:val="00CD04D1"/>
    <w:rsid w:val="00CF1AF7"/>
    <w:rsid w:val="00D06C8A"/>
    <w:rsid w:val="00D2348D"/>
    <w:rsid w:val="00D47C0B"/>
    <w:rsid w:val="00D50D57"/>
    <w:rsid w:val="00D61C6E"/>
    <w:rsid w:val="00D640FA"/>
    <w:rsid w:val="00D64F88"/>
    <w:rsid w:val="00D74E52"/>
    <w:rsid w:val="00D9486A"/>
    <w:rsid w:val="00DB127C"/>
    <w:rsid w:val="00E10130"/>
    <w:rsid w:val="00E47677"/>
    <w:rsid w:val="00E50F3D"/>
    <w:rsid w:val="00E73150"/>
    <w:rsid w:val="00E746C4"/>
    <w:rsid w:val="00E803D5"/>
    <w:rsid w:val="00EC7001"/>
    <w:rsid w:val="00F57793"/>
    <w:rsid w:val="00F81BFD"/>
    <w:rsid w:val="00FA1D2A"/>
    <w:rsid w:val="00FC1A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A11"/>
  </w:style>
  <w:style w:type="paragraph" w:styleId="1">
    <w:name w:val="heading 1"/>
    <w:basedOn w:val="a0"/>
    <w:next w:val="a0"/>
    <w:link w:val="10"/>
    <w:uiPriority w:val="99"/>
    <w:qFormat/>
    <w:pPr>
      <w:keepNext/>
      <w:keepLines/>
      <w:spacing w:before="480" w:after="120"/>
      <w:outlineLvl w:val="0"/>
    </w:pPr>
    <w:rPr>
      <w:b/>
      <w:sz w:val="48"/>
      <w:szCs w:val="48"/>
    </w:rPr>
  </w:style>
  <w:style w:type="paragraph" w:styleId="2">
    <w:name w:val="heading 2"/>
    <w:basedOn w:val="a0"/>
    <w:next w:val="a0"/>
    <w:link w:val="20"/>
    <w:uiPriority w:val="99"/>
    <w:qFormat/>
    <w:pPr>
      <w:keepNext/>
      <w:keepLines/>
      <w:spacing w:before="360" w:after="80"/>
      <w:outlineLvl w:val="1"/>
    </w:pPr>
    <w:rPr>
      <w:b/>
      <w:sz w:val="36"/>
      <w:szCs w:val="36"/>
    </w:rPr>
  </w:style>
  <w:style w:type="paragraph" w:styleId="3">
    <w:name w:val="heading 3"/>
    <w:basedOn w:val="a0"/>
    <w:next w:val="a0"/>
    <w:link w:val="30"/>
    <w:uiPriority w:val="99"/>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qFormat/>
    <w:pPr>
      <w:keepNext/>
      <w:keepLines/>
      <w:spacing w:before="220" w:after="40"/>
      <w:outlineLvl w:val="4"/>
    </w:pPr>
    <w:rPr>
      <w:b/>
      <w:sz w:val="22"/>
      <w:szCs w:val="22"/>
    </w:rPr>
  </w:style>
  <w:style w:type="paragraph" w:styleId="6">
    <w:name w:val="heading 6"/>
    <w:basedOn w:val="a0"/>
    <w:next w:val="a0"/>
    <w:link w:val="60"/>
    <w:uiPriority w:val="99"/>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99"/>
    <w:qFormat/>
    <w:pPr>
      <w:keepNext/>
      <w:keepLines/>
      <w:spacing w:before="480" w:after="120"/>
    </w:pPr>
    <w:rPr>
      <w:b/>
      <w:sz w:val="72"/>
      <w:szCs w:val="72"/>
    </w:rPr>
  </w:style>
  <w:style w:type="paragraph" w:styleId="a6">
    <w:name w:val="header"/>
    <w:aliases w:val="Intestazione.int.intestazione,Intestazione.int,Char1 Char"/>
    <w:basedOn w:val="a0"/>
    <w:link w:val="a7"/>
    <w:rsid w:val="00DE21A7"/>
    <w:pPr>
      <w:tabs>
        <w:tab w:val="center" w:pos="4536"/>
        <w:tab w:val="right" w:pos="9072"/>
      </w:tabs>
    </w:pPr>
  </w:style>
  <w:style w:type="paragraph" w:styleId="a8">
    <w:name w:val="footer"/>
    <w:basedOn w:val="a0"/>
    <w:link w:val="a9"/>
    <w:rsid w:val="00DE21A7"/>
    <w:pPr>
      <w:tabs>
        <w:tab w:val="center" w:pos="4536"/>
        <w:tab w:val="right" w:pos="9072"/>
      </w:tabs>
    </w:pPr>
  </w:style>
  <w:style w:type="character" w:styleId="aa">
    <w:name w:val="Hyperlink"/>
    <w:rsid w:val="00BB3452"/>
    <w:rPr>
      <w:color w:val="0000FF"/>
      <w:u w:val="single"/>
    </w:rPr>
  </w:style>
  <w:style w:type="paragraph" w:styleId="ab">
    <w:name w:val="Balloon Text"/>
    <w:basedOn w:val="a0"/>
    <w:link w:val="ac"/>
    <w:uiPriority w:val="99"/>
    <w:semiHidden/>
    <w:rsid w:val="00B75A7E"/>
    <w:rPr>
      <w:rFonts w:ascii="Tahoma" w:hAnsi="Tahoma" w:cs="Tahoma"/>
      <w:sz w:val="16"/>
      <w:szCs w:val="16"/>
    </w:rPr>
  </w:style>
  <w:style w:type="table" w:styleId="ad">
    <w:name w:val="Table Grid"/>
    <w:basedOn w:val="a2"/>
    <w:uiPriority w:val="99"/>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Знак"/>
    <w:basedOn w:val="a0"/>
    <w:link w:val="af"/>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0"/>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0"/>
    <w:uiPriority w:val="99"/>
    <w:rsid w:val="00EF5324"/>
    <w:pPr>
      <w:tabs>
        <w:tab w:val="left" w:pos="709"/>
      </w:tabs>
    </w:pPr>
    <w:rPr>
      <w:rFonts w:ascii="Futura Bk" w:hAnsi="Futura Bk"/>
      <w:noProof/>
      <w:szCs w:val="24"/>
      <w:lang w:val="pl-PL" w:eastAsia="pl-PL"/>
    </w:rPr>
  </w:style>
  <w:style w:type="paragraph" w:styleId="31">
    <w:name w:val="Body Text Indent 3"/>
    <w:basedOn w:val="a0"/>
    <w:link w:val="32"/>
    <w:uiPriority w:val="99"/>
    <w:rsid w:val="006B2B5A"/>
    <w:pPr>
      <w:spacing w:after="120"/>
      <w:ind w:left="283"/>
    </w:pPr>
    <w:rPr>
      <w:sz w:val="16"/>
      <w:szCs w:val="16"/>
    </w:rPr>
  </w:style>
  <w:style w:type="character" w:styleId="af0">
    <w:name w:val="page number"/>
    <w:basedOn w:val="a1"/>
    <w:uiPriority w:val="99"/>
    <w:rsid w:val="006B2B5A"/>
  </w:style>
  <w:style w:type="paragraph" w:customStyle="1" w:styleId="CharCharCharChar">
    <w:name w:val="Char Char Char Char"/>
    <w:basedOn w:val="a0"/>
    <w:uiPriority w:val="99"/>
    <w:rsid w:val="00CA412C"/>
    <w:pPr>
      <w:tabs>
        <w:tab w:val="left" w:pos="709"/>
      </w:tabs>
    </w:pPr>
    <w:rPr>
      <w:rFonts w:ascii="Tahoma" w:hAnsi="Tahoma"/>
      <w:sz w:val="24"/>
      <w:szCs w:val="24"/>
      <w:lang w:val="pl-PL" w:eastAsia="pl-PL"/>
    </w:rPr>
  </w:style>
  <w:style w:type="character" w:customStyle="1" w:styleId="nw1">
    <w:name w:val="nw1"/>
    <w:basedOn w:val="a1"/>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1">
    <w:name w:val="List Paragraph"/>
    <w:basedOn w:val="a0"/>
    <w:link w:val="af2"/>
    <w:uiPriority w:val="34"/>
    <w:qFormat/>
    <w:rsid w:val="00D8522B"/>
    <w:pPr>
      <w:spacing w:after="200" w:line="276" w:lineRule="auto"/>
      <w:ind w:left="720"/>
      <w:contextualSpacing/>
    </w:pPr>
    <w:rPr>
      <w:rFonts w:ascii="Calibri" w:eastAsia="Calibri" w:hAnsi="Calibri"/>
      <w:sz w:val="22"/>
      <w:szCs w:val="22"/>
      <w:lang w:eastAsia="en-US"/>
    </w:rPr>
  </w:style>
  <w:style w:type="character" w:customStyle="1" w:styleId="50">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0"/>
    <w:link w:val="50"/>
    <w:rsid w:val="00F419DB"/>
    <w:pPr>
      <w:widowControl w:val="0"/>
      <w:shd w:val="clear" w:color="auto" w:fill="FFFFFF"/>
      <w:spacing w:before="1680" w:line="274" w:lineRule="exact"/>
    </w:pPr>
    <w:rPr>
      <w:b/>
      <w:bCs/>
    </w:rPr>
  </w:style>
  <w:style w:type="character" w:customStyle="1" w:styleId="8">
    <w:name w:val="Основен текст (8)_"/>
    <w:link w:val="80"/>
    <w:rsid w:val="00F419DB"/>
    <w:rPr>
      <w:b/>
      <w:bCs/>
      <w:sz w:val="28"/>
      <w:szCs w:val="28"/>
      <w:shd w:val="clear" w:color="auto" w:fill="FFFFFF"/>
    </w:rPr>
  </w:style>
  <w:style w:type="paragraph" w:customStyle="1" w:styleId="80">
    <w:name w:val="Основен текст (8)"/>
    <w:basedOn w:val="a0"/>
    <w:link w:val="8"/>
    <w:rsid w:val="00F419DB"/>
    <w:pPr>
      <w:widowControl w:val="0"/>
      <w:shd w:val="clear" w:color="auto" w:fill="FFFFFF"/>
      <w:spacing w:before="600" w:after="720" w:line="0" w:lineRule="atLeast"/>
      <w:ind w:firstLine="740"/>
      <w:jc w:val="both"/>
    </w:pPr>
    <w:rPr>
      <w:b/>
      <w:bCs/>
      <w:sz w:val="28"/>
      <w:szCs w:val="28"/>
    </w:rPr>
  </w:style>
  <w:style w:type="paragraph" w:styleId="af3">
    <w:name w:val="Subtitle"/>
    <w:basedOn w:val="a0"/>
    <w:next w:val="a0"/>
    <w:link w:val="af4"/>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9">
    <w:name w:val="Долен колонтитул Знак"/>
    <w:basedOn w:val="a1"/>
    <w:link w:val="a8"/>
    <w:rsid w:val="00D2348D"/>
  </w:style>
  <w:style w:type="numbering" w:customStyle="1" w:styleId="12">
    <w:name w:val="Без списък1"/>
    <w:next w:val="a3"/>
    <w:uiPriority w:val="99"/>
    <w:semiHidden/>
    <w:rsid w:val="001A7AE9"/>
  </w:style>
  <w:style w:type="paragraph" w:styleId="23">
    <w:name w:val="Body Text 2"/>
    <w:basedOn w:val="a0"/>
    <w:link w:val="24"/>
    <w:uiPriority w:val="99"/>
    <w:rsid w:val="001A7AE9"/>
    <w:pPr>
      <w:tabs>
        <w:tab w:val="left" w:pos="8307"/>
      </w:tabs>
      <w:spacing w:before="240"/>
      <w:ind w:right="-276"/>
    </w:pPr>
    <w:rPr>
      <w:sz w:val="28"/>
      <w:szCs w:val="24"/>
      <w:lang w:eastAsia="en-US"/>
    </w:rPr>
  </w:style>
  <w:style w:type="character" w:customStyle="1" w:styleId="24">
    <w:name w:val="Основен текст 2 Знак"/>
    <w:basedOn w:val="a1"/>
    <w:link w:val="23"/>
    <w:uiPriority w:val="99"/>
    <w:rsid w:val="001A7AE9"/>
    <w:rPr>
      <w:sz w:val="28"/>
      <w:szCs w:val="24"/>
      <w:lang w:eastAsia="en-US"/>
    </w:rPr>
  </w:style>
  <w:style w:type="paragraph" w:styleId="af5">
    <w:name w:val="Block Text"/>
    <w:basedOn w:val="a0"/>
    <w:rsid w:val="001A7AE9"/>
    <w:pPr>
      <w:ind w:left="5760" w:right="-306"/>
    </w:pPr>
    <w:rPr>
      <w:sz w:val="28"/>
      <w:szCs w:val="24"/>
      <w:lang w:eastAsia="en-US"/>
    </w:rPr>
  </w:style>
  <w:style w:type="paragraph" w:styleId="33">
    <w:name w:val="Body Text 3"/>
    <w:basedOn w:val="a0"/>
    <w:link w:val="34"/>
    <w:uiPriority w:val="99"/>
    <w:rsid w:val="001A7AE9"/>
    <w:pPr>
      <w:spacing w:after="120"/>
    </w:pPr>
    <w:rPr>
      <w:sz w:val="16"/>
      <w:szCs w:val="16"/>
      <w:lang w:val="en-US" w:eastAsia="en-US"/>
    </w:rPr>
  </w:style>
  <w:style w:type="character" w:customStyle="1" w:styleId="34">
    <w:name w:val="Основен текст 3 Знак"/>
    <w:basedOn w:val="a1"/>
    <w:link w:val="33"/>
    <w:uiPriority w:val="99"/>
    <w:rsid w:val="001A7AE9"/>
    <w:rPr>
      <w:sz w:val="16"/>
      <w:szCs w:val="16"/>
      <w:lang w:val="en-US" w:eastAsia="en-US"/>
    </w:rPr>
  </w:style>
  <w:style w:type="paragraph" w:styleId="af6">
    <w:name w:val="Body Text Indent"/>
    <w:basedOn w:val="a0"/>
    <w:link w:val="af7"/>
    <w:rsid w:val="001A7AE9"/>
    <w:pPr>
      <w:spacing w:after="120"/>
      <w:ind w:left="283"/>
    </w:pPr>
    <w:rPr>
      <w:sz w:val="24"/>
      <w:szCs w:val="24"/>
      <w:lang w:val="en-US" w:eastAsia="en-US"/>
    </w:rPr>
  </w:style>
  <w:style w:type="character" w:customStyle="1" w:styleId="af7">
    <w:name w:val="Основен текст с отстъп Знак"/>
    <w:basedOn w:val="a1"/>
    <w:link w:val="af6"/>
    <w:rsid w:val="001A7AE9"/>
    <w:rPr>
      <w:sz w:val="24"/>
      <w:szCs w:val="24"/>
      <w:lang w:val="en-US" w:eastAsia="en-US"/>
    </w:rPr>
  </w:style>
  <w:style w:type="paragraph" w:styleId="af8">
    <w:name w:val="Normal (Web)"/>
    <w:aliases w:val=" Знак"/>
    <w:basedOn w:val="a0"/>
    <w:link w:val="af9"/>
    <w:uiPriority w:val="99"/>
    <w:rsid w:val="001A7AE9"/>
    <w:pPr>
      <w:spacing w:before="100" w:after="100"/>
    </w:pPr>
    <w:rPr>
      <w:sz w:val="24"/>
      <w:lang w:eastAsia="en-US"/>
    </w:rPr>
  </w:style>
  <w:style w:type="paragraph" w:customStyle="1" w:styleId="Main1">
    <w:name w:val="Main1"/>
    <w:basedOn w:val="a0"/>
    <w:rsid w:val="001A7AE9"/>
    <w:pPr>
      <w:numPr>
        <w:numId w:val="2"/>
      </w:numPr>
    </w:pPr>
    <w:rPr>
      <w:b/>
      <w:bCs/>
      <w:sz w:val="24"/>
      <w:szCs w:val="24"/>
      <w:lang w:eastAsia="en-US"/>
    </w:rPr>
  </w:style>
  <w:style w:type="paragraph" w:customStyle="1" w:styleId="11">
    <w:name w:val="1.1"/>
    <w:basedOn w:val="a0"/>
    <w:link w:val="11Char"/>
    <w:rsid w:val="001A7AE9"/>
    <w:pPr>
      <w:numPr>
        <w:ilvl w:val="1"/>
        <w:numId w:val="2"/>
      </w:numPr>
      <w:spacing w:before="120"/>
    </w:pPr>
    <w:rPr>
      <w:b/>
      <w:bCs/>
      <w:sz w:val="28"/>
      <w:szCs w:val="24"/>
      <w:lang w:eastAsia="en-US"/>
    </w:rPr>
  </w:style>
  <w:style w:type="paragraph" w:customStyle="1" w:styleId="211">
    <w:name w:val="2.1.1"/>
    <w:basedOn w:val="a0"/>
    <w:rsid w:val="001A7AE9"/>
    <w:pPr>
      <w:numPr>
        <w:ilvl w:val="2"/>
        <w:numId w:val="2"/>
      </w:numPr>
      <w:jc w:val="both"/>
    </w:pPr>
    <w:rPr>
      <w:b/>
      <w:bCs/>
      <w:sz w:val="24"/>
      <w:szCs w:val="24"/>
      <w:lang w:eastAsia="en-US"/>
    </w:rPr>
  </w:style>
  <w:style w:type="paragraph" w:customStyle="1" w:styleId="2111">
    <w:name w:val="2.1.1.1"/>
    <w:basedOn w:val="a0"/>
    <w:rsid w:val="001A7AE9"/>
    <w:pPr>
      <w:numPr>
        <w:ilvl w:val="3"/>
        <w:numId w:val="2"/>
      </w:numPr>
      <w:jc w:val="both"/>
    </w:pPr>
    <w:rPr>
      <w:sz w:val="24"/>
      <w:szCs w:val="24"/>
      <w:lang w:eastAsia="en-US"/>
    </w:rPr>
  </w:style>
  <w:style w:type="paragraph" w:styleId="afa">
    <w:name w:val="Document Map"/>
    <w:basedOn w:val="a0"/>
    <w:link w:val="afb"/>
    <w:uiPriority w:val="99"/>
    <w:semiHidden/>
    <w:rsid w:val="001A7AE9"/>
    <w:pPr>
      <w:shd w:val="clear" w:color="auto" w:fill="000080"/>
    </w:pPr>
    <w:rPr>
      <w:rFonts w:ascii="Tahoma" w:hAnsi="Tahoma" w:cs="Tahoma"/>
      <w:sz w:val="24"/>
      <w:szCs w:val="24"/>
      <w:lang w:val="en-US" w:eastAsia="en-US"/>
    </w:rPr>
  </w:style>
  <w:style w:type="character" w:customStyle="1" w:styleId="afb">
    <w:name w:val="План на документа Знак"/>
    <w:basedOn w:val="a1"/>
    <w:link w:val="afa"/>
    <w:uiPriority w:val="99"/>
    <w:semiHidden/>
    <w:rsid w:val="001A7AE9"/>
    <w:rPr>
      <w:rFonts w:ascii="Tahoma" w:hAnsi="Tahoma" w:cs="Tahoma"/>
      <w:sz w:val="24"/>
      <w:szCs w:val="24"/>
      <w:shd w:val="clear" w:color="auto" w:fill="000080"/>
      <w:lang w:val="en-US" w:eastAsia="en-US"/>
    </w:rPr>
  </w:style>
  <w:style w:type="paragraph" w:customStyle="1" w:styleId="StyleHeading116ptNotBoldUnderlineHanging063cm">
    <w:name w:val="Style Heading 1 + 16 pt Not Bold Underline Hanging:  063 cm"/>
    <w:basedOn w:val="1"/>
    <w:rsid w:val="001A7AE9"/>
    <w:pPr>
      <w:keepLines w:val="0"/>
      <w:spacing w:before="0" w:after="0"/>
      <w:ind w:hanging="360"/>
      <w:jc w:val="center"/>
    </w:pPr>
    <w:rPr>
      <w:rFonts w:ascii="CG Times" w:hAnsi="CG Times"/>
      <w:b w:val="0"/>
      <w:sz w:val="36"/>
      <w:szCs w:val="20"/>
      <w:u w:val="single"/>
      <w:lang w:eastAsia="en-US"/>
    </w:rPr>
  </w:style>
  <w:style w:type="paragraph" w:customStyle="1" w:styleId="StyleHeading214ptUnderline">
    <w:name w:val="Style Heading 2 + 14 pt Underline"/>
    <w:basedOn w:val="2"/>
    <w:autoRedefine/>
    <w:rsid w:val="001A7AE9"/>
    <w:pPr>
      <w:keepLines w:val="0"/>
      <w:numPr>
        <w:numId w:val="3"/>
      </w:numPr>
      <w:spacing w:before="0" w:after="0"/>
    </w:pPr>
    <w:rPr>
      <w:b w:val="0"/>
      <w:bCs/>
      <w:sz w:val="28"/>
      <w:szCs w:val="20"/>
      <w:u w:val="single"/>
      <w:lang w:eastAsia="en-US"/>
    </w:rPr>
  </w:style>
  <w:style w:type="paragraph" w:customStyle="1" w:styleId="StyleHeading3NotBold">
    <w:name w:val="Style Heading 3 + Not Bold"/>
    <w:basedOn w:val="3"/>
    <w:autoRedefine/>
    <w:rsid w:val="001A7AE9"/>
    <w:pPr>
      <w:keepLines w:val="0"/>
      <w:spacing w:before="0" w:after="0"/>
      <w:jc w:val="center"/>
    </w:pPr>
    <w:rPr>
      <w:rFonts w:ascii="CG Times" w:hAnsi="CG Times"/>
      <w:szCs w:val="20"/>
      <w:lang w:eastAsia="en-US"/>
    </w:rPr>
  </w:style>
  <w:style w:type="paragraph" w:customStyle="1" w:styleId="Hading5">
    <w:name w:val="Hading 5"/>
    <w:basedOn w:val="a0"/>
    <w:rsid w:val="001A7AE9"/>
    <w:pPr>
      <w:numPr>
        <w:numId w:val="5"/>
      </w:numPr>
      <w:jc w:val="both"/>
    </w:pPr>
    <w:rPr>
      <w:b/>
      <w:sz w:val="28"/>
      <w:szCs w:val="28"/>
      <w:lang w:val="en-US" w:eastAsia="en-US"/>
    </w:rPr>
  </w:style>
  <w:style w:type="paragraph" w:customStyle="1" w:styleId="StyleHading5Left127cmFirstline0cm">
    <w:name w:val="Style Hading 5 + Left:  127 cm First line:  0 cm"/>
    <w:basedOn w:val="Hading5"/>
    <w:rsid w:val="001A7AE9"/>
    <w:pPr>
      <w:numPr>
        <w:numId w:val="4"/>
      </w:numPr>
    </w:pPr>
    <w:rPr>
      <w:bCs/>
      <w:szCs w:val="20"/>
    </w:rPr>
  </w:style>
  <w:style w:type="paragraph" w:customStyle="1" w:styleId="51">
    <w:name w:val="5.1"/>
    <w:basedOn w:val="6"/>
    <w:rsid w:val="001A7AE9"/>
    <w:pPr>
      <w:keepNext w:val="0"/>
      <w:keepLines w:val="0"/>
      <w:numPr>
        <w:ilvl w:val="5"/>
        <w:numId w:val="6"/>
      </w:numPr>
      <w:spacing w:before="240" w:after="60"/>
      <w:jc w:val="right"/>
    </w:pPr>
    <w:rPr>
      <w:bCs/>
      <w:sz w:val="22"/>
      <w:szCs w:val="22"/>
      <w:lang w:val="en-US" w:eastAsia="en-US"/>
    </w:rPr>
  </w:style>
  <w:style w:type="paragraph" w:styleId="afc">
    <w:name w:val="Normal Indent"/>
    <w:basedOn w:val="a0"/>
    <w:link w:val="afd"/>
    <w:rsid w:val="001A7AE9"/>
    <w:pPr>
      <w:ind w:left="708"/>
    </w:pPr>
    <w:rPr>
      <w:sz w:val="24"/>
      <w:szCs w:val="24"/>
      <w:lang w:val="en-US" w:eastAsia="en-US"/>
    </w:rPr>
  </w:style>
  <w:style w:type="character" w:customStyle="1" w:styleId="afd">
    <w:name w:val="Нормален отстъп Знак"/>
    <w:link w:val="afc"/>
    <w:rsid w:val="001A7AE9"/>
    <w:rPr>
      <w:sz w:val="24"/>
      <w:szCs w:val="24"/>
      <w:lang w:val="en-US" w:eastAsia="en-US"/>
    </w:rPr>
  </w:style>
  <w:style w:type="character" w:customStyle="1" w:styleId="11Char">
    <w:name w:val="1.1 Char"/>
    <w:link w:val="11"/>
    <w:rsid w:val="001A7AE9"/>
    <w:rPr>
      <w:b/>
      <w:bCs/>
      <w:sz w:val="28"/>
      <w:szCs w:val="24"/>
      <w:lang w:eastAsia="en-US"/>
    </w:rPr>
  </w:style>
  <w:style w:type="paragraph" w:customStyle="1" w:styleId="StyleHeading3TimesNewRomanCenteredLeft062cmFirst">
    <w:name w:val="Style Heading 3 + Times New Roman Centered Left:  062 cm First ..."/>
    <w:basedOn w:val="3"/>
    <w:rsid w:val="001A7AE9"/>
    <w:pPr>
      <w:keepLines w:val="0"/>
      <w:numPr>
        <w:numId w:val="1"/>
      </w:numPr>
      <w:suppressAutoHyphens/>
      <w:spacing w:before="0" w:after="0"/>
      <w:jc w:val="center"/>
    </w:pPr>
    <w:rPr>
      <w:bCs/>
      <w:szCs w:val="20"/>
      <w:lang w:eastAsia="ar-SA"/>
    </w:rPr>
  </w:style>
  <w:style w:type="character" w:customStyle="1" w:styleId="11CharChar">
    <w:name w:val="1.1 Char Char"/>
    <w:rsid w:val="001A7AE9"/>
    <w:rPr>
      <w:b/>
      <w:bCs/>
      <w:sz w:val="28"/>
      <w:szCs w:val="24"/>
      <w:lang w:val="bg-BG" w:eastAsia="en-US" w:bidi="ar-SA"/>
    </w:rPr>
  </w:style>
  <w:style w:type="character" w:customStyle="1" w:styleId="FontStyle32">
    <w:name w:val="Font Style32"/>
    <w:rsid w:val="001A7AE9"/>
    <w:rPr>
      <w:rFonts w:ascii="Times New Roman" w:hAnsi="Times New Roman" w:cs="Times New Roman"/>
      <w:sz w:val="24"/>
      <w:szCs w:val="24"/>
    </w:rPr>
  </w:style>
  <w:style w:type="paragraph" w:customStyle="1" w:styleId="NormalText">
    <w:name w:val="Normal Text"/>
    <w:basedOn w:val="a0"/>
    <w:rsid w:val="001A7AE9"/>
    <w:pPr>
      <w:widowControl w:val="0"/>
      <w:overflowPunct w:val="0"/>
      <w:autoSpaceDE w:val="0"/>
      <w:autoSpaceDN w:val="0"/>
      <w:adjustRightInd w:val="0"/>
      <w:spacing w:line="360" w:lineRule="auto"/>
      <w:ind w:firstLine="680"/>
      <w:jc w:val="both"/>
      <w:textAlignment w:val="baseline"/>
    </w:pPr>
    <w:rPr>
      <w:sz w:val="26"/>
      <w:lang w:eastAsia="en-US"/>
    </w:rPr>
  </w:style>
  <w:style w:type="character" w:customStyle="1" w:styleId="a7">
    <w:name w:val="Горен колонтитул Знак"/>
    <w:aliases w:val="Intestazione.int.intestazione Знак,Intestazione.int Знак,Char1 Char Знак"/>
    <w:link w:val="a6"/>
    <w:rsid w:val="001A7AE9"/>
  </w:style>
  <w:style w:type="character" w:customStyle="1" w:styleId="HeaderChar">
    <w:name w:val="Header Char"/>
    <w:uiPriority w:val="99"/>
    <w:rsid w:val="001A7AE9"/>
    <w:rPr>
      <w:rFonts w:cs="Times New Roman"/>
    </w:rPr>
  </w:style>
  <w:style w:type="character" w:styleId="afe">
    <w:name w:val="Emphasis"/>
    <w:qFormat/>
    <w:rsid w:val="001A7AE9"/>
    <w:rPr>
      <w:i/>
    </w:rPr>
  </w:style>
  <w:style w:type="numbering" w:customStyle="1" w:styleId="NoList1">
    <w:name w:val="No List1"/>
    <w:next w:val="a3"/>
    <w:uiPriority w:val="99"/>
    <w:semiHidden/>
    <w:unhideWhenUsed/>
    <w:rsid w:val="001A7AE9"/>
  </w:style>
  <w:style w:type="character" w:customStyle="1" w:styleId="ac">
    <w:name w:val="Изнесен текст Знак"/>
    <w:link w:val="ab"/>
    <w:uiPriority w:val="99"/>
    <w:semiHidden/>
    <w:rsid w:val="001A7AE9"/>
    <w:rPr>
      <w:rFonts w:ascii="Tahoma" w:hAnsi="Tahoma" w:cs="Tahoma"/>
      <w:sz w:val="16"/>
      <w:szCs w:val="16"/>
    </w:rPr>
  </w:style>
  <w:style w:type="character" w:customStyle="1" w:styleId="10">
    <w:name w:val="Заглавие 1 Знак"/>
    <w:link w:val="1"/>
    <w:uiPriority w:val="99"/>
    <w:rsid w:val="001A7AE9"/>
    <w:rPr>
      <w:b/>
      <w:sz w:val="48"/>
      <w:szCs w:val="48"/>
    </w:rPr>
  </w:style>
  <w:style w:type="character" w:customStyle="1" w:styleId="20">
    <w:name w:val="Заглавие 2 Знак"/>
    <w:link w:val="2"/>
    <w:uiPriority w:val="99"/>
    <w:rsid w:val="001A7AE9"/>
    <w:rPr>
      <w:b/>
      <w:sz w:val="36"/>
      <w:szCs w:val="36"/>
    </w:rPr>
  </w:style>
  <w:style w:type="character" w:customStyle="1" w:styleId="30">
    <w:name w:val="Заглавие 3 Знак"/>
    <w:link w:val="3"/>
    <w:uiPriority w:val="99"/>
    <w:rsid w:val="001A7AE9"/>
    <w:rPr>
      <w:b/>
      <w:sz w:val="28"/>
      <w:szCs w:val="28"/>
    </w:rPr>
  </w:style>
  <w:style w:type="character" w:customStyle="1" w:styleId="40">
    <w:name w:val="Заглавие 4 Знак"/>
    <w:link w:val="4"/>
    <w:rsid w:val="001A7AE9"/>
    <w:rPr>
      <w:b/>
      <w:sz w:val="24"/>
      <w:szCs w:val="24"/>
    </w:rPr>
  </w:style>
  <w:style w:type="table" w:customStyle="1" w:styleId="TableGrid1">
    <w:name w:val="Table Grid1"/>
    <w:basedOn w:val="a2"/>
    <w:next w:val="ad"/>
    <w:uiPriority w:val="59"/>
    <w:rsid w:val="001A7A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1A7AE9"/>
    <w:rPr>
      <w:rFonts w:ascii="Times New Roman" w:hAnsi="Times New Roman" w:cs="Times New Roman"/>
      <w:b/>
      <w:bCs/>
      <w:sz w:val="20"/>
      <w:szCs w:val="20"/>
    </w:rPr>
  </w:style>
  <w:style w:type="character" w:customStyle="1" w:styleId="a5">
    <w:name w:val="Заглавие Знак"/>
    <w:link w:val="a4"/>
    <w:uiPriority w:val="99"/>
    <w:rsid w:val="001A7AE9"/>
    <w:rPr>
      <w:b/>
      <w:sz w:val="72"/>
      <w:szCs w:val="72"/>
    </w:rPr>
  </w:style>
  <w:style w:type="character" w:customStyle="1" w:styleId="af">
    <w:name w:val="Основен текст Знак"/>
    <w:aliases w:val="Знак Знак2"/>
    <w:link w:val="ae"/>
    <w:rsid w:val="001A7AE9"/>
    <w:rPr>
      <w:sz w:val="24"/>
      <w:szCs w:val="24"/>
      <w:lang w:eastAsia="en-US"/>
    </w:rPr>
  </w:style>
  <w:style w:type="paragraph" w:styleId="aff">
    <w:name w:val="Plain Text"/>
    <w:basedOn w:val="a0"/>
    <w:link w:val="aff0"/>
    <w:rsid w:val="001A7AE9"/>
    <w:rPr>
      <w:rFonts w:ascii="Courier New" w:hAnsi="Courier New" w:cs="Courier New"/>
    </w:rPr>
  </w:style>
  <w:style w:type="character" w:customStyle="1" w:styleId="aff0">
    <w:name w:val="Обикновен текст Знак"/>
    <w:basedOn w:val="a1"/>
    <w:link w:val="aff"/>
    <w:rsid w:val="001A7AE9"/>
    <w:rPr>
      <w:rFonts w:ascii="Courier New" w:hAnsi="Courier New" w:cs="Courier New"/>
    </w:rPr>
  </w:style>
  <w:style w:type="paragraph" w:styleId="aff1">
    <w:name w:val="footnote text"/>
    <w:aliases w:val="Podrozdział,stile 1,Footnote1,Footnote2,Footnote3,Footnote4,Footnote5,Footnote6,Footnote7,Footnote8,Footnote9,Footnote10,Footnote11,Footnote21,Footnote31,Footnote41,Footnote51,Footnote61,Footnote71,Footnote81,Footnote91,single s"/>
    <w:basedOn w:val="a0"/>
    <w:link w:val="aff2"/>
    <w:uiPriority w:val="99"/>
    <w:unhideWhenUsed/>
    <w:rsid w:val="001A7AE9"/>
    <w:rPr>
      <w:lang w:val="en-US" w:eastAsia="en-US"/>
    </w:rPr>
  </w:style>
  <w:style w:type="character" w:customStyle="1" w:styleId="aff2">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1"/>
    <w:link w:val="aff1"/>
    <w:uiPriority w:val="99"/>
    <w:rsid w:val="001A7AE9"/>
    <w:rPr>
      <w:lang w:val="en-US" w:eastAsia="en-US"/>
    </w:rPr>
  </w:style>
  <w:style w:type="character" w:styleId="aff3">
    <w:name w:val="footnote reference"/>
    <w:aliases w:val="Footnote,Footnote symbol"/>
    <w:uiPriority w:val="99"/>
    <w:unhideWhenUsed/>
    <w:rsid w:val="001A7AE9"/>
    <w:rPr>
      <w:rFonts w:ascii="Times New Roman" w:hAnsi="Times New Roman" w:cs="Times New Roman" w:hint="default"/>
      <w:vertAlign w:val="superscript"/>
    </w:rPr>
  </w:style>
  <w:style w:type="character" w:customStyle="1" w:styleId="60">
    <w:name w:val="Заглавие 6 Знак"/>
    <w:link w:val="6"/>
    <w:uiPriority w:val="99"/>
    <w:locked/>
    <w:rsid w:val="001A7AE9"/>
    <w:rPr>
      <w:b/>
    </w:rPr>
  </w:style>
  <w:style w:type="paragraph" w:customStyle="1" w:styleId="aff4">
    <w:name w:val="Знак Знак"/>
    <w:basedOn w:val="a0"/>
    <w:uiPriority w:val="99"/>
    <w:semiHidden/>
    <w:rsid w:val="001A7AE9"/>
    <w:pPr>
      <w:tabs>
        <w:tab w:val="left" w:pos="709"/>
      </w:tabs>
    </w:pPr>
    <w:rPr>
      <w:rFonts w:ascii="Futura Bk" w:hAnsi="Futura Bk"/>
      <w:noProof/>
      <w:szCs w:val="24"/>
      <w:lang w:val="pl-PL" w:eastAsia="pl-PL"/>
    </w:rPr>
  </w:style>
  <w:style w:type="paragraph" w:customStyle="1" w:styleId="Style">
    <w:name w:val="Style"/>
    <w:rsid w:val="001A7AE9"/>
    <w:pPr>
      <w:autoSpaceDE w:val="0"/>
      <w:autoSpaceDN w:val="0"/>
      <w:adjustRightInd w:val="0"/>
      <w:ind w:left="140" w:right="140" w:firstLine="840"/>
      <w:jc w:val="both"/>
    </w:pPr>
    <w:rPr>
      <w:sz w:val="24"/>
      <w:szCs w:val="24"/>
    </w:rPr>
  </w:style>
  <w:style w:type="paragraph" w:customStyle="1" w:styleId="title17">
    <w:name w:val="title17"/>
    <w:basedOn w:val="a0"/>
    <w:uiPriority w:val="99"/>
    <w:rsid w:val="001A7AE9"/>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uiPriority w:val="99"/>
    <w:rsid w:val="001A7AE9"/>
    <w:rPr>
      <w:color w:val="8B0000"/>
      <w:u w:val="single"/>
    </w:rPr>
  </w:style>
  <w:style w:type="character" w:customStyle="1" w:styleId="newdocreference1">
    <w:name w:val="newdocreference1"/>
    <w:uiPriority w:val="99"/>
    <w:rsid w:val="001A7AE9"/>
    <w:rPr>
      <w:color w:val="0000FF"/>
      <w:u w:val="single"/>
    </w:rPr>
  </w:style>
  <w:style w:type="paragraph" w:customStyle="1" w:styleId="p14">
    <w:name w:val="p14"/>
    <w:basedOn w:val="a0"/>
    <w:uiPriority w:val="99"/>
    <w:rsid w:val="001A7AE9"/>
    <w:pPr>
      <w:widowControl w:val="0"/>
      <w:tabs>
        <w:tab w:val="left" w:pos="720"/>
      </w:tabs>
      <w:spacing w:line="280" w:lineRule="atLeast"/>
      <w:jc w:val="both"/>
    </w:pPr>
    <w:rPr>
      <w:sz w:val="24"/>
      <w:szCs w:val="24"/>
      <w:lang w:val="en-GB" w:eastAsia="en-US"/>
    </w:rPr>
  </w:style>
  <w:style w:type="paragraph" w:styleId="25">
    <w:name w:val="Body Text Indent 2"/>
    <w:basedOn w:val="a0"/>
    <w:link w:val="26"/>
    <w:uiPriority w:val="99"/>
    <w:rsid w:val="001A7AE9"/>
    <w:pPr>
      <w:widowControl w:val="0"/>
      <w:autoSpaceDE w:val="0"/>
      <w:autoSpaceDN w:val="0"/>
      <w:adjustRightInd w:val="0"/>
      <w:ind w:firstLine="711"/>
      <w:jc w:val="center"/>
    </w:pPr>
    <w:rPr>
      <w:b/>
      <w:color w:val="0000FF"/>
      <w:sz w:val="24"/>
      <w:szCs w:val="24"/>
      <w:lang w:eastAsia="en-US"/>
    </w:rPr>
  </w:style>
  <w:style w:type="character" w:customStyle="1" w:styleId="26">
    <w:name w:val="Основен текст с отстъп 2 Знак"/>
    <w:basedOn w:val="a1"/>
    <w:link w:val="25"/>
    <w:uiPriority w:val="99"/>
    <w:rsid w:val="001A7AE9"/>
    <w:rPr>
      <w:b/>
      <w:color w:val="0000FF"/>
      <w:sz w:val="24"/>
      <w:szCs w:val="24"/>
      <w:lang w:eastAsia="en-US"/>
    </w:rPr>
  </w:style>
  <w:style w:type="paragraph" w:customStyle="1" w:styleId="ListParagraph1">
    <w:name w:val="List Paragraph1"/>
    <w:basedOn w:val="a0"/>
    <w:uiPriority w:val="99"/>
    <w:rsid w:val="001A7AE9"/>
    <w:pPr>
      <w:widowControl w:val="0"/>
      <w:autoSpaceDE w:val="0"/>
      <w:autoSpaceDN w:val="0"/>
      <w:adjustRightInd w:val="0"/>
      <w:ind w:left="720"/>
      <w:contextualSpacing/>
    </w:pPr>
    <w:rPr>
      <w:lang w:val="en-US" w:eastAsia="en-US"/>
    </w:rPr>
  </w:style>
  <w:style w:type="paragraph" w:styleId="a">
    <w:name w:val="List Bullet"/>
    <w:basedOn w:val="a0"/>
    <w:uiPriority w:val="99"/>
    <w:rsid w:val="001A7AE9"/>
    <w:pPr>
      <w:numPr>
        <w:numId w:val="11"/>
      </w:numPr>
      <w:tabs>
        <w:tab w:val="clear" w:pos="1440"/>
        <w:tab w:val="num" w:pos="360"/>
      </w:tabs>
      <w:ind w:left="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A7AE9"/>
    <w:pPr>
      <w:tabs>
        <w:tab w:val="left" w:pos="709"/>
      </w:tabs>
    </w:pPr>
    <w:rPr>
      <w:rFonts w:ascii="Tahoma" w:hAnsi="Tahoma"/>
      <w:sz w:val="24"/>
      <w:szCs w:val="24"/>
      <w:lang w:val="pl-PL" w:eastAsia="pl-PL"/>
    </w:rPr>
  </w:style>
  <w:style w:type="character" w:customStyle="1" w:styleId="apple-style-span">
    <w:name w:val="apple-style-span"/>
    <w:uiPriority w:val="99"/>
    <w:rsid w:val="001A7AE9"/>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1A7AE9"/>
    <w:pPr>
      <w:tabs>
        <w:tab w:val="left" w:pos="709"/>
      </w:tabs>
    </w:pPr>
    <w:rPr>
      <w:rFonts w:ascii="Tahoma" w:hAnsi="Tahoma"/>
      <w:sz w:val="24"/>
      <w:szCs w:val="24"/>
      <w:lang w:val="pl-PL" w:eastAsia="pl-PL"/>
    </w:rPr>
  </w:style>
  <w:style w:type="paragraph" w:customStyle="1" w:styleId="13">
    <w:name w:val="Знак Знак1"/>
    <w:basedOn w:val="a0"/>
    <w:uiPriority w:val="99"/>
    <w:rsid w:val="001A7AE9"/>
    <w:pPr>
      <w:tabs>
        <w:tab w:val="left" w:pos="709"/>
      </w:tabs>
    </w:pPr>
    <w:rPr>
      <w:rFonts w:ascii="Tahoma" w:hAnsi="Tahoma"/>
      <w:sz w:val="24"/>
      <w:szCs w:val="24"/>
      <w:lang w:val="pl-PL" w:eastAsia="pl-PL"/>
    </w:rPr>
  </w:style>
  <w:style w:type="paragraph" w:customStyle="1" w:styleId="FR2">
    <w:name w:val="FR2"/>
    <w:uiPriority w:val="99"/>
    <w:rsid w:val="001A7AE9"/>
    <w:pPr>
      <w:widowControl w:val="0"/>
      <w:jc w:val="right"/>
    </w:pPr>
    <w:rPr>
      <w:rFonts w:ascii="Arial"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A7AE9"/>
    <w:pPr>
      <w:tabs>
        <w:tab w:val="left" w:pos="709"/>
      </w:tabs>
    </w:pPr>
    <w:rPr>
      <w:rFonts w:ascii="Tahoma" w:hAnsi="Tahoma"/>
      <w:sz w:val="24"/>
      <w:szCs w:val="24"/>
      <w:lang w:val="pl-PL" w:eastAsia="pl-PL"/>
    </w:rPr>
  </w:style>
  <w:style w:type="paragraph" w:styleId="35">
    <w:name w:val="List Number 3"/>
    <w:basedOn w:val="a0"/>
    <w:uiPriority w:val="99"/>
    <w:rsid w:val="001A7AE9"/>
    <w:pPr>
      <w:tabs>
        <w:tab w:val="num" w:pos="926"/>
      </w:tabs>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A7AE9"/>
    <w:pPr>
      <w:tabs>
        <w:tab w:val="left" w:pos="709"/>
      </w:tabs>
    </w:pPr>
    <w:rPr>
      <w:rFonts w:ascii="Tahoma" w:hAnsi="Tahoma"/>
      <w:sz w:val="24"/>
      <w:szCs w:val="24"/>
      <w:lang w:val="pl-PL" w:eastAsia="pl-PL"/>
    </w:rPr>
  </w:style>
  <w:style w:type="character" w:customStyle="1" w:styleId="apple-converted-space">
    <w:name w:val="apple-converted-space"/>
    <w:uiPriority w:val="99"/>
    <w:rsid w:val="001A7AE9"/>
    <w:rPr>
      <w:rFonts w:cs="Times New Roman"/>
    </w:rPr>
  </w:style>
  <w:style w:type="paragraph" w:customStyle="1" w:styleId="110">
    <w:name w:val="Знак Знак11"/>
    <w:basedOn w:val="a0"/>
    <w:uiPriority w:val="99"/>
    <w:rsid w:val="001A7AE9"/>
    <w:pPr>
      <w:tabs>
        <w:tab w:val="left" w:pos="709"/>
      </w:tabs>
    </w:pPr>
    <w:rPr>
      <w:rFonts w:ascii="Tahoma" w:hAnsi="Tahoma"/>
      <w:sz w:val="24"/>
      <w:szCs w:val="24"/>
      <w:lang w:val="pl-PL" w:eastAsia="pl-PL"/>
    </w:rPr>
  </w:style>
  <w:style w:type="paragraph" w:customStyle="1" w:styleId="14">
    <w:name w:val="Знак1 Знак Знак Знак"/>
    <w:basedOn w:val="a0"/>
    <w:uiPriority w:val="99"/>
    <w:rsid w:val="001A7AE9"/>
    <w:pPr>
      <w:tabs>
        <w:tab w:val="left" w:pos="709"/>
      </w:tabs>
      <w:spacing w:line="360" w:lineRule="auto"/>
    </w:pPr>
    <w:rPr>
      <w:rFonts w:ascii="Tahoma" w:hAnsi="Tahoma" w:cs="Arial"/>
      <w:sz w:val="28"/>
      <w:lang w:val="pl-PL" w:eastAsia="pl-PL"/>
    </w:rPr>
  </w:style>
  <w:style w:type="paragraph" w:customStyle="1" w:styleId="CharCharChar">
    <w:name w:val="Char Char Char"/>
    <w:basedOn w:val="a0"/>
    <w:uiPriority w:val="99"/>
    <w:rsid w:val="001A7AE9"/>
    <w:pPr>
      <w:tabs>
        <w:tab w:val="left" w:pos="709"/>
      </w:tabs>
    </w:pPr>
    <w:rPr>
      <w:rFonts w:ascii="Tahoma" w:hAnsi="Tahoma"/>
      <w:sz w:val="24"/>
      <w:szCs w:val="24"/>
      <w:lang w:val="pl-PL" w:eastAsia="pl-PL"/>
    </w:rPr>
  </w:style>
  <w:style w:type="paragraph" w:customStyle="1" w:styleId="Pa11">
    <w:name w:val="Pa11"/>
    <w:basedOn w:val="a0"/>
    <w:next w:val="a0"/>
    <w:uiPriority w:val="99"/>
    <w:rsid w:val="001A7AE9"/>
    <w:pPr>
      <w:autoSpaceDE w:val="0"/>
      <w:autoSpaceDN w:val="0"/>
      <w:adjustRightInd w:val="0"/>
      <w:spacing w:line="193" w:lineRule="atLeast"/>
    </w:pPr>
    <w:rPr>
      <w:rFonts w:ascii="TimokCYR" w:hAnsi="TimokCYR"/>
      <w:sz w:val="24"/>
      <w:szCs w:val="24"/>
    </w:rPr>
  </w:style>
  <w:style w:type="paragraph" w:customStyle="1" w:styleId="Char2">
    <w:name w:val="Char2"/>
    <w:basedOn w:val="a0"/>
    <w:uiPriority w:val="99"/>
    <w:rsid w:val="001A7AE9"/>
    <w:pPr>
      <w:tabs>
        <w:tab w:val="left" w:pos="709"/>
      </w:tabs>
    </w:pPr>
    <w:rPr>
      <w:rFonts w:ascii="Tahoma" w:hAnsi="Tahoma"/>
      <w:sz w:val="24"/>
      <w:szCs w:val="24"/>
      <w:lang w:val="pl-PL" w:eastAsia="pl-PL"/>
    </w:rPr>
  </w:style>
  <w:style w:type="character" w:customStyle="1" w:styleId="newdocreference">
    <w:name w:val="newdocreference"/>
    <w:uiPriority w:val="99"/>
    <w:rsid w:val="001A7AE9"/>
    <w:rPr>
      <w:rFonts w:cs="Times New Roman"/>
    </w:rPr>
  </w:style>
  <w:style w:type="paragraph" w:styleId="36">
    <w:name w:val="List 3"/>
    <w:basedOn w:val="a0"/>
    <w:uiPriority w:val="99"/>
    <w:rsid w:val="001A7AE9"/>
    <w:pPr>
      <w:ind w:left="849" w:hanging="283"/>
      <w:contextualSpacing/>
    </w:pPr>
    <w:rPr>
      <w:sz w:val="24"/>
      <w:szCs w:val="24"/>
      <w:lang w:val="en-US" w:eastAsia="en-US"/>
    </w:rPr>
  </w:style>
  <w:style w:type="paragraph" w:customStyle="1" w:styleId="CharCharCharChar2">
    <w:name w:val="Char Char Char Char2"/>
    <w:basedOn w:val="a0"/>
    <w:uiPriority w:val="99"/>
    <w:rsid w:val="001A7AE9"/>
    <w:pPr>
      <w:tabs>
        <w:tab w:val="left" w:pos="709"/>
      </w:tabs>
    </w:pPr>
    <w:rPr>
      <w:rFonts w:ascii="Tahoma" w:hAnsi="Tahoma"/>
      <w:sz w:val="24"/>
      <w:szCs w:val="24"/>
      <w:lang w:val="pl-PL" w:eastAsia="pl-PL"/>
    </w:rPr>
  </w:style>
  <w:style w:type="paragraph" w:customStyle="1" w:styleId="Bulets">
    <w:name w:val="Bulets"/>
    <w:basedOn w:val="a0"/>
    <w:link w:val="Bulets0"/>
    <w:uiPriority w:val="99"/>
    <w:rsid w:val="001A7AE9"/>
    <w:pPr>
      <w:numPr>
        <w:numId w:val="12"/>
      </w:numPr>
      <w:spacing w:before="120"/>
      <w:jc w:val="both"/>
    </w:pPr>
    <w:rPr>
      <w:rFonts w:ascii="Arial" w:hAnsi="Arial"/>
      <w:sz w:val="24"/>
      <w:lang w:val="en-GB"/>
    </w:rPr>
  </w:style>
  <w:style w:type="character" w:customStyle="1" w:styleId="Bulets0">
    <w:name w:val="Bulets Знак"/>
    <w:link w:val="Bulets"/>
    <w:uiPriority w:val="99"/>
    <w:locked/>
    <w:rsid w:val="001A7AE9"/>
    <w:rPr>
      <w:rFonts w:ascii="Arial" w:hAnsi="Arial"/>
      <w:sz w:val="24"/>
      <w:lang w:val="en-GB"/>
    </w:rPr>
  </w:style>
  <w:style w:type="character" w:styleId="aff5">
    <w:name w:val="FollowedHyperlink"/>
    <w:uiPriority w:val="99"/>
    <w:semiHidden/>
    <w:rsid w:val="001A7AE9"/>
    <w:rPr>
      <w:rFonts w:cs="Times New Roman"/>
      <w:color w:val="800080"/>
      <w:u w:val="single"/>
    </w:rPr>
  </w:style>
  <w:style w:type="paragraph" w:customStyle="1" w:styleId="3CharChar">
    <w:name w:val="Знак Знак3 Char Char Знак Знак"/>
    <w:basedOn w:val="a0"/>
    <w:uiPriority w:val="99"/>
    <w:rsid w:val="001A7AE9"/>
    <w:pPr>
      <w:tabs>
        <w:tab w:val="left" w:pos="709"/>
      </w:tabs>
    </w:pPr>
    <w:rPr>
      <w:rFonts w:ascii="Tahoma" w:hAnsi="Tahoma"/>
      <w:sz w:val="24"/>
      <w:szCs w:val="24"/>
      <w:lang w:val="pl-PL" w:eastAsia="pl-PL"/>
    </w:rPr>
  </w:style>
  <w:style w:type="character" w:customStyle="1" w:styleId="32">
    <w:name w:val="Основен текст с отстъп 3 Знак"/>
    <w:link w:val="31"/>
    <w:uiPriority w:val="99"/>
    <w:rsid w:val="001A7AE9"/>
    <w:rPr>
      <w:sz w:val="16"/>
      <w:szCs w:val="16"/>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41">
    <w:name w:val="Знак Знак4"/>
    <w:basedOn w:val="a0"/>
    <w:uiPriority w:val="99"/>
    <w:rsid w:val="001A7AE9"/>
    <w:pPr>
      <w:tabs>
        <w:tab w:val="left" w:pos="709"/>
      </w:tabs>
    </w:pPr>
    <w:rPr>
      <w:rFonts w:ascii="Tahoma" w:hAnsi="Tahoma"/>
      <w:sz w:val="24"/>
      <w:szCs w:val="24"/>
      <w:lang w:val="pl-PL" w:eastAsia="pl-PL"/>
    </w:rPr>
  </w:style>
  <w:style w:type="paragraph" w:customStyle="1" w:styleId="410">
    <w:name w:val="Знак Знак41"/>
    <w:basedOn w:val="a0"/>
    <w:uiPriority w:val="99"/>
    <w:rsid w:val="001A7AE9"/>
    <w:pPr>
      <w:tabs>
        <w:tab w:val="left" w:pos="709"/>
      </w:tabs>
    </w:pPr>
    <w:rPr>
      <w:rFonts w:ascii="Tahoma" w:hAnsi="Tahoma"/>
      <w:sz w:val="24"/>
      <w:szCs w:val="24"/>
      <w:lang w:val="pl-PL" w:eastAsia="pl-PL"/>
    </w:rPr>
  </w:style>
  <w:style w:type="character" w:customStyle="1" w:styleId="timark">
    <w:name w:val="timark"/>
    <w:uiPriority w:val="99"/>
    <w:rsid w:val="001A7AE9"/>
    <w:rPr>
      <w:rFonts w:cs="Times New Roman"/>
    </w:rPr>
  </w:style>
  <w:style w:type="paragraph" w:customStyle="1" w:styleId="Default">
    <w:name w:val="Default"/>
    <w:uiPriority w:val="99"/>
    <w:rsid w:val="001A7AE9"/>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a0"/>
    <w:uiPriority w:val="99"/>
    <w:rsid w:val="001A7AE9"/>
    <w:pPr>
      <w:tabs>
        <w:tab w:val="left" w:pos="709"/>
      </w:tabs>
    </w:pPr>
    <w:rPr>
      <w:rFonts w:ascii="Tahoma" w:hAnsi="Tahoma"/>
      <w:sz w:val="24"/>
      <w:szCs w:val="24"/>
      <w:lang w:val="pl-PL" w:eastAsia="pl-PL"/>
    </w:rPr>
  </w:style>
  <w:style w:type="paragraph" w:customStyle="1" w:styleId="firstline">
    <w:name w:val="firstline"/>
    <w:basedOn w:val="a0"/>
    <w:uiPriority w:val="99"/>
    <w:rsid w:val="001A7AE9"/>
    <w:pPr>
      <w:spacing w:before="100" w:beforeAutospacing="1" w:after="100" w:afterAutospacing="1"/>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Title1">
    <w:name w:val="Title1"/>
    <w:basedOn w:val="a0"/>
    <w:uiPriority w:val="99"/>
    <w:rsid w:val="001A7AE9"/>
    <w:pPr>
      <w:spacing w:before="100" w:beforeAutospacing="1" w:after="100" w:afterAutospacing="1"/>
    </w:pPr>
    <w:rPr>
      <w:sz w:val="24"/>
      <w:szCs w:val="24"/>
      <w:lang w:val="en-US" w:eastAsia="en-US"/>
    </w:rPr>
  </w:style>
  <w:style w:type="paragraph" w:customStyle="1" w:styleId="WW-BodyTextIndent3">
    <w:name w:val="WW-Body Text Indent 3"/>
    <w:basedOn w:val="a0"/>
    <w:uiPriority w:val="99"/>
    <w:rsid w:val="001A7AE9"/>
    <w:pPr>
      <w:suppressAutoHyphens/>
      <w:overflowPunct w:val="0"/>
      <w:spacing w:after="120"/>
      <w:ind w:left="283"/>
    </w:pPr>
    <w:rPr>
      <w:sz w:val="16"/>
      <w:szCs w:val="16"/>
      <w:lang w:eastAsia="ar-SA"/>
    </w:rPr>
  </w:style>
  <w:style w:type="character" w:customStyle="1" w:styleId="af4">
    <w:name w:val="Подзаглавие Знак"/>
    <w:link w:val="af3"/>
    <w:uiPriority w:val="99"/>
    <w:rsid w:val="001A7AE9"/>
    <w:rPr>
      <w:rFonts w:ascii="Georgia" w:eastAsia="Georgia" w:hAnsi="Georgia" w:cs="Georgia"/>
      <w:i/>
      <w:color w:val="666666"/>
      <w:sz w:val="48"/>
      <w:szCs w:val="48"/>
    </w:rPr>
  </w:style>
  <w:style w:type="character" w:customStyle="1" w:styleId="BuletsChar">
    <w:name w:val="Bulets Char"/>
    <w:uiPriority w:val="99"/>
    <w:rsid w:val="001A7AE9"/>
    <w:rPr>
      <w:rFonts w:ascii="Arial" w:hAnsi="Arial"/>
      <w:sz w:val="24"/>
      <w:lang w:val="en-GB" w:eastAsia="en-US"/>
    </w:rPr>
  </w:style>
  <w:style w:type="paragraph" w:customStyle="1" w:styleId="15">
    <w:name w:val="Списък на абзаци1"/>
    <w:basedOn w:val="a0"/>
    <w:uiPriority w:val="99"/>
    <w:rsid w:val="001A7AE9"/>
    <w:pPr>
      <w:ind w:left="708"/>
    </w:pPr>
    <w:rPr>
      <w:sz w:val="24"/>
      <w:szCs w:val="24"/>
      <w:lang w:val="en-US" w:eastAsia="en-US"/>
    </w:rPr>
  </w:style>
  <w:style w:type="character" w:styleId="aff6">
    <w:name w:val="annotation reference"/>
    <w:uiPriority w:val="99"/>
    <w:semiHidden/>
    <w:rsid w:val="001A7AE9"/>
    <w:rPr>
      <w:rFonts w:cs="Times New Roman"/>
      <w:sz w:val="16"/>
    </w:rPr>
  </w:style>
  <w:style w:type="paragraph" w:styleId="aff7">
    <w:name w:val="annotation text"/>
    <w:basedOn w:val="a0"/>
    <w:link w:val="aff8"/>
    <w:uiPriority w:val="99"/>
    <w:semiHidden/>
    <w:rsid w:val="001A7AE9"/>
    <w:rPr>
      <w:lang w:val="en-US" w:eastAsia="en-US"/>
    </w:rPr>
  </w:style>
  <w:style w:type="character" w:customStyle="1" w:styleId="aff8">
    <w:name w:val="Текст на коментар Знак"/>
    <w:basedOn w:val="a1"/>
    <w:link w:val="aff7"/>
    <w:uiPriority w:val="99"/>
    <w:semiHidden/>
    <w:rsid w:val="001A7AE9"/>
    <w:rPr>
      <w:lang w:val="en-US" w:eastAsia="en-US"/>
    </w:rPr>
  </w:style>
  <w:style w:type="paragraph" w:styleId="aff9">
    <w:name w:val="annotation subject"/>
    <w:basedOn w:val="aff7"/>
    <w:next w:val="aff7"/>
    <w:link w:val="affa"/>
    <w:uiPriority w:val="99"/>
    <w:semiHidden/>
    <w:rsid w:val="001A7AE9"/>
    <w:rPr>
      <w:b/>
      <w:bCs/>
      <w:lang w:val="bg-BG" w:eastAsia="bg-BG"/>
    </w:rPr>
  </w:style>
  <w:style w:type="character" w:customStyle="1" w:styleId="affa">
    <w:name w:val="Предмет на коментар Знак"/>
    <w:basedOn w:val="aff8"/>
    <w:link w:val="aff9"/>
    <w:uiPriority w:val="99"/>
    <w:semiHidden/>
    <w:rsid w:val="001A7AE9"/>
    <w:rPr>
      <w:b/>
      <w:bCs/>
      <w:lang w:val="en-US" w:eastAsia="en-US"/>
    </w:rPr>
  </w:style>
  <w:style w:type="character" w:customStyle="1" w:styleId="ala">
    <w:name w:val="al_a"/>
    <w:uiPriority w:val="99"/>
    <w:rsid w:val="001A7AE9"/>
  </w:style>
  <w:style w:type="character" w:customStyle="1" w:styleId="ala2">
    <w:name w:val="al_a2"/>
    <w:uiPriority w:val="99"/>
    <w:rsid w:val="001A7AE9"/>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1A7AE9"/>
    <w:rPr>
      <w:rFonts w:cs="Times New Roman"/>
    </w:rPr>
  </w:style>
  <w:style w:type="character" w:customStyle="1" w:styleId="FontStyle151">
    <w:name w:val="Font Style151"/>
    <w:uiPriority w:val="99"/>
    <w:rsid w:val="001A7AE9"/>
    <w:rPr>
      <w:rFonts w:ascii="Times New Roman" w:hAnsi="Times New Roman"/>
      <w:sz w:val="24"/>
    </w:rPr>
  </w:style>
  <w:style w:type="character" w:styleId="affb">
    <w:name w:val="endnote reference"/>
    <w:uiPriority w:val="99"/>
    <w:rsid w:val="001A7AE9"/>
    <w:rPr>
      <w:rFonts w:cs="Times New Roman"/>
      <w:vertAlign w:val="superscript"/>
    </w:rPr>
  </w:style>
  <w:style w:type="character" w:customStyle="1" w:styleId="af2">
    <w:name w:val="Списък на абзаци Знак"/>
    <w:link w:val="af1"/>
    <w:uiPriority w:val="34"/>
    <w:locked/>
    <w:rsid w:val="001A7AE9"/>
    <w:rPr>
      <w:rFonts w:ascii="Calibri" w:eastAsia="Calibri" w:hAnsi="Calibri"/>
      <w:sz w:val="22"/>
      <w:szCs w:val="22"/>
      <w:lang w:eastAsia="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A7AE9"/>
    <w:rPr>
      <w:spacing w:val="-2"/>
      <w:lang w:val="en-GB" w:eastAsia="ar-SA" w:bidi="ar-SA"/>
    </w:rPr>
  </w:style>
  <w:style w:type="paragraph" w:customStyle="1" w:styleId="normaltableau">
    <w:name w:val="normal_tableau"/>
    <w:basedOn w:val="a0"/>
    <w:uiPriority w:val="99"/>
    <w:rsid w:val="001A7AE9"/>
    <w:pPr>
      <w:suppressAutoHyphens/>
      <w:spacing w:before="120" w:after="120"/>
      <w:jc w:val="both"/>
    </w:pPr>
    <w:rPr>
      <w:rFonts w:ascii="Optima" w:hAnsi="Optima"/>
      <w:sz w:val="22"/>
      <w:lang w:val="en-GB" w:eastAsia="ar-SA"/>
    </w:rPr>
  </w:style>
  <w:style w:type="paragraph" w:customStyle="1" w:styleId="TableContents">
    <w:name w:val="Table Contents"/>
    <w:basedOn w:val="a0"/>
    <w:uiPriority w:val="99"/>
    <w:rsid w:val="001A7AE9"/>
    <w:pPr>
      <w:suppressLineNumbers/>
      <w:suppressAutoHyphens/>
      <w:spacing w:after="240"/>
      <w:jc w:val="both"/>
    </w:pPr>
    <w:rPr>
      <w:sz w:val="24"/>
      <w:lang w:val="en-GB" w:eastAsia="ar-SA"/>
    </w:rPr>
  </w:style>
  <w:style w:type="character" w:customStyle="1" w:styleId="FontStyle35">
    <w:name w:val="Font Style35"/>
    <w:uiPriority w:val="99"/>
    <w:rsid w:val="001A7AE9"/>
    <w:rPr>
      <w:rFonts w:ascii="Times New Roman" w:hAnsi="Times New Roman"/>
      <w:b/>
      <w:sz w:val="26"/>
    </w:rPr>
  </w:style>
  <w:style w:type="paragraph" w:customStyle="1" w:styleId="CharCharChar1">
    <w:name w:val="Char Char Char1"/>
    <w:basedOn w:val="a0"/>
    <w:uiPriority w:val="99"/>
    <w:rsid w:val="001A7AE9"/>
    <w:pPr>
      <w:tabs>
        <w:tab w:val="left" w:pos="709"/>
      </w:tabs>
    </w:pPr>
    <w:rPr>
      <w:rFonts w:ascii="Tahoma" w:hAnsi="Tahoma"/>
      <w:sz w:val="24"/>
      <w:szCs w:val="24"/>
      <w:lang w:val="pl-PL" w:eastAsia="pl-PL"/>
    </w:rPr>
  </w:style>
  <w:style w:type="paragraph" w:customStyle="1" w:styleId="Style8">
    <w:name w:val="Style8"/>
    <w:basedOn w:val="a0"/>
    <w:uiPriority w:val="99"/>
    <w:rsid w:val="001A7AE9"/>
    <w:pPr>
      <w:widowControl w:val="0"/>
      <w:autoSpaceDE w:val="0"/>
      <w:autoSpaceDN w:val="0"/>
      <w:adjustRightInd w:val="0"/>
      <w:jc w:val="both"/>
    </w:pPr>
    <w:rPr>
      <w:sz w:val="24"/>
      <w:szCs w:val="24"/>
      <w:lang w:val="en-US" w:eastAsia="en-US"/>
    </w:rPr>
  </w:style>
  <w:style w:type="character" w:customStyle="1" w:styleId="label">
    <w:name w:val="label"/>
    <w:uiPriority w:val="99"/>
    <w:rsid w:val="001A7AE9"/>
    <w:rPr>
      <w:rFonts w:cs="Times New Roman"/>
    </w:rPr>
  </w:style>
  <w:style w:type="character" w:customStyle="1" w:styleId="value">
    <w:name w:val="value"/>
    <w:uiPriority w:val="99"/>
    <w:rsid w:val="001A7AE9"/>
    <w:rPr>
      <w:rFonts w:cs="Times New Roman"/>
    </w:rPr>
  </w:style>
  <w:style w:type="paragraph" w:customStyle="1" w:styleId="mayoralty">
    <w:name w:val="mayoralty"/>
    <w:basedOn w:val="a0"/>
    <w:uiPriority w:val="99"/>
    <w:rsid w:val="001A7AE9"/>
    <w:pPr>
      <w:spacing w:before="100" w:beforeAutospacing="1" w:after="100" w:afterAutospacing="1"/>
    </w:pPr>
    <w:rPr>
      <w:sz w:val="24"/>
      <w:szCs w:val="24"/>
      <w:lang w:val="en-US" w:eastAsia="en-US"/>
    </w:rPr>
  </w:style>
  <w:style w:type="paragraph" w:customStyle="1" w:styleId="postcode">
    <w:name w:val="postcode"/>
    <w:basedOn w:val="a0"/>
    <w:uiPriority w:val="99"/>
    <w:rsid w:val="001A7AE9"/>
    <w:pPr>
      <w:spacing w:before="100" w:beforeAutospacing="1" w:after="100" w:afterAutospacing="1"/>
    </w:pPr>
    <w:rPr>
      <w:sz w:val="24"/>
      <w:szCs w:val="24"/>
      <w:lang w:val="en-US" w:eastAsia="en-US"/>
    </w:rPr>
  </w:style>
  <w:style w:type="paragraph" w:customStyle="1" w:styleId="altitude">
    <w:name w:val="altitude"/>
    <w:basedOn w:val="a0"/>
    <w:uiPriority w:val="99"/>
    <w:rsid w:val="001A7AE9"/>
    <w:pPr>
      <w:spacing w:before="100" w:beforeAutospacing="1" w:after="100" w:afterAutospacing="1"/>
    </w:pPr>
    <w:rPr>
      <w:sz w:val="24"/>
      <w:szCs w:val="24"/>
      <w:lang w:val="en-US" w:eastAsia="en-US"/>
    </w:rPr>
  </w:style>
  <w:style w:type="paragraph" w:customStyle="1" w:styleId="district">
    <w:name w:val="district"/>
    <w:basedOn w:val="a0"/>
    <w:uiPriority w:val="99"/>
    <w:rsid w:val="001A7AE9"/>
    <w:pPr>
      <w:spacing w:before="100" w:beforeAutospacing="1" w:after="100" w:afterAutospacing="1"/>
    </w:pPr>
    <w:rPr>
      <w:sz w:val="24"/>
      <w:szCs w:val="24"/>
      <w:lang w:val="en-US" w:eastAsia="en-US"/>
    </w:rPr>
  </w:style>
  <w:style w:type="paragraph" w:customStyle="1" w:styleId="districtcode">
    <w:name w:val="districtcode"/>
    <w:basedOn w:val="a0"/>
    <w:uiPriority w:val="99"/>
    <w:rsid w:val="001A7AE9"/>
    <w:pPr>
      <w:spacing w:before="100" w:beforeAutospacing="1" w:after="100" w:afterAutospacing="1"/>
    </w:pPr>
    <w:rPr>
      <w:sz w:val="24"/>
      <w:szCs w:val="24"/>
      <w:lang w:val="en-US" w:eastAsia="en-US"/>
    </w:rPr>
  </w:style>
  <w:style w:type="paragraph" w:customStyle="1" w:styleId="municipality">
    <w:name w:val="municipality"/>
    <w:basedOn w:val="a0"/>
    <w:uiPriority w:val="99"/>
    <w:rsid w:val="001A7AE9"/>
    <w:pPr>
      <w:spacing w:before="100" w:beforeAutospacing="1" w:after="100" w:afterAutospacing="1"/>
    </w:pPr>
    <w:rPr>
      <w:sz w:val="24"/>
      <w:szCs w:val="24"/>
      <w:lang w:val="en-US" w:eastAsia="en-US"/>
    </w:rPr>
  </w:style>
  <w:style w:type="paragraph" w:customStyle="1" w:styleId="municipalitycode">
    <w:name w:val="municipalitycode"/>
    <w:basedOn w:val="a0"/>
    <w:uiPriority w:val="99"/>
    <w:rsid w:val="001A7AE9"/>
    <w:pPr>
      <w:spacing w:before="100" w:beforeAutospacing="1" w:after="100" w:afterAutospacing="1"/>
    </w:pPr>
    <w:rPr>
      <w:sz w:val="24"/>
      <w:szCs w:val="24"/>
      <w:lang w:val="en-US" w:eastAsia="en-US"/>
    </w:rPr>
  </w:style>
  <w:style w:type="paragraph" w:customStyle="1" w:styleId="region">
    <w:name w:val="region"/>
    <w:basedOn w:val="a0"/>
    <w:uiPriority w:val="99"/>
    <w:rsid w:val="001A7AE9"/>
    <w:pPr>
      <w:spacing w:before="100" w:beforeAutospacing="1" w:after="100" w:afterAutospacing="1"/>
    </w:pPr>
    <w:rPr>
      <w:sz w:val="24"/>
      <w:szCs w:val="24"/>
      <w:lang w:val="en-US" w:eastAsia="en-US"/>
    </w:rPr>
  </w:style>
  <w:style w:type="paragraph" w:styleId="affc">
    <w:name w:val="Revision"/>
    <w:hidden/>
    <w:uiPriority w:val="99"/>
    <w:semiHidden/>
    <w:rsid w:val="001A7AE9"/>
    <w:rPr>
      <w:sz w:val="24"/>
      <w:szCs w:val="24"/>
      <w:lang w:val="en-US" w:eastAsia="en-US"/>
    </w:rPr>
  </w:style>
  <w:style w:type="paragraph" w:customStyle="1" w:styleId="CharCharChar2">
    <w:name w:val="Char Char Char2"/>
    <w:basedOn w:val="a0"/>
    <w:uiPriority w:val="99"/>
    <w:rsid w:val="001A7AE9"/>
    <w:pPr>
      <w:tabs>
        <w:tab w:val="left" w:pos="709"/>
      </w:tabs>
    </w:pPr>
    <w:rPr>
      <w:rFonts w:ascii="Tahoma" w:hAnsi="Tahoma"/>
      <w:sz w:val="24"/>
      <w:szCs w:val="24"/>
      <w:lang w:val="pl-PL" w:eastAsia="pl-PL"/>
    </w:rPr>
  </w:style>
  <w:style w:type="numbering" w:customStyle="1" w:styleId="WW8Num10">
    <w:name w:val="WW8Num10"/>
    <w:rsid w:val="001A7AE9"/>
    <w:pPr>
      <w:numPr>
        <w:numId w:val="13"/>
      </w:numPr>
    </w:pPr>
  </w:style>
  <w:style w:type="character" w:customStyle="1" w:styleId="DeltaViewInsertion">
    <w:name w:val="DeltaView Insertion"/>
    <w:rsid w:val="001A7AE9"/>
    <w:rPr>
      <w:b/>
      <w:i/>
      <w:spacing w:val="0"/>
      <w:lang w:val="bg-BG" w:eastAsia="bg-BG"/>
    </w:rPr>
  </w:style>
  <w:style w:type="paragraph" w:customStyle="1" w:styleId="Tiret0">
    <w:name w:val="Tiret 0"/>
    <w:basedOn w:val="a0"/>
    <w:rsid w:val="001A7AE9"/>
    <w:pPr>
      <w:numPr>
        <w:numId w:val="14"/>
      </w:numPr>
      <w:spacing w:before="120" w:after="120"/>
      <w:jc w:val="both"/>
    </w:pPr>
    <w:rPr>
      <w:rFonts w:eastAsia="Calibri"/>
      <w:sz w:val="24"/>
      <w:szCs w:val="22"/>
    </w:rPr>
  </w:style>
  <w:style w:type="paragraph" w:customStyle="1" w:styleId="Tiret1">
    <w:name w:val="Tiret 1"/>
    <w:basedOn w:val="a0"/>
    <w:rsid w:val="001A7AE9"/>
    <w:pPr>
      <w:numPr>
        <w:numId w:val="15"/>
      </w:numPr>
      <w:spacing w:before="120" w:after="120"/>
      <w:jc w:val="both"/>
    </w:pPr>
    <w:rPr>
      <w:rFonts w:eastAsia="Calibri"/>
      <w:sz w:val="24"/>
      <w:szCs w:val="22"/>
    </w:rPr>
  </w:style>
  <w:style w:type="paragraph" w:customStyle="1" w:styleId="NumPar1">
    <w:name w:val="NumPar 1"/>
    <w:basedOn w:val="a0"/>
    <w:next w:val="a0"/>
    <w:rsid w:val="001A7AE9"/>
    <w:pPr>
      <w:numPr>
        <w:numId w:val="16"/>
      </w:numPr>
      <w:spacing w:before="120" w:after="120"/>
      <w:jc w:val="both"/>
    </w:pPr>
    <w:rPr>
      <w:rFonts w:eastAsia="Calibri"/>
      <w:sz w:val="24"/>
      <w:szCs w:val="22"/>
    </w:rPr>
  </w:style>
  <w:style w:type="paragraph" w:customStyle="1" w:styleId="NumPar2">
    <w:name w:val="NumPar 2"/>
    <w:basedOn w:val="a0"/>
    <w:next w:val="a0"/>
    <w:rsid w:val="001A7AE9"/>
    <w:pPr>
      <w:numPr>
        <w:ilvl w:val="1"/>
        <w:numId w:val="16"/>
      </w:numPr>
      <w:spacing w:before="120" w:after="120"/>
      <w:jc w:val="both"/>
    </w:pPr>
    <w:rPr>
      <w:rFonts w:eastAsia="Calibri"/>
      <w:sz w:val="24"/>
      <w:szCs w:val="22"/>
    </w:rPr>
  </w:style>
  <w:style w:type="paragraph" w:customStyle="1" w:styleId="NumPar3">
    <w:name w:val="NumPar 3"/>
    <w:basedOn w:val="a0"/>
    <w:next w:val="a0"/>
    <w:rsid w:val="001A7AE9"/>
    <w:pPr>
      <w:numPr>
        <w:ilvl w:val="2"/>
        <w:numId w:val="16"/>
      </w:numPr>
      <w:spacing w:before="120" w:after="120"/>
      <w:jc w:val="both"/>
    </w:pPr>
    <w:rPr>
      <w:rFonts w:eastAsia="Calibri"/>
      <w:sz w:val="24"/>
      <w:szCs w:val="22"/>
    </w:rPr>
  </w:style>
  <w:style w:type="paragraph" w:customStyle="1" w:styleId="NumPar4">
    <w:name w:val="NumPar 4"/>
    <w:basedOn w:val="a0"/>
    <w:next w:val="a0"/>
    <w:rsid w:val="001A7AE9"/>
    <w:pPr>
      <w:numPr>
        <w:ilvl w:val="3"/>
        <w:numId w:val="16"/>
      </w:numPr>
      <w:spacing w:before="120" w:after="120"/>
      <w:jc w:val="both"/>
    </w:pPr>
    <w:rPr>
      <w:rFonts w:eastAsia="Calibri"/>
      <w:sz w:val="24"/>
      <w:szCs w:val="22"/>
    </w:rPr>
  </w:style>
  <w:style w:type="character" w:customStyle="1" w:styleId="affd">
    <w:name w:val="Основен текст_"/>
    <w:link w:val="16"/>
    <w:uiPriority w:val="99"/>
    <w:rsid w:val="001A7AE9"/>
    <w:rPr>
      <w:shd w:val="clear" w:color="auto" w:fill="FFFFFF"/>
    </w:rPr>
  </w:style>
  <w:style w:type="character" w:customStyle="1" w:styleId="FranklinGothicHeavy">
    <w:name w:val="Основен текст + Franklin Gothic Heavy"/>
    <w:aliases w:val="9,5 pt"/>
    <w:uiPriority w:val="99"/>
    <w:rsid w:val="001A7AE9"/>
    <w:rPr>
      <w:rFonts w:ascii="Franklin Gothic Heavy" w:hAnsi="Franklin Gothic Heavy" w:cs="Franklin Gothic Heavy"/>
      <w:sz w:val="19"/>
      <w:szCs w:val="19"/>
      <w:shd w:val="clear" w:color="auto" w:fill="FFFFFF"/>
    </w:rPr>
  </w:style>
  <w:style w:type="paragraph" w:customStyle="1" w:styleId="16">
    <w:name w:val="Основен текст1"/>
    <w:basedOn w:val="a0"/>
    <w:link w:val="affd"/>
    <w:uiPriority w:val="99"/>
    <w:rsid w:val="001A7AE9"/>
    <w:pPr>
      <w:widowControl w:val="0"/>
      <w:shd w:val="clear" w:color="auto" w:fill="FFFFFF"/>
      <w:spacing w:line="263" w:lineRule="exact"/>
      <w:ind w:hanging="360"/>
    </w:pPr>
  </w:style>
  <w:style w:type="character" w:customStyle="1" w:styleId="37">
    <w:name w:val="Основен текст3"/>
    <w:uiPriority w:val="99"/>
    <w:rsid w:val="001A7AE9"/>
    <w:rPr>
      <w:rFonts w:ascii="Times New Roman" w:hAnsi="Times New Roman" w:cs="Times New Roman"/>
      <w:u w:val="none"/>
      <w:shd w:val="clear" w:color="auto" w:fill="FFFFFF"/>
    </w:rPr>
  </w:style>
  <w:style w:type="paragraph" w:customStyle="1" w:styleId="m">
    <w:name w:val="m"/>
    <w:basedOn w:val="a0"/>
    <w:rsid w:val="001A7AE9"/>
    <w:pPr>
      <w:ind w:firstLine="990"/>
      <w:jc w:val="both"/>
    </w:pPr>
    <w:rPr>
      <w:color w:val="000000"/>
      <w:sz w:val="24"/>
      <w:szCs w:val="24"/>
    </w:rPr>
  </w:style>
  <w:style w:type="character" w:styleId="affe">
    <w:name w:val="Strong"/>
    <w:uiPriority w:val="22"/>
    <w:qFormat/>
    <w:rsid w:val="001A7AE9"/>
    <w:rPr>
      <w:b/>
      <w:bCs/>
    </w:rPr>
  </w:style>
  <w:style w:type="paragraph" w:customStyle="1" w:styleId="Style6">
    <w:name w:val="Style6"/>
    <w:basedOn w:val="a0"/>
    <w:uiPriority w:val="99"/>
    <w:rsid w:val="001A7AE9"/>
    <w:pPr>
      <w:widowControl w:val="0"/>
      <w:autoSpaceDE w:val="0"/>
      <w:autoSpaceDN w:val="0"/>
      <w:adjustRightInd w:val="0"/>
      <w:spacing w:line="324" w:lineRule="exact"/>
      <w:ind w:firstLine="922"/>
      <w:jc w:val="both"/>
    </w:pPr>
    <w:rPr>
      <w:sz w:val="24"/>
      <w:szCs w:val="24"/>
    </w:rPr>
  </w:style>
  <w:style w:type="character" w:customStyle="1" w:styleId="FontStyle22">
    <w:name w:val="Font Style22"/>
    <w:uiPriority w:val="99"/>
    <w:rsid w:val="001A7AE9"/>
    <w:rPr>
      <w:rFonts w:ascii="Times New Roman" w:hAnsi="Times New Roman" w:cs="Times New Roman" w:hint="default"/>
      <w:sz w:val="26"/>
      <w:szCs w:val="26"/>
    </w:rPr>
  </w:style>
  <w:style w:type="character" w:customStyle="1" w:styleId="27">
    <w:name w:val="Основен текст2"/>
    <w:uiPriority w:val="99"/>
    <w:rsid w:val="001A7AE9"/>
    <w:rPr>
      <w:rFonts w:ascii="Times New Roman" w:hAnsi="Times New Roman" w:cs="Times New Roman" w:hint="default"/>
      <w:sz w:val="21"/>
      <w:szCs w:val="21"/>
      <w:shd w:val="clear" w:color="auto" w:fill="FFFFFF"/>
    </w:rPr>
  </w:style>
  <w:style w:type="character" w:customStyle="1" w:styleId="38">
    <w:name w:val="Основен текст (3)_"/>
    <w:link w:val="39"/>
    <w:rsid w:val="001A7AE9"/>
    <w:rPr>
      <w:rFonts w:ascii="Franklin Gothic Book" w:hAnsi="Franklin Gothic Book" w:cs="Franklin Gothic Book"/>
      <w:shd w:val="clear" w:color="auto" w:fill="FFFFFF"/>
    </w:rPr>
  </w:style>
  <w:style w:type="paragraph" w:customStyle="1" w:styleId="39">
    <w:name w:val="Основен текст (3)"/>
    <w:basedOn w:val="a0"/>
    <w:link w:val="38"/>
    <w:rsid w:val="001A7AE9"/>
    <w:pPr>
      <w:widowControl w:val="0"/>
      <w:shd w:val="clear" w:color="auto" w:fill="FFFFFF"/>
      <w:spacing w:line="240" w:lineRule="atLeast"/>
    </w:pPr>
    <w:rPr>
      <w:rFonts w:ascii="Franklin Gothic Book" w:hAnsi="Franklin Gothic Book" w:cs="Franklin Gothic Book"/>
    </w:rPr>
  </w:style>
  <w:style w:type="character" w:customStyle="1" w:styleId="af9">
    <w:name w:val="Нормален (уеб) Знак"/>
    <w:aliases w:val=" Знак Знак"/>
    <w:link w:val="af8"/>
    <w:uiPriority w:val="99"/>
    <w:rsid w:val="001A7AE9"/>
    <w:rPr>
      <w:sz w:val="24"/>
      <w:lang w:eastAsia="en-US"/>
    </w:rPr>
  </w:style>
  <w:style w:type="character" w:customStyle="1" w:styleId="61">
    <w:name w:val="Основен текст (6)_"/>
    <w:link w:val="62"/>
    <w:uiPriority w:val="99"/>
    <w:locked/>
    <w:rsid w:val="001A7AE9"/>
    <w:rPr>
      <w:sz w:val="28"/>
      <w:szCs w:val="28"/>
      <w:shd w:val="clear" w:color="auto" w:fill="FFFFFF"/>
    </w:rPr>
  </w:style>
  <w:style w:type="paragraph" w:customStyle="1" w:styleId="62">
    <w:name w:val="Основен текст (6)"/>
    <w:basedOn w:val="a0"/>
    <w:link w:val="61"/>
    <w:uiPriority w:val="99"/>
    <w:rsid w:val="001A7AE9"/>
    <w:pPr>
      <w:widowControl w:val="0"/>
      <w:shd w:val="clear" w:color="auto" w:fill="FFFFFF"/>
      <w:spacing w:line="320" w:lineRule="exact"/>
      <w:ind w:hanging="360"/>
    </w:pPr>
    <w:rPr>
      <w:sz w:val="28"/>
      <w:szCs w:val="28"/>
    </w:rPr>
  </w:style>
  <w:style w:type="character" w:customStyle="1" w:styleId="Bodytext2">
    <w:name w:val="Body text (2)_"/>
    <w:link w:val="Bodytext20"/>
    <w:rsid w:val="001A7AE9"/>
    <w:rPr>
      <w:sz w:val="22"/>
      <w:szCs w:val="22"/>
      <w:shd w:val="clear" w:color="auto" w:fill="FFFFFF"/>
    </w:rPr>
  </w:style>
  <w:style w:type="paragraph" w:customStyle="1" w:styleId="Bodytext20">
    <w:name w:val="Body text (2)"/>
    <w:basedOn w:val="a0"/>
    <w:link w:val="Bodytext2"/>
    <w:rsid w:val="001A7AE9"/>
    <w:pPr>
      <w:widowControl w:val="0"/>
      <w:shd w:val="clear" w:color="auto" w:fill="FFFFFF"/>
      <w:spacing w:line="324" w:lineRule="exact"/>
      <w:jc w:val="both"/>
    </w:pPr>
    <w:rPr>
      <w:sz w:val="22"/>
      <w:szCs w:val="22"/>
    </w:rPr>
  </w:style>
  <w:style w:type="character" w:customStyle="1" w:styleId="Bodytext2Spacing1pt">
    <w:name w:val="Body text (2) + Spacing 1 pt"/>
    <w:rsid w:val="001A7AE9"/>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bg-BG" w:eastAsia="bg-BG" w:bidi="bg-BG"/>
    </w:rPr>
  </w:style>
  <w:style w:type="table" w:customStyle="1" w:styleId="TableGridLight1">
    <w:name w:val="Table Grid Light1"/>
    <w:basedOn w:val="a2"/>
    <w:uiPriority w:val="40"/>
    <w:rsid w:val="001A7AE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A7AE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12">
    <w:name w:val="Style12"/>
    <w:basedOn w:val="a0"/>
    <w:uiPriority w:val="99"/>
    <w:rsid w:val="001A7AE9"/>
    <w:pPr>
      <w:widowControl w:val="0"/>
      <w:autoSpaceDE w:val="0"/>
      <w:autoSpaceDN w:val="0"/>
      <w:adjustRightInd w:val="0"/>
      <w:spacing w:line="317" w:lineRule="exact"/>
      <w:ind w:firstLine="739"/>
    </w:pPr>
    <w:rPr>
      <w:sz w:val="24"/>
      <w:szCs w:val="24"/>
    </w:rPr>
  </w:style>
  <w:style w:type="character" w:styleId="afff">
    <w:name w:val="Subtle Emphasis"/>
    <w:uiPriority w:val="19"/>
    <w:qFormat/>
    <w:rsid w:val="001A7AE9"/>
    <w:rPr>
      <w:i/>
      <w:iCs/>
      <w:color w:val="404040"/>
    </w:rPr>
  </w:style>
  <w:style w:type="paragraph" w:styleId="afff0">
    <w:name w:val="No Spacing"/>
    <w:uiPriority w:val="1"/>
    <w:qFormat/>
    <w:rsid w:val="001A7AE9"/>
    <w:rPr>
      <w:sz w:val="24"/>
      <w:szCs w:val="24"/>
      <w:lang w:val="en-US" w:eastAsia="en-US"/>
    </w:rPr>
  </w:style>
  <w:style w:type="character" w:customStyle="1" w:styleId="Bodytext5">
    <w:name w:val="Body text (5)_"/>
    <w:link w:val="Bodytext50"/>
    <w:rsid w:val="001A7AE9"/>
    <w:rPr>
      <w:sz w:val="22"/>
      <w:szCs w:val="22"/>
      <w:shd w:val="clear" w:color="auto" w:fill="FFFFFF"/>
    </w:rPr>
  </w:style>
  <w:style w:type="paragraph" w:customStyle="1" w:styleId="Bodytext50">
    <w:name w:val="Body text (5)"/>
    <w:basedOn w:val="a0"/>
    <w:link w:val="Bodytext5"/>
    <w:rsid w:val="001A7AE9"/>
    <w:pPr>
      <w:widowControl w:val="0"/>
      <w:shd w:val="clear" w:color="auto" w:fill="FFFFFF"/>
      <w:spacing w:before="240" w:after="240" w:line="244" w:lineRule="exact"/>
      <w:jc w:val="both"/>
    </w:pPr>
    <w:rPr>
      <w:sz w:val="22"/>
      <w:szCs w:val="22"/>
    </w:rPr>
  </w:style>
  <w:style w:type="character" w:customStyle="1" w:styleId="PicturecaptionExact">
    <w:name w:val="Picture caption Exact"/>
    <w:link w:val="Picturecaption"/>
    <w:rsid w:val="001A7AE9"/>
    <w:rPr>
      <w:b/>
      <w:bCs/>
      <w:sz w:val="21"/>
      <w:szCs w:val="21"/>
      <w:shd w:val="clear" w:color="auto" w:fill="FFFFFF"/>
    </w:rPr>
  </w:style>
  <w:style w:type="paragraph" w:customStyle="1" w:styleId="Picturecaption">
    <w:name w:val="Picture caption"/>
    <w:basedOn w:val="a0"/>
    <w:link w:val="PicturecaptionExact"/>
    <w:rsid w:val="001A7AE9"/>
    <w:pPr>
      <w:widowControl w:val="0"/>
      <w:shd w:val="clear" w:color="auto" w:fill="FFFFFF"/>
      <w:spacing w:line="270" w:lineRule="exact"/>
    </w:pPr>
    <w:rPr>
      <w:b/>
      <w:bCs/>
      <w:sz w:val="21"/>
      <w:szCs w:val="21"/>
    </w:rPr>
  </w:style>
  <w:style w:type="character" w:customStyle="1" w:styleId="Bodytext3">
    <w:name w:val="Body text (3)_"/>
    <w:link w:val="Bodytext30"/>
    <w:rsid w:val="001A7AE9"/>
    <w:rPr>
      <w:b/>
      <w:bCs/>
      <w:sz w:val="21"/>
      <w:szCs w:val="21"/>
      <w:shd w:val="clear" w:color="auto" w:fill="FFFFFF"/>
    </w:rPr>
  </w:style>
  <w:style w:type="character" w:customStyle="1" w:styleId="Bodytext4">
    <w:name w:val="Body text (4)_"/>
    <w:link w:val="Bodytext40"/>
    <w:rsid w:val="001A7AE9"/>
    <w:rPr>
      <w:shd w:val="clear" w:color="auto" w:fill="FFFFFF"/>
    </w:rPr>
  </w:style>
  <w:style w:type="character" w:customStyle="1" w:styleId="Bodytext2Italic">
    <w:name w:val="Body text (2) + Italic"/>
    <w:rsid w:val="001A7AE9"/>
    <w:rPr>
      <w:rFonts w:ascii="Times New Roman" w:eastAsia="Times New Roman" w:hAnsi="Times New Roman" w:cs="Times New Roman"/>
      <w:i/>
      <w:iCs/>
      <w:color w:val="000000"/>
      <w:spacing w:val="0"/>
      <w:w w:val="100"/>
      <w:position w:val="0"/>
      <w:sz w:val="26"/>
      <w:szCs w:val="26"/>
      <w:shd w:val="clear" w:color="auto" w:fill="FFFFFF"/>
      <w:lang w:val="bg-BG" w:eastAsia="bg-BG" w:bidi="bg-BG"/>
    </w:rPr>
  </w:style>
  <w:style w:type="character" w:customStyle="1" w:styleId="Bodytext3Spacing1pt">
    <w:name w:val="Body text (3) + Spacing 1 pt"/>
    <w:rsid w:val="001A7AE9"/>
    <w:rPr>
      <w:rFonts w:ascii="Times New Roman" w:eastAsia="Times New Roman" w:hAnsi="Times New Roman" w:cs="Times New Roman"/>
      <w:b/>
      <w:bCs/>
      <w:color w:val="000000"/>
      <w:spacing w:val="20"/>
      <w:w w:val="100"/>
      <w:position w:val="0"/>
      <w:sz w:val="21"/>
      <w:szCs w:val="21"/>
      <w:shd w:val="clear" w:color="auto" w:fill="FFFFFF"/>
      <w:lang w:val="bg-BG" w:eastAsia="bg-BG" w:bidi="bg-BG"/>
    </w:rPr>
  </w:style>
  <w:style w:type="character" w:customStyle="1" w:styleId="Bodytext211pt">
    <w:name w:val="Body text (2) + 11 pt"/>
    <w:rsid w:val="001A7AE9"/>
    <w:rPr>
      <w:rFonts w:ascii="Times New Roman" w:eastAsia="Times New Roman" w:hAnsi="Times New Roman" w:cs="Times New Roman"/>
      <w:color w:val="000000"/>
      <w:spacing w:val="0"/>
      <w:w w:val="100"/>
      <w:position w:val="0"/>
      <w:sz w:val="22"/>
      <w:szCs w:val="22"/>
      <w:shd w:val="clear" w:color="auto" w:fill="FFFFFF"/>
      <w:lang w:val="bg-BG" w:eastAsia="bg-BG" w:bidi="bg-BG"/>
    </w:rPr>
  </w:style>
  <w:style w:type="character" w:customStyle="1" w:styleId="Tablecaption">
    <w:name w:val="Table caption_"/>
    <w:link w:val="Tablecaption0"/>
    <w:rsid w:val="001A7AE9"/>
    <w:rPr>
      <w:b/>
      <w:bCs/>
      <w:sz w:val="21"/>
      <w:szCs w:val="21"/>
      <w:shd w:val="clear" w:color="auto" w:fill="FFFFFF"/>
    </w:rPr>
  </w:style>
  <w:style w:type="character" w:customStyle="1" w:styleId="Tablecaption13ptNotBold">
    <w:name w:val="Table caption + 13 pt;Not Bold"/>
    <w:rsid w:val="001A7AE9"/>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character" w:customStyle="1" w:styleId="HeaderorfooterLucidaSansUnicode12pt">
    <w:name w:val="Header or footer + Lucida Sans Unicode;12 pt"/>
    <w:rsid w:val="001A7AE9"/>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bg-BG" w:eastAsia="bg-BG" w:bidi="bg-BG"/>
    </w:rPr>
  </w:style>
  <w:style w:type="character" w:customStyle="1" w:styleId="Headerorfooter14pt">
    <w:name w:val="Header or footer + 14 pt"/>
    <w:rsid w:val="001A7AE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character" w:customStyle="1" w:styleId="Headerorfooter">
    <w:name w:val="Header or footer"/>
    <w:rsid w:val="001A7A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HeaderorfooterBold">
    <w:name w:val="Header or footer +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TablecaptionSmallCaps">
    <w:name w:val="Table caption + Small Caps"/>
    <w:rsid w:val="001A7AE9"/>
    <w:rPr>
      <w:rFonts w:ascii="Times New Roman" w:eastAsia="Times New Roman" w:hAnsi="Times New Roman" w:cs="Times New Roman"/>
      <w:b/>
      <w:bCs/>
      <w:smallCaps/>
      <w:color w:val="000000"/>
      <w:spacing w:val="0"/>
      <w:w w:val="100"/>
      <w:position w:val="0"/>
      <w:sz w:val="21"/>
      <w:szCs w:val="21"/>
      <w:shd w:val="clear" w:color="auto" w:fill="FFFFFF"/>
      <w:lang w:val="bg-BG" w:eastAsia="bg-BG" w:bidi="bg-BG"/>
    </w:rPr>
  </w:style>
  <w:style w:type="paragraph" w:customStyle="1" w:styleId="Bodytext30">
    <w:name w:val="Body text (3)"/>
    <w:basedOn w:val="a0"/>
    <w:link w:val="Bodytext3"/>
    <w:rsid w:val="001A7AE9"/>
    <w:pPr>
      <w:widowControl w:val="0"/>
      <w:shd w:val="clear" w:color="auto" w:fill="FFFFFF"/>
      <w:spacing w:line="245" w:lineRule="exact"/>
      <w:jc w:val="center"/>
    </w:pPr>
    <w:rPr>
      <w:b/>
      <w:bCs/>
      <w:sz w:val="21"/>
      <w:szCs w:val="21"/>
    </w:rPr>
  </w:style>
  <w:style w:type="paragraph" w:customStyle="1" w:styleId="Bodytext40">
    <w:name w:val="Body text (4)"/>
    <w:basedOn w:val="a0"/>
    <w:link w:val="Bodytext4"/>
    <w:rsid w:val="001A7AE9"/>
    <w:pPr>
      <w:widowControl w:val="0"/>
      <w:shd w:val="clear" w:color="auto" w:fill="FFFFFF"/>
      <w:spacing w:before="200" w:line="216" w:lineRule="exact"/>
      <w:jc w:val="both"/>
    </w:pPr>
  </w:style>
  <w:style w:type="paragraph" w:customStyle="1" w:styleId="Tablecaption0">
    <w:name w:val="Table caption"/>
    <w:basedOn w:val="a0"/>
    <w:link w:val="Tablecaption"/>
    <w:rsid w:val="001A7AE9"/>
    <w:pPr>
      <w:widowControl w:val="0"/>
      <w:shd w:val="clear" w:color="auto" w:fill="FFFFFF"/>
      <w:spacing w:line="288" w:lineRule="exact"/>
    </w:pPr>
    <w:rPr>
      <w:b/>
      <w:bCs/>
      <w:sz w:val="21"/>
      <w:szCs w:val="21"/>
    </w:rPr>
  </w:style>
  <w:style w:type="character" w:customStyle="1" w:styleId="Bodytext5105ptBold">
    <w:name w:val="Body text (5) + 10;5 pt;Bold"/>
    <w:rsid w:val="001A7AE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Bodytext311ptNotBold">
    <w:name w:val="Body text (3) + 11 pt;Not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HeaderChar2">
    <w:name w:val="Header Char2"/>
    <w:aliases w:val="Intestazione.int.intestazione Char1,Intestazione.int Char1,Char1 Char Char1"/>
    <w:rsid w:val="001A7AE9"/>
    <w:rPr>
      <w:lang w:val="en-US"/>
    </w:rPr>
  </w:style>
  <w:style w:type="table" w:customStyle="1" w:styleId="17">
    <w:name w:val="Мрежа в таблица1"/>
    <w:basedOn w:val="a2"/>
    <w:next w:val="ad"/>
    <w:uiPriority w:val="59"/>
    <w:rsid w:val="001E5778"/>
    <w:rPr>
      <w:rFonts w:ascii="Cambria" w:eastAsia="MS Mincho" w:hAnsi="Cambria"/>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A11"/>
  </w:style>
  <w:style w:type="paragraph" w:styleId="1">
    <w:name w:val="heading 1"/>
    <w:basedOn w:val="a0"/>
    <w:next w:val="a0"/>
    <w:link w:val="10"/>
    <w:uiPriority w:val="99"/>
    <w:qFormat/>
    <w:pPr>
      <w:keepNext/>
      <w:keepLines/>
      <w:spacing w:before="480" w:after="120"/>
      <w:outlineLvl w:val="0"/>
    </w:pPr>
    <w:rPr>
      <w:b/>
      <w:sz w:val="48"/>
      <w:szCs w:val="48"/>
    </w:rPr>
  </w:style>
  <w:style w:type="paragraph" w:styleId="2">
    <w:name w:val="heading 2"/>
    <w:basedOn w:val="a0"/>
    <w:next w:val="a0"/>
    <w:link w:val="20"/>
    <w:uiPriority w:val="99"/>
    <w:qFormat/>
    <w:pPr>
      <w:keepNext/>
      <w:keepLines/>
      <w:spacing w:before="360" w:after="80"/>
      <w:outlineLvl w:val="1"/>
    </w:pPr>
    <w:rPr>
      <w:b/>
      <w:sz w:val="36"/>
      <w:szCs w:val="36"/>
    </w:rPr>
  </w:style>
  <w:style w:type="paragraph" w:styleId="3">
    <w:name w:val="heading 3"/>
    <w:basedOn w:val="a0"/>
    <w:next w:val="a0"/>
    <w:link w:val="30"/>
    <w:uiPriority w:val="99"/>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qFormat/>
    <w:pPr>
      <w:keepNext/>
      <w:keepLines/>
      <w:spacing w:before="220" w:after="40"/>
      <w:outlineLvl w:val="4"/>
    </w:pPr>
    <w:rPr>
      <w:b/>
      <w:sz w:val="22"/>
      <w:szCs w:val="22"/>
    </w:rPr>
  </w:style>
  <w:style w:type="paragraph" w:styleId="6">
    <w:name w:val="heading 6"/>
    <w:basedOn w:val="a0"/>
    <w:next w:val="a0"/>
    <w:link w:val="60"/>
    <w:uiPriority w:val="99"/>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99"/>
    <w:qFormat/>
    <w:pPr>
      <w:keepNext/>
      <w:keepLines/>
      <w:spacing w:before="480" w:after="120"/>
    </w:pPr>
    <w:rPr>
      <w:b/>
      <w:sz w:val="72"/>
      <w:szCs w:val="72"/>
    </w:rPr>
  </w:style>
  <w:style w:type="paragraph" w:styleId="a6">
    <w:name w:val="header"/>
    <w:aliases w:val="Intestazione.int.intestazione,Intestazione.int,Char1 Char"/>
    <w:basedOn w:val="a0"/>
    <w:link w:val="a7"/>
    <w:rsid w:val="00DE21A7"/>
    <w:pPr>
      <w:tabs>
        <w:tab w:val="center" w:pos="4536"/>
        <w:tab w:val="right" w:pos="9072"/>
      </w:tabs>
    </w:pPr>
  </w:style>
  <w:style w:type="paragraph" w:styleId="a8">
    <w:name w:val="footer"/>
    <w:basedOn w:val="a0"/>
    <w:link w:val="a9"/>
    <w:rsid w:val="00DE21A7"/>
    <w:pPr>
      <w:tabs>
        <w:tab w:val="center" w:pos="4536"/>
        <w:tab w:val="right" w:pos="9072"/>
      </w:tabs>
    </w:pPr>
  </w:style>
  <w:style w:type="character" w:styleId="aa">
    <w:name w:val="Hyperlink"/>
    <w:rsid w:val="00BB3452"/>
    <w:rPr>
      <w:color w:val="0000FF"/>
      <w:u w:val="single"/>
    </w:rPr>
  </w:style>
  <w:style w:type="paragraph" w:styleId="ab">
    <w:name w:val="Balloon Text"/>
    <w:basedOn w:val="a0"/>
    <w:link w:val="ac"/>
    <w:uiPriority w:val="99"/>
    <w:semiHidden/>
    <w:rsid w:val="00B75A7E"/>
    <w:rPr>
      <w:rFonts w:ascii="Tahoma" w:hAnsi="Tahoma" w:cs="Tahoma"/>
      <w:sz w:val="16"/>
      <w:szCs w:val="16"/>
    </w:rPr>
  </w:style>
  <w:style w:type="table" w:styleId="ad">
    <w:name w:val="Table Grid"/>
    <w:basedOn w:val="a2"/>
    <w:uiPriority w:val="99"/>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Знак"/>
    <w:basedOn w:val="a0"/>
    <w:link w:val="af"/>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0"/>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0"/>
    <w:uiPriority w:val="99"/>
    <w:rsid w:val="00EF5324"/>
    <w:pPr>
      <w:tabs>
        <w:tab w:val="left" w:pos="709"/>
      </w:tabs>
    </w:pPr>
    <w:rPr>
      <w:rFonts w:ascii="Futura Bk" w:hAnsi="Futura Bk"/>
      <w:noProof/>
      <w:szCs w:val="24"/>
      <w:lang w:val="pl-PL" w:eastAsia="pl-PL"/>
    </w:rPr>
  </w:style>
  <w:style w:type="paragraph" w:styleId="31">
    <w:name w:val="Body Text Indent 3"/>
    <w:basedOn w:val="a0"/>
    <w:link w:val="32"/>
    <w:uiPriority w:val="99"/>
    <w:rsid w:val="006B2B5A"/>
    <w:pPr>
      <w:spacing w:after="120"/>
      <w:ind w:left="283"/>
    </w:pPr>
    <w:rPr>
      <w:sz w:val="16"/>
      <w:szCs w:val="16"/>
    </w:rPr>
  </w:style>
  <w:style w:type="character" w:styleId="af0">
    <w:name w:val="page number"/>
    <w:basedOn w:val="a1"/>
    <w:uiPriority w:val="99"/>
    <w:rsid w:val="006B2B5A"/>
  </w:style>
  <w:style w:type="paragraph" w:customStyle="1" w:styleId="CharCharCharChar">
    <w:name w:val="Char Char Char Char"/>
    <w:basedOn w:val="a0"/>
    <w:uiPriority w:val="99"/>
    <w:rsid w:val="00CA412C"/>
    <w:pPr>
      <w:tabs>
        <w:tab w:val="left" w:pos="709"/>
      </w:tabs>
    </w:pPr>
    <w:rPr>
      <w:rFonts w:ascii="Tahoma" w:hAnsi="Tahoma"/>
      <w:sz w:val="24"/>
      <w:szCs w:val="24"/>
      <w:lang w:val="pl-PL" w:eastAsia="pl-PL"/>
    </w:rPr>
  </w:style>
  <w:style w:type="character" w:customStyle="1" w:styleId="nw1">
    <w:name w:val="nw1"/>
    <w:basedOn w:val="a1"/>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1">
    <w:name w:val="List Paragraph"/>
    <w:basedOn w:val="a0"/>
    <w:link w:val="af2"/>
    <w:uiPriority w:val="34"/>
    <w:qFormat/>
    <w:rsid w:val="00D8522B"/>
    <w:pPr>
      <w:spacing w:after="200" w:line="276" w:lineRule="auto"/>
      <w:ind w:left="720"/>
      <w:contextualSpacing/>
    </w:pPr>
    <w:rPr>
      <w:rFonts w:ascii="Calibri" w:eastAsia="Calibri" w:hAnsi="Calibri"/>
      <w:sz w:val="22"/>
      <w:szCs w:val="22"/>
      <w:lang w:eastAsia="en-US"/>
    </w:rPr>
  </w:style>
  <w:style w:type="character" w:customStyle="1" w:styleId="50">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0"/>
    <w:link w:val="50"/>
    <w:rsid w:val="00F419DB"/>
    <w:pPr>
      <w:widowControl w:val="0"/>
      <w:shd w:val="clear" w:color="auto" w:fill="FFFFFF"/>
      <w:spacing w:before="1680" w:line="274" w:lineRule="exact"/>
    </w:pPr>
    <w:rPr>
      <w:b/>
      <w:bCs/>
    </w:rPr>
  </w:style>
  <w:style w:type="character" w:customStyle="1" w:styleId="8">
    <w:name w:val="Основен текст (8)_"/>
    <w:link w:val="80"/>
    <w:rsid w:val="00F419DB"/>
    <w:rPr>
      <w:b/>
      <w:bCs/>
      <w:sz w:val="28"/>
      <w:szCs w:val="28"/>
      <w:shd w:val="clear" w:color="auto" w:fill="FFFFFF"/>
    </w:rPr>
  </w:style>
  <w:style w:type="paragraph" w:customStyle="1" w:styleId="80">
    <w:name w:val="Основен текст (8)"/>
    <w:basedOn w:val="a0"/>
    <w:link w:val="8"/>
    <w:rsid w:val="00F419DB"/>
    <w:pPr>
      <w:widowControl w:val="0"/>
      <w:shd w:val="clear" w:color="auto" w:fill="FFFFFF"/>
      <w:spacing w:before="600" w:after="720" w:line="0" w:lineRule="atLeast"/>
      <w:ind w:firstLine="740"/>
      <w:jc w:val="both"/>
    </w:pPr>
    <w:rPr>
      <w:b/>
      <w:bCs/>
      <w:sz w:val="28"/>
      <w:szCs w:val="28"/>
    </w:rPr>
  </w:style>
  <w:style w:type="paragraph" w:styleId="af3">
    <w:name w:val="Subtitle"/>
    <w:basedOn w:val="a0"/>
    <w:next w:val="a0"/>
    <w:link w:val="af4"/>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9">
    <w:name w:val="Долен колонтитул Знак"/>
    <w:basedOn w:val="a1"/>
    <w:link w:val="a8"/>
    <w:rsid w:val="00D2348D"/>
  </w:style>
  <w:style w:type="numbering" w:customStyle="1" w:styleId="12">
    <w:name w:val="Без списък1"/>
    <w:next w:val="a3"/>
    <w:uiPriority w:val="99"/>
    <w:semiHidden/>
    <w:rsid w:val="001A7AE9"/>
  </w:style>
  <w:style w:type="paragraph" w:styleId="23">
    <w:name w:val="Body Text 2"/>
    <w:basedOn w:val="a0"/>
    <w:link w:val="24"/>
    <w:uiPriority w:val="99"/>
    <w:rsid w:val="001A7AE9"/>
    <w:pPr>
      <w:tabs>
        <w:tab w:val="left" w:pos="8307"/>
      </w:tabs>
      <w:spacing w:before="240"/>
      <w:ind w:right="-276"/>
    </w:pPr>
    <w:rPr>
      <w:sz w:val="28"/>
      <w:szCs w:val="24"/>
      <w:lang w:eastAsia="en-US"/>
    </w:rPr>
  </w:style>
  <w:style w:type="character" w:customStyle="1" w:styleId="24">
    <w:name w:val="Основен текст 2 Знак"/>
    <w:basedOn w:val="a1"/>
    <w:link w:val="23"/>
    <w:uiPriority w:val="99"/>
    <w:rsid w:val="001A7AE9"/>
    <w:rPr>
      <w:sz w:val="28"/>
      <w:szCs w:val="24"/>
      <w:lang w:eastAsia="en-US"/>
    </w:rPr>
  </w:style>
  <w:style w:type="paragraph" w:styleId="af5">
    <w:name w:val="Block Text"/>
    <w:basedOn w:val="a0"/>
    <w:rsid w:val="001A7AE9"/>
    <w:pPr>
      <w:ind w:left="5760" w:right="-306"/>
    </w:pPr>
    <w:rPr>
      <w:sz w:val="28"/>
      <w:szCs w:val="24"/>
      <w:lang w:eastAsia="en-US"/>
    </w:rPr>
  </w:style>
  <w:style w:type="paragraph" w:styleId="33">
    <w:name w:val="Body Text 3"/>
    <w:basedOn w:val="a0"/>
    <w:link w:val="34"/>
    <w:uiPriority w:val="99"/>
    <w:rsid w:val="001A7AE9"/>
    <w:pPr>
      <w:spacing w:after="120"/>
    </w:pPr>
    <w:rPr>
      <w:sz w:val="16"/>
      <w:szCs w:val="16"/>
      <w:lang w:val="en-US" w:eastAsia="en-US"/>
    </w:rPr>
  </w:style>
  <w:style w:type="character" w:customStyle="1" w:styleId="34">
    <w:name w:val="Основен текст 3 Знак"/>
    <w:basedOn w:val="a1"/>
    <w:link w:val="33"/>
    <w:uiPriority w:val="99"/>
    <w:rsid w:val="001A7AE9"/>
    <w:rPr>
      <w:sz w:val="16"/>
      <w:szCs w:val="16"/>
      <w:lang w:val="en-US" w:eastAsia="en-US"/>
    </w:rPr>
  </w:style>
  <w:style w:type="paragraph" w:styleId="af6">
    <w:name w:val="Body Text Indent"/>
    <w:basedOn w:val="a0"/>
    <w:link w:val="af7"/>
    <w:rsid w:val="001A7AE9"/>
    <w:pPr>
      <w:spacing w:after="120"/>
      <w:ind w:left="283"/>
    </w:pPr>
    <w:rPr>
      <w:sz w:val="24"/>
      <w:szCs w:val="24"/>
      <w:lang w:val="en-US" w:eastAsia="en-US"/>
    </w:rPr>
  </w:style>
  <w:style w:type="character" w:customStyle="1" w:styleId="af7">
    <w:name w:val="Основен текст с отстъп Знак"/>
    <w:basedOn w:val="a1"/>
    <w:link w:val="af6"/>
    <w:rsid w:val="001A7AE9"/>
    <w:rPr>
      <w:sz w:val="24"/>
      <w:szCs w:val="24"/>
      <w:lang w:val="en-US" w:eastAsia="en-US"/>
    </w:rPr>
  </w:style>
  <w:style w:type="paragraph" w:styleId="af8">
    <w:name w:val="Normal (Web)"/>
    <w:aliases w:val=" Знак"/>
    <w:basedOn w:val="a0"/>
    <w:link w:val="af9"/>
    <w:uiPriority w:val="99"/>
    <w:rsid w:val="001A7AE9"/>
    <w:pPr>
      <w:spacing w:before="100" w:after="100"/>
    </w:pPr>
    <w:rPr>
      <w:sz w:val="24"/>
      <w:lang w:eastAsia="en-US"/>
    </w:rPr>
  </w:style>
  <w:style w:type="paragraph" w:customStyle="1" w:styleId="Main1">
    <w:name w:val="Main1"/>
    <w:basedOn w:val="a0"/>
    <w:rsid w:val="001A7AE9"/>
    <w:pPr>
      <w:numPr>
        <w:numId w:val="2"/>
      </w:numPr>
    </w:pPr>
    <w:rPr>
      <w:b/>
      <w:bCs/>
      <w:sz w:val="24"/>
      <w:szCs w:val="24"/>
      <w:lang w:eastAsia="en-US"/>
    </w:rPr>
  </w:style>
  <w:style w:type="paragraph" w:customStyle="1" w:styleId="11">
    <w:name w:val="1.1"/>
    <w:basedOn w:val="a0"/>
    <w:link w:val="11Char"/>
    <w:rsid w:val="001A7AE9"/>
    <w:pPr>
      <w:numPr>
        <w:ilvl w:val="1"/>
        <w:numId w:val="2"/>
      </w:numPr>
      <w:spacing w:before="120"/>
    </w:pPr>
    <w:rPr>
      <w:b/>
      <w:bCs/>
      <w:sz w:val="28"/>
      <w:szCs w:val="24"/>
      <w:lang w:eastAsia="en-US"/>
    </w:rPr>
  </w:style>
  <w:style w:type="paragraph" w:customStyle="1" w:styleId="211">
    <w:name w:val="2.1.1"/>
    <w:basedOn w:val="a0"/>
    <w:rsid w:val="001A7AE9"/>
    <w:pPr>
      <w:numPr>
        <w:ilvl w:val="2"/>
        <w:numId w:val="2"/>
      </w:numPr>
      <w:jc w:val="both"/>
    </w:pPr>
    <w:rPr>
      <w:b/>
      <w:bCs/>
      <w:sz w:val="24"/>
      <w:szCs w:val="24"/>
      <w:lang w:eastAsia="en-US"/>
    </w:rPr>
  </w:style>
  <w:style w:type="paragraph" w:customStyle="1" w:styleId="2111">
    <w:name w:val="2.1.1.1"/>
    <w:basedOn w:val="a0"/>
    <w:rsid w:val="001A7AE9"/>
    <w:pPr>
      <w:numPr>
        <w:ilvl w:val="3"/>
        <w:numId w:val="2"/>
      </w:numPr>
      <w:jc w:val="both"/>
    </w:pPr>
    <w:rPr>
      <w:sz w:val="24"/>
      <w:szCs w:val="24"/>
      <w:lang w:eastAsia="en-US"/>
    </w:rPr>
  </w:style>
  <w:style w:type="paragraph" w:styleId="afa">
    <w:name w:val="Document Map"/>
    <w:basedOn w:val="a0"/>
    <w:link w:val="afb"/>
    <w:uiPriority w:val="99"/>
    <w:semiHidden/>
    <w:rsid w:val="001A7AE9"/>
    <w:pPr>
      <w:shd w:val="clear" w:color="auto" w:fill="000080"/>
    </w:pPr>
    <w:rPr>
      <w:rFonts w:ascii="Tahoma" w:hAnsi="Tahoma" w:cs="Tahoma"/>
      <w:sz w:val="24"/>
      <w:szCs w:val="24"/>
      <w:lang w:val="en-US" w:eastAsia="en-US"/>
    </w:rPr>
  </w:style>
  <w:style w:type="character" w:customStyle="1" w:styleId="afb">
    <w:name w:val="План на документа Знак"/>
    <w:basedOn w:val="a1"/>
    <w:link w:val="afa"/>
    <w:uiPriority w:val="99"/>
    <w:semiHidden/>
    <w:rsid w:val="001A7AE9"/>
    <w:rPr>
      <w:rFonts w:ascii="Tahoma" w:hAnsi="Tahoma" w:cs="Tahoma"/>
      <w:sz w:val="24"/>
      <w:szCs w:val="24"/>
      <w:shd w:val="clear" w:color="auto" w:fill="000080"/>
      <w:lang w:val="en-US" w:eastAsia="en-US"/>
    </w:rPr>
  </w:style>
  <w:style w:type="paragraph" w:customStyle="1" w:styleId="StyleHeading116ptNotBoldUnderlineHanging063cm">
    <w:name w:val="Style Heading 1 + 16 pt Not Bold Underline Hanging:  063 cm"/>
    <w:basedOn w:val="1"/>
    <w:rsid w:val="001A7AE9"/>
    <w:pPr>
      <w:keepLines w:val="0"/>
      <w:spacing w:before="0" w:after="0"/>
      <w:ind w:hanging="360"/>
      <w:jc w:val="center"/>
    </w:pPr>
    <w:rPr>
      <w:rFonts w:ascii="CG Times" w:hAnsi="CG Times"/>
      <w:b w:val="0"/>
      <w:sz w:val="36"/>
      <w:szCs w:val="20"/>
      <w:u w:val="single"/>
      <w:lang w:eastAsia="en-US"/>
    </w:rPr>
  </w:style>
  <w:style w:type="paragraph" w:customStyle="1" w:styleId="StyleHeading214ptUnderline">
    <w:name w:val="Style Heading 2 + 14 pt Underline"/>
    <w:basedOn w:val="2"/>
    <w:autoRedefine/>
    <w:rsid w:val="001A7AE9"/>
    <w:pPr>
      <w:keepLines w:val="0"/>
      <w:numPr>
        <w:numId w:val="3"/>
      </w:numPr>
      <w:spacing w:before="0" w:after="0"/>
    </w:pPr>
    <w:rPr>
      <w:b w:val="0"/>
      <w:bCs/>
      <w:sz w:val="28"/>
      <w:szCs w:val="20"/>
      <w:u w:val="single"/>
      <w:lang w:eastAsia="en-US"/>
    </w:rPr>
  </w:style>
  <w:style w:type="paragraph" w:customStyle="1" w:styleId="StyleHeading3NotBold">
    <w:name w:val="Style Heading 3 + Not Bold"/>
    <w:basedOn w:val="3"/>
    <w:autoRedefine/>
    <w:rsid w:val="001A7AE9"/>
    <w:pPr>
      <w:keepLines w:val="0"/>
      <w:spacing w:before="0" w:after="0"/>
      <w:jc w:val="center"/>
    </w:pPr>
    <w:rPr>
      <w:rFonts w:ascii="CG Times" w:hAnsi="CG Times"/>
      <w:szCs w:val="20"/>
      <w:lang w:eastAsia="en-US"/>
    </w:rPr>
  </w:style>
  <w:style w:type="paragraph" w:customStyle="1" w:styleId="Hading5">
    <w:name w:val="Hading 5"/>
    <w:basedOn w:val="a0"/>
    <w:rsid w:val="001A7AE9"/>
    <w:pPr>
      <w:numPr>
        <w:numId w:val="5"/>
      </w:numPr>
      <w:jc w:val="both"/>
    </w:pPr>
    <w:rPr>
      <w:b/>
      <w:sz w:val="28"/>
      <w:szCs w:val="28"/>
      <w:lang w:val="en-US" w:eastAsia="en-US"/>
    </w:rPr>
  </w:style>
  <w:style w:type="paragraph" w:customStyle="1" w:styleId="StyleHading5Left127cmFirstline0cm">
    <w:name w:val="Style Hading 5 + Left:  127 cm First line:  0 cm"/>
    <w:basedOn w:val="Hading5"/>
    <w:rsid w:val="001A7AE9"/>
    <w:pPr>
      <w:numPr>
        <w:numId w:val="4"/>
      </w:numPr>
    </w:pPr>
    <w:rPr>
      <w:bCs/>
      <w:szCs w:val="20"/>
    </w:rPr>
  </w:style>
  <w:style w:type="paragraph" w:customStyle="1" w:styleId="51">
    <w:name w:val="5.1"/>
    <w:basedOn w:val="6"/>
    <w:rsid w:val="001A7AE9"/>
    <w:pPr>
      <w:keepNext w:val="0"/>
      <w:keepLines w:val="0"/>
      <w:numPr>
        <w:ilvl w:val="5"/>
        <w:numId w:val="6"/>
      </w:numPr>
      <w:spacing w:before="240" w:after="60"/>
      <w:jc w:val="right"/>
    </w:pPr>
    <w:rPr>
      <w:bCs/>
      <w:sz w:val="22"/>
      <w:szCs w:val="22"/>
      <w:lang w:val="en-US" w:eastAsia="en-US"/>
    </w:rPr>
  </w:style>
  <w:style w:type="paragraph" w:styleId="afc">
    <w:name w:val="Normal Indent"/>
    <w:basedOn w:val="a0"/>
    <w:link w:val="afd"/>
    <w:rsid w:val="001A7AE9"/>
    <w:pPr>
      <w:ind w:left="708"/>
    </w:pPr>
    <w:rPr>
      <w:sz w:val="24"/>
      <w:szCs w:val="24"/>
      <w:lang w:val="en-US" w:eastAsia="en-US"/>
    </w:rPr>
  </w:style>
  <w:style w:type="character" w:customStyle="1" w:styleId="afd">
    <w:name w:val="Нормален отстъп Знак"/>
    <w:link w:val="afc"/>
    <w:rsid w:val="001A7AE9"/>
    <w:rPr>
      <w:sz w:val="24"/>
      <w:szCs w:val="24"/>
      <w:lang w:val="en-US" w:eastAsia="en-US"/>
    </w:rPr>
  </w:style>
  <w:style w:type="character" w:customStyle="1" w:styleId="11Char">
    <w:name w:val="1.1 Char"/>
    <w:link w:val="11"/>
    <w:rsid w:val="001A7AE9"/>
    <w:rPr>
      <w:b/>
      <w:bCs/>
      <w:sz w:val="28"/>
      <w:szCs w:val="24"/>
      <w:lang w:eastAsia="en-US"/>
    </w:rPr>
  </w:style>
  <w:style w:type="paragraph" w:customStyle="1" w:styleId="StyleHeading3TimesNewRomanCenteredLeft062cmFirst">
    <w:name w:val="Style Heading 3 + Times New Roman Centered Left:  062 cm First ..."/>
    <w:basedOn w:val="3"/>
    <w:rsid w:val="001A7AE9"/>
    <w:pPr>
      <w:keepLines w:val="0"/>
      <w:numPr>
        <w:numId w:val="1"/>
      </w:numPr>
      <w:suppressAutoHyphens/>
      <w:spacing w:before="0" w:after="0"/>
      <w:jc w:val="center"/>
    </w:pPr>
    <w:rPr>
      <w:bCs/>
      <w:szCs w:val="20"/>
      <w:lang w:eastAsia="ar-SA"/>
    </w:rPr>
  </w:style>
  <w:style w:type="character" w:customStyle="1" w:styleId="11CharChar">
    <w:name w:val="1.1 Char Char"/>
    <w:rsid w:val="001A7AE9"/>
    <w:rPr>
      <w:b/>
      <w:bCs/>
      <w:sz w:val="28"/>
      <w:szCs w:val="24"/>
      <w:lang w:val="bg-BG" w:eastAsia="en-US" w:bidi="ar-SA"/>
    </w:rPr>
  </w:style>
  <w:style w:type="character" w:customStyle="1" w:styleId="FontStyle32">
    <w:name w:val="Font Style32"/>
    <w:rsid w:val="001A7AE9"/>
    <w:rPr>
      <w:rFonts w:ascii="Times New Roman" w:hAnsi="Times New Roman" w:cs="Times New Roman"/>
      <w:sz w:val="24"/>
      <w:szCs w:val="24"/>
    </w:rPr>
  </w:style>
  <w:style w:type="paragraph" w:customStyle="1" w:styleId="NormalText">
    <w:name w:val="Normal Text"/>
    <w:basedOn w:val="a0"/>
    <w:rsid w:val="001A7AE9"/>
    <w:pPr>
      <w:widowControl w:val="0"/>
      <w:overflowPunct w:val="0"/>
      <w:autoSpaceDE w:val="0"/>
      <w:autoSpaceDN w:val="0"/>
      <w:adjustRightInd w:val="0"/>
      <w:spacing w:line="360" w:lineRule="auto"/>
      <w:ind w:firstLine="680"/>
      <w:jc w:val="both"/>
      <w:textAlignment w:val="baseline"/>
    </w:pPr>
    <w:rPr>
      <w:sz w:val="26"/>
      <w:lang w:eastAsia="en-US"/>
    </w:rPr>
  </w:style>
  <w:style w:type="character" w:customStyle="1" w:styleId="a7">
    <w:name w:val="Горен колонтитул Знак"/>
    <w:aliases w:val="Intestazione.int.intestazione Знак,Intestazione.int Знак,Char1 Char Знак"/>
    <w:link w:val="a6"/>
    <w:rsid w:val="001A7AE9"/>
  </w:style>
  <w:style w:type="character" w:customStyle="1" w:styleId="HeaderChar">
    <w:name w:val="Header Char"/>
    <w:uiPriority w:val="99"/>
    <w:rsid w:val="001A7AE9"/>
    <w:rPr>
      <w:rFonts w:cs="Times New Roman"/>
    </w:rPr>
  </w:style>
  <w:style w:type="character" w:styleId="afe">
    <w:name w:val="Emphasis"/>
    <w:qFormat/>
    <w:rsid w:val="001A7AE9"/>
    <w:rPr>
      <w:i/>
    </w:rPr>
  </w:style>
  <w:style w:type="numbering" w:customStyle="1" w:styleId="NoList1">
    <w:name w:val="No List1"/>
    <w:next w:val="a3"/>
    <w:uiPriority w:val="99"/>
    <w:semiHidden/>
    <w:unhideWhenUsed/>
    <w:rsid w:val="001A7AE9"/>
  </w:style>
  <w:style w:type="character" w:customStyle="1" w:styleId="ac">
    <w:name w:val="Изнесен текст Знак"/>
    <w:link w:val="ab"/>
    <w:uiPriority w:val="99"/>
    <w:semiHidden/>
    <w:rsid w:val="001A7AE9"/>
    <w:rPr>
      <w:rFonts w:ascii="Tahoma" w:hAnsi="Tahoma" w:cs="Tahoma"/>
      <w:sz w:val="16"/>
      <w:szCs w:val="16"/>
    </w:rPr>
  </w:style>
  <w:style w:type="character" w:customStyle="1" w:styleId="10">
    <w:name w:val="Заглавие 1 Знак"/>
    <w:link w:val="1"/>
    <w:uiPriority w:val="99"/>
    <w:rsid w:val="001A7AE9"/>
    <w:rPr>
      <w:b/>
      <w:sz w:val="48"/>
      <w:szCs w:val="48"/>
    </w:rPr>
  </w:style>
  <w:style w:type="character" w:customStyle="1" w:styleId="20">
    <w:name w:val="Заглавие 2 Знак"/>
    <w:link w:val="2"/>
    <w:uiPriority w:val="99"/>
    <w:rsid w:val="001A7AE9"/>
    <w:rPr>
      <w:b/>
      <w:sz w:val="36"/>
      <w:szCs w:val="36"/>
    </w:rPr>
  </w:style>
  <w:style w:type="character" w:customStyle="1" w:styleId="30">
    <w:name w:val="Заглавие 3 Знак"/>
    <w:link w:val="3"/>
    <w:uiPriority w:val="99"/>
    <w:rsid w:val="001A7AE9"/>
    <w:rPr>
      <w:b/>
      <w:sz w:val="28"/>
      <w:szCs w:val="28"/>
    </w:rPr>
  </w:style>
  <w:style w:type="character" w:customStyle="1" w:styleId="40">
    <w:name w:val="Заглавие 4 Знак"/>
    <w:link w:val="4"/>
    <w:rsid w:val="001A7AE9"/>
    <w:rPr>
      <w:b/>
      <w:sz w:val="24"/>
      <w:szCs w:val="24"/>
    </w:rPr>
  </w:style>
  <w:style w:type="table" w:customStyle="1" w:styleId="TableGrid1">
    <w:name w:val="Table Grid1"/>
    <w:basedOn w:val="a2"/>
    <w:next w:val="ad"/>
    <w:uiPriority w:val="59"/>
    <w:rsid w:val="001A7A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1A7AE9"/>
    <w:rPr>
      <w:rFonts w:ascii="Times New Roman" w:hAnsi="Times New Roman" w:cs="Times New Roman"/>
      <w:b/>
      <w:bCs/>
      <w:sz w:val="20"/>
      <w:szCs w:val="20"/>
    </w:rPr>
  </w:style>
  <w:style w:type="character" w:customStyle="1" w:styleId="a5">
    <w:name w:val="Заглавие Знак"/>
    <w:link w:val="a4"/>
    <w:uiPriority w:val="99"/>
    <w:rsid w:val="001A7AE9"/>
    <w:rPr>
      <w:b/>
      <w:sz w:val="72"/>
      <w:szCs w:val="72"/>
    </w:rPr>
  </w:style>
  <w:style w:type="character" w:customStyle="1" w:styleId="af">
    <w:name w:val="Основен текст Знак"/>
    <w:aliases w:val="Знак Знак2"/>
    <w:link w:val="ae"/>
    <w:rsid w:val="001A7AE9"/>
    <w:rPr>
      <w:sz w:val="24"/>
      <w:szCs w:val="24"/>
      <w:lang w:eastAsia="en-US"/>
    </w:rPr>
  </w:style>
  <w:style w:type="paragraph" w:styleId="aff">
    <w:name w:val="Plain Text"/>
    <w:basedOn w:val="a0"/>
    <w:link w:val="aff0"/>
    <w:rsid w:val="001A7AE9"/>
    <w:rPr>
      <w:rFonts w:ascii="Courier New" w:hAnsi="Courier New" w:cs="Courier New"/>
    </w:rPr>
  </w:style>
  <w:style w:type="character" w:customStyle="1" w:styleId="aff0">
    <w:name w:val="Обикновен текст Знак"/>
    <w:basedOn w:val="a1"/>
    <w:link w:val="aff"/>
    <w:rsid w:val="001A7AE9"/>
    <w:rPr>
      <w:rFonts w:ascii="Courier New" w:hAnsi="Courier New" w:cs="Courier New"/>
    </w:rPr>
  </w:style>
  <w:style w:type="paragraph" w:styleId="aff1">
    <w:name w:val="footnote text"/>
    <w:aliases w:val="Podrozdział,stile 1,Footnote1,Footnote2,Footnote3,Footnote4,Footnote5,Footnote6,Footnote7,Footnote8,Footnote9,Footnote10,Footnote11,Footnote21,Footnote31,Footnote41,Footnote51,Footnote61,Footnote71,Footnote81,Footnote91,single s"/>
    <w:basedOn w:val="a0"/>
    <w:link w:val="aff2"/>
    <w:uiPriority w:val="99"/>
    <w:unhideWhenUsed/>
    <w:rsid w:val="001A7AE9"/>
    <w:rPr>
      <w:lang w:val="en-US" w:eastAsia="en-US"/>
    </w:rPr>
  </w:style>
  <w:style w:type="character" w:customStyle="1" w:styleId="aff2">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1"/>
    <w:link w:val="aff1"/>
    <w:uiPriority w:val="99"/>
    <w:rsid w:val="001A7AE9"/>
    <w:rPr>
      <w:lang w:val="en-US" w:eastAsia="en-US"/>
    </w:rPr>
  </w:style>
  <w:style w:type="character" w:styleId="aff3">
    <w:name w:val="footnote reference"/>
    <w:aliases w:val="Footnote,Footnote symbol"/>
    <w:uiPriority w:val="99"/>
    <w:unhideWhenUsed/>
    <w:rsid w:val="001A7AE9"/>
    <w:rPr>
      <w:rFonts w:ascii="Times New Roman" w:hAnsi="Times New Roman" w:cs="Times New Roman" w:hint="default"/>
      <w:vertAlign w:val="superscript"/>
    </w:rPr>
  </w:style>
  <w:style w:type="character" w:customStyle="1" w:styleId="60">
    <w:name w:val="Заглавие 6 Знак"/>
    <w:link w:val="6"/>
    <w:uiPriority w:val="99"/>
    <w:locked/>
    <w:rsid w:val="001A7AE9"/>
    <w:rPr>
      <w:b/>
    </w:rPr>
  </w:style>
  <w:style w:type="paragraph" w:customStyle="1" w:styleId="aff4">
    <w:name w:val="Знак Знак"/>
    <w:basedOn w:val="a0"/>
    <w:uiPriority w:val="99"/>
    <w:semiHidden/>
    <w:rsid w:val="001A7AE9"/>
    <w:pPr>
      <w:tabs>
        <w:tab w:val="left" w:pos="709"/>
      </w:tabs>
    </w:pPr>
    <w:rPr>
      <w:rFonts w:ascii="Futura Bk" w:hAnsi="Futura Bk"/>
      <w:noProof/>
      <w:szCs w:val="24"/>
      <w:lang w:val="pl-PL" w:eastAsia="pl-PL"/>
    </w:rPr>
  </w:style>
  <w:style w:type="paragraph" w:customStyle="1" w:styleId="Style">
    <w:name w:val="Style"/>
    <w:rsid w:val="001A7AE9"/>
    <w:pPr>
      <w:autoSpaceDE w:val="0"/>
      <w:autoSpaceDN w:val="0"/>
      <w:adjustRightInd w:val="0"/>
      <w:ind w:left="140" w:right="140" w:firstLine="840"/>
      <w:jc w:val="both"/>
    </w:pPr>
    <w:rPr>
      <w:sz w:val="24"/>
      <w:szCs w:val="24"/>
    </w:rPr>
  </w:style>
  <w:style w:type="paragraph" w:customStyle="1" w:styleId="title17">
    <w:name w:val="title17"/>
    <w:basedOn w:val="a0"/>
    <w:uiPriority w:val="99"/>
    <w:rsid w:val="001A7AE9"/>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uiPriority w:val="99"/>
    <w:rsid w:val="001A7AE9"/>
    <w:rPr>
      <w:color w:val="8B0000"/>
      <w:u w:val="single"/>
    </w:rPr>
  </w:style>
  <w:style w:type="character" w:customStyle="1" w:styleId="newdocreference1">
    <w:name w:val="newdocreference1"/>
    <w:uiPriority w:val="99"/>
    <w:rsid w:val="001A7AE9"/>
    <w:rPr>
      <w:color w:val="0000FF"/>
      <w:u w:val="single"/>
    </w:rPr>
  </w:style>
  <w:style w:type="paragraph" w:customStyle="1" w:styleId="p14">
    <w:name w:val="p14"/>
    <w:basedOn w:val="a0"/>
    <w:uiPriority w:val="99"/>
    <w:rsid w:val="001A7AE9"/>
    <w:pPr>
      <w:widowControl w:val="0"/>
      <w:tabs>
        <w:tab w:val="left" w:pos="720"/>
      </w:tabs>
      <w:spacing w:line="280" w:lineRule="atLeast"/>
      <w:jc w:val="both"/>
    </w:pPr>
    <w:rPr>
      <w:sz w:val="24"/>
      <w:szCs w:val="24"/>
      <w:lang w:val="en-GB" w:eastAsia="en-US"/>
    </w:rPr>
  </w:style>
  <w:style w:type="paragraph" w:styleId="25">
    <w:name w:val="Body Text Indent 2"/>
    <w:basedOn w:val="a0"/>
    <w:link w:val="26"/>
    <w:uiPriority w:val="99"/>
    <w:rsid w:val="001A7AE9"/>
    <w:pPr>
      <w:widowControl w:val="0"/>
      <w:autoSpaceDE w:val="0"/>
      <w:autoSpaceDN w:val="0"/>
      <w:adjustRightInd w:val="0"/>
      <w:ind w:firstLine="711"/>
      <w:jc w:val="center"/>
    </w:pPr>
    <w:rPr>
      <w:b/>
      <w:color w:val="0000FF"/>
      <w:sz w:val="24"/>
      <w:szCs w:val="24"/>
      <w:lang w:eastAsia="en-US"/>
    </w:rPr>
  </w:style>
  <w:style w:type="character" w:customStyle="1" w:styleId="26">
    <w:name w:val="Основен текст с отстъп 2 Знак"/>
    <w:basedOn w:val="a1"/>
    <w:link w:val="25"/>
    <w:uiPriority w:val="99"/>
    <w:rsid w:val="001A7AE9"/>
    <w:rPr>
      <w:b/>
      <w:color w:val="0000FF"/>
      <w:sz w:val="24"/>
      <w:szCs w:val="24"/>
      <w:lang w:eastAsia="en-US"/>
    </w:rPr>
  </w:style>
  <w:style w:type="paragraph" w:customStyle="1" w:styleId="ListParagraph1">
    <w:name w:val="List Paragraph1"/>
    <w:basedOn w:val="a0"/>
    <w:uiPriority w:val="99"/>
    <w:rsid w:val="001A7AE9"/>
    <w:pPr>
      <w:widowControl w:val="0"/>
      <w:autoSpaceDE w:val="0"/>
      <w:autoSpaceDN w:val="0"/>
      <w:adjustRightInd w:val="0"/>
      <w:ind w:left="720"/>
      <w:contextualSpacing/>
    </w:pPr>
    <w:rPr>
      <w:lang w:val="en-US" w:eastAsia="en-US"/>
    </w:rPr>
  </w:style>
  <w:style w:type="paragraph" w:styleId="a">
    <w:name w:val="List Bullet"/>
    <w:basedOn w:val="a0"/>
    <w:uiPriority w:val="99"/>
    <w:rsid w:val="001A7AE9"/>
    <w:pPr>
      <w:numPr>
        <w:numId w:val="11"/>
      </w:numPr>
      <w:tabs>
        <w:tab w:val="clear" w:pos="1440"/>
        <w:tab w:val="num" w:pos="360"/>
      </w:tabs>
      <w:ind w:left="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A7AE9"/>
    <w:pPr>
      <w:tabs>
        <w:tab w:val="left" w:pos="709"/>
      </w:tabs>
    </w:pPr>
    <w:rPr>
      <w:rFonts w:ascii="Tahoma" w:hAnsi="Tahoma"/>
      <w:sz w:val="24"/>
      <w:szCs w:val="24"/>
      <w:lang w:val="pl-PL" w:eastAsia="pl-PL"/>
    </w:rPr>
  </w:style>
  <w:style w:type="character" w:customStyle="1" w:styleId="apple-style-span">
    <w:name w:val="apple-style-span"/>
    <w:uiPriority w:val="99"/>
    <w:rsid w:val="001A7AE9"/>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1A7AE9"/>
    <w:pPr>
      <w:tabs>
        <w:tab w:val="left" w:pos="709"/>
      </w:tabs>
    </w:pPr>
    <w:rPr>
      <w:rFonts w:ascii="Tahoma" w:hAnsi="Tahoma"/>
      <w:sz w:val="24"/>
      <w:szCs w:val="24"/>
      <w:lang w:val="pl-PL" w:eastAsia="pl-PL"/>
    </w:rPr>
  </w:style>
  <w:style w:type="paragraph" w:customStyle="1" w:styleId="13">
    <w:name w:val="Знак Знак1"/>
    <w:basedOn w:val="a0"/>
    <w:uiPriority w:val="99"/>
    <w:rsid w:val="001A7AE9"/>
    <w:pPr>
      <w:tabs>
        <w:tab w:val="left" w:pos="709"/>
      </w:tabs>
    </w:pPr>
    <w:rPr>
      <w:rFonts w:ascii="Tahoma" w:hAnsi="Tahoma"/>
      <w:sz w:val="24"/>
      <w:szCs w:val="24"/>
      <w:lang w:val="pl-PL" w:eastAsia="pl-PL"/>
    </w:rPr>
  </w:style>
  <w:style w:type="paragraph" w:customStyle="1" w:styleId="FR2">
    <w:name w:val="FR2"/>
    <w:uiPriority w:val="99"/>
    <w:rsid w:val="001A7AE9"/>
    <w:pPr>
      <w:widowControl w:val="0"/>
      <w:jc w:val="right"/>
    </w:pPr>
    <w:rPr>
      <w:rFonts w:ascii="Arial"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A7AE9"/>
    <w:pPr>
      <w:tabs>
        <w:tab w:val="left" w:pos="709"/>
      </w:tabs>
    </w:pPr>
    <w:rPr>
      <w:rFonts w:ascii="Tahoma" w:hAnsi="Tahoma"/>
      <w:sz w:val="24"/>
      <w:szCs w:val="24"/>
      <w:lang w:val="pl-PL" w:eastAsia="pl-PL"/>
    </w:rPr>
  </w:style>
  <w:style w:type="paragraph" w:styleId="35">
    <w:name w:val="List Number 3"/>
    <w:basedOn w:val="a0"/>
    <w:uiPriority w:val="99"/>
    <w:rsid w:val="001A7AE9"/>
    <w:pPr>
      <w:tabs>
        <w:tab w:val="num" w:pos="926"/>
      </w:tabs>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A7AE9"/>
    <w:pPr>
      <w:tabs>
        <w:tab w:val="left" w:pos="709"/>
      </w:tabs>
    </w:pPr>
    <w:rPr>
      <w:rFonts w:ascii="Tahoma" w:hAnsi="Tahoma"/>
      <w:sz w:val="24"/>
      <w:szCs w:val="24"/>
      <w:lang w:val="pl-PL" w:eastAsia="pl-PL"/>
    </w:rPr>
  </w:style>
  <w:style w:type="character" w:customStyle="1" w:styleId="apple-converted-space">
    <w:name w:val="apple-converted-space"/>
    <w:uiPriority w:val="99"/>
    <w:rsid w:val="001A7AE9"/>
    <w:rPr>
      <w:rFonts w:cs="Times New Roman"/>
    </w:rPr>
  </w:style>
  <w:style w:type="paragraph" w:customStyle="1" w:styleId="110">
    <w:name w:val="Знак Знак11"/>
    <w:basedOn w:val="a0"/>
    <w:uiPriority w:val="99"/>
    <w:rsid w:val="001A7AE9"/>
    <w:pPr>
      <w:tabs>
        <w:tab w:val="left" w:pos="709"/>
      </w:tabs>
    </w:pPr>
    <w:rPr>
      <w:rFonts w:ascii="Tahoma" w:hAnsi="Tahoma"/>
      <w:sz w:val="24"/>
      <w:szCs w:val="24"/>
      <w:lang w:val="pl-PL" w:eastAsia="pl-PL"/>
    </w:rPr>
  </w:style>
  <w:style w:type="paragraph" w:customStyle="1" w:styleId="14">
    <w:name w:val="Знак1 Знак Знак Знак"/>
    <w:basedOn w:val="a0"/>
    <w:uiPriority w:val="99"/>
    <w:rsid w:val="001A7AE9"/>
    <w:pPr>
      <w:tabs>
        <w:tab w:val="left" w:pos="709"/>
      </w:tabs>
      <w:spacing w:line="360" w:lineRule="auto"/>
    </w:pPr>
    <w:rPr>
      <w:rFonts w:ascii="Tahoma" w:hAnsi="Tahoma" w:cs="Arial"/>
      <w:sz w:val="28"/>
      <w:lang w:val="pl-PL" w:eastAsia="pl-PL"/>
    </w:rPr>
  </w:style>
  <w:style w:type="paragraph" w:customStyle="1" w:styleId="CharCharChar">
    <w:name w:val="Char Char Char"/>
    <w:basedOn w:val="a0"/>
    <w:uiPriority w:val="99"/>
    <w:rsid w:val="001A7AE9"/>
    <w:pPr>
      <w:tabs>
        <w:tab w:val="left" w:pos="709"/>
      </w:tabs>
    </w:pPr>
    <w:rPr>
      <w:rFonts w:ascii="Tahoma" w:hAnsi="Tahoma"/>
      <w:sz w:val="24"/>
      <w:szCs w:val="24"/>
      <w:lang w:val="pl-PL" w:eastAsia="pl-PL"/>
    </w:rPr>
  </w:style>
  <w:style w:type="paragraph" w:customStyle="1" w:styleId="Pa11">
    <w:name w:val="Pa11"/>
    <w:basedOn w:val="a0"/>
    <w:next w:val="a0"/>
    <w:uiPriority w:val="99"/>
    <w:rsid w:val="001A7AE9"/>
    <w:pPr>
      <w:autoSpaceDE w:val="0"/>
      <w:autoSpaceDN w:val="0"/>
      <w:adjustRightInd w:val="0"/>
      <w:spacing w:line="193" w:lineRule="atLeast"/>
    </w:pPr>
    <w:rPr>
      <w:rFonts w:ascii="TimokCYR" w:hAnsi="TimokCYR"/>
      <w:sz w:val="24"/>
      <w:szCs w:val="24"/>
    </w:rPr>
  </w:style>
  <w:style w:type="paragraph" w:customStyle="1" w:styleId="Char2">
    <w:name w:val="Char2"/>
    <w:basedOn w:val="a0"/>
    <w:uiPriority w:val="99"/>
    <w:rsid w:val="001A7AE9"/>
    <w:pPr>
      <w:tabs>
        <w:tab w:val="left" w:pos="709"/>
      </w:tabs>
    </w:pPr>
    <w:rPr>
      <w:rFonts w:ascii="Tahoma" w:hAnsi="Tahoma"/>
      <w:sz w:val="24"/>
      <w:szCs w:val="24"/>
      <w:lang w:val="pl-PL" w:eastAsia="pl-PL"/>
    </w:rPr>
  </w:style>
  <w:style w:type="character" w:customStyle="1" w:styleId="newdocreference">
    <w:name w:val="newdocreference"/>
    <w:uiPriority w:val="99"/>
    <w:rsid w:val="001A7AE9"/>
    <w:rPr>
      <w:rFonts w:cs="Times New Roman"/>
    </w:rPr>
  </w:style>
  <w:style w:type="paragraph" w:styleId="36">
    <w:name w:val="List 3"/>
    <w:basedOn w:val="a0"/>
    <w:uiPriority w:val="99"/>
    <w:rsid w:val="001A7AE9"/>
    <w:pPr>
      <w:ind w:left="849" w:hanging="283"/>
      <w:contextualSpacing/>
    </w:pPr>
    <w:rPr>
      <w:sz w:val="24"/>
      <w:szCs w:val="24"/>
      <w:lang w:val="en-US" w:eastAsia="en-US"/>
    </w:rPr>
  </w:style>
  <w:style w:type="paragraph" w:customStyle="1" w:styleId="CharCharCharChar2">
    <w:name w:val="Char Char Char Char2"/>
    <w:basedOn w:val="a0"/>
    <w:uiPriority w:val="99"/>
    <w:rsid w:val="001A7AE9"/>
    <w:pPr>
      <w:tabs>
        <w:tab w:val="left" w:pos="709"/>
      </w:tabs>
    </w:pPr>
    <w:rPr>
      <w:rFonts w:ascii="Tahoma" w:hAnsi="Tahoma"/>
      <w:sz w:val="24"/>
      <w:szCs w:val="24"/>
      <w:lang w:val="pl-PL" w:eastAsia="pl-PL"/>
    </w:rPr>
  </w:style>
  <w:style w:type="paragraph" w:customStyle="1" w:styleId="Bulets">
    <w:name w:val="Bulets"/>
    <w:basedOn w:val="a0"/>
    <w:link w:val="Bulets0"/>
    <w:uiPriority w:val="99"/>
    <w:rsid w:val="001A7AE9"/>
    <w:pPr>
      <w:numPr>
        <w:numId w:val="12"/>
      </w:numPr>
      <w:spacing w:before="120"/>
      <w:jc w:val="both"/>
    </w:pPr>
    <w:rPr>
      <w:rFonts w:ascii="Arial" w:hAnsi="Arial"/>
      <w:sz w:val="24"/>
      <w:lang w:val="en-GB"/>
    </w:rPr>
  </w:style>
  <w:style w:type="character" w:customStyle="1" w:styleId="Bulets0">
    <w:name w:val="Bulets Знак"/>
    <w:link w:val="Bulets"/>
    <w:uiPriority w:val="99"/>
    <w:locked/>
    <w:rsid w:val="001A7AE9"/>
    <w:rPr>
      <w:rFonts w:ascii="Arial" w:hAnsi="Arial"/>
      <w:sz w:val="24"/>
      <w:lang w:val="en-GB"/>
    </w:rPr>
  </w:style>
  <w:style w:type="character" w:styleId="aff5">
    <w:name w:val="FollowedHyperlink"/>
    <w:uiPriority w:val="99"/>
    <w:semiHidden/>
    <w:rsid w:val="001A7AE9"/>
    <w:rPr>
      <w:rFonts w:cs="Times New Roman"/>
      <w:color w:val="800080"/>
      <w:u w:val="single"/>
    </w:rPr>
  </w:style>
  <w:style w:type="paragraph" w:customStyle="1" w:styleId="3CharChar">
    <w:name w:val="Знак Знак3 Char Char Знак Знак"/>
    <w:basedOn w:val="a0"/>
    <w:uiPriority w:val="99"/>
    <w:rsid w:val="001A7AE9"/>
    <w:pPr>
      <w:tabs>
        <w:tab w:val="left" w:pos="709"/>
      </w:tabs>
    </w:pPr>
    <w:rPr>
      <w:rFonts w:ascii="Tahoma" w:hAnsi="Tahoma"/>
      <w:sz w:val="24"/>
      <w:szCs w:val="24"/>
      <w:lang w:val="pl-PL" w:eastAsia="pl-PL"/>
    </w:rPr>
  </w:style>
  <w:style w:type="character" w:customStyle="1" w:styleId="32">
    <w:name w:val="Основен текст с отстъп 3 Знак"/>
    <w:link w:val="31"/>
    <w:uiPriority w:val="99"/>
    <w:rsid w:val="001A7AE9"/>
    <w:rPr>
      <w:sz w:val="16"/>
      <w:szCs w:val="16"/>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41">
    <w:name w:val="Знак Знак4"/>
    <w:basedOn w:val="a0"/>
    <w:uiPriority w:val="99"/>
    <w:rsid w:val="001A7AE9"/>
    <w:pPr>
      <w:tabs>
        <w:tab w:val="left" w:pos="709"/>
      </w:tabs>
    </w:pPr>
    <w:rPr>
      <w:rFonts w:ascii="Tahoma" w:hAnsi="Tahoma"/>
      <w:sz w:val="24"/>
      <w:szCs w:val="24"/>
      <w:lang w:val="pl-PL" w:eastAsia="pl-PL"/>
    </w:rPr>
  </w:style>
  <w:style w:type="paragraph" w:customStyle="1" w:styleId="410">
    <w:name w:val="Знак Знак41"/>
    <w:basedOn w:val="a0"/>
    <w:uiPriority w:val="99"/>
    <w:rsid w:val="001A7AE9"/>
    <w:pPr>
      <w:tabs>
        <w:tab w:val="left" w:pos="709"/>
      </w:tabs>
    </w:pPr>
    <w:rPr>
      <w:rFonts w:ascii="Tahoma" w:hAnsi="Tahoma"/>
      <w:sz w:val="24"/>
      <w:szCs w:val="24"/>
      <w:lang w:val="pl-PL" w:eastAsia="pl-PL"/>
    </w:rPr>
  </w:style>
  <w:style w:type="character" w:customStyle="1" w:styleId="timark">
    <w:name w:val="timark"/>
    <w:uiPriority w:val="99"/>
    <w:rsid w:val="001A7AE9"/>
    <w:rPr>
      <w:rFonts w:cs="Times New Roman"/>
    </w:rPr>
  </w:style>
  <w:style w:type="paragraph" w:customStyle="1" w:styleId="Default">
    <w:name w:val="Default"/>
    <w:uiPriority w:val="99"/>
    <w:rsid w:val="001A7AE9"/>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a0"/>
    <w:uiPriority w:val="99"/>
    <w:rsid w:val="001A7AE9"/>
    <w:pPr>
      <w:tabs>
        <w:tab w:val="left" w:pos="709"/>
      </w:tabs>
    </w:pPr>
    <w:rPr>
      <w:rFonts w:ascii="Tahoma" w:hAnsi="Tahoma"/>
      <w:sz w:val="24"/>
      <w:szCs w:val="24"/>
      <w:lang w:val="pl-PL" w:eastAsia="pl-PL"/>
    </w:rPr>
  </w:style>
  <w:style w:type="paragraph" w:customStyle="1" w:styleId="firstline">
    <w:name w:val="firstline"/>
    <w:basedOn w:val="a0"/>
    <w:uiPriority w:val="99"/>
    <w:rsid w:val="001A7AE9"/>
    <w:pPr>
      <w:spacing w:before="100" w:beforeAutospacing="1" w:after="100" w:afterAutospacing="1"/>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Title1">
    <w:name w:val="Title1"/>
    <w:basedOn w:val="a0"/>
    <w:uiPriority w:val="99"/>
    <w:rsid w:val="001A7AE9"/>
    <w:pPr>
      <w:spacing w:before="100" w:beforeAutospacing="1" w:after="100" w:afterAutospacing="1"/>
    </w:pPr>
    <w:rPr>
      <w:sz w:val="24"/>
      <w:szCs w:val="24"/>
      <w:lang w:val="en-US" w:eastAsia="en-US"/>
    </w:rPr>
  </w:style>
  <w:style w:type="paragraph" w:customStyle="1" w:styleId="WW-BodyTextIndent3">
    <w:name w:val="WW-Body Text Indent 3"/>
    <w:basedOn w:val="a0"/>
    <w:uiPriority w:val="99"/>
    <w:rsid w:val="001A7AE9"/>
    <w:pPr>
      <w:suppressAutoHyphens/>
      <w:overflowPunct w:val="0"/>
      <w:spacing w:after="120"/>
      <w:ind w:left="283"/>
    </w:pPr>
    <w:rPr>
      <w:sz w:val="16"/>
      <w:szCs w:val="16"/>
      <w:lang w:eastAsia="ar-SA"/>
    </w:rPr>
  </w:style>
  <w:style w:type="character" w:customStyle="1" w:styleId="af4">
    <w:name w:val="Подзаглавие Знак"/>
    <w:link w:val="af3"/>
    <w:uiPriority w:val="99"/>
    <w:rsid w:val="001A7AE9"/>
    <w:rPr>
      <w:rFonts w:ascii="Georgia" w:eastAsia="Georgia" w:hAnsi="Georgia" w:cs="Georgia"/>
      <w:i/>
      <w:color w:val="666666"/>
      <w:sz w:val="48"/>
      <w:szCs w:val="48"/>
    </w:rPr>
  </w:style>
  <w:style w:type="character" w:customStyle="1" w:styleId="BuletsChar">
    <w:name w:val="Bulets Char"/>
    <w:uiPriority w:val="99"/>
    <w:rsid w:val="001A7AE9"/>
    <w:rPr>
      <w:rFonts w:ascii="Arial" w:hAnsi="Arial"/>
      <w:sz w:val="24"/>
      <w:lang w:val="en-GB" w:eastAsia="en-US"/>
    </w:rPr>
  </w:style>
  <w:style w:type="paragraph" w:customStyle="1" w:styleId="15">
    <w:name w:val="Списък на абзаци1"/>
    <w:basedOn w:val="a0"/>
    <w:uiPriority w:val="99"/>
    <w:rsid w:val="001A7AE9"/>
    <w:pPr>
      <w:ind w:left="708"/>
    </w:pPr>
    <w:rPr>
      <w:sz w:val="24"/>
      <w:szCs w:val="24"/>
      <w:lang w:val="en-US" w:eastAsia="en-US"/>
    </w:rPr>
  </w:style>
  <w:style w:type="character" w:styleId="aff6">
    <w:name w:val="annotation reference"/>
    <w:uiPriority w:val="99"/>
    <w:semiHidden/>
    <w:rsid w:val="001A7AE9"/>
    <w:rPr>
      <w:rFonts w:cs="Times New Roman"/>
      <w:sz w:val="16"/>
    </w:rPr>
  </w:style>
  <w:style w:type="paragraph" w:styleId="aff7">
    <w:name w:val="annotation text"/>
    <w:basedOn w:val="a0"/>
    <w:link w:val="aff8"/>
    <w:uiPriority w:val="99"/>
    <w:semiHidden/>
    <w:rsid w:val="001A7AE9"/>
    <w:rPr>
      <w:lang w:val="en-US" w:eastAsia="en-US"/>
    </w:rPr>
  </w:style>
  <w:style w:type="character" w:customStyle="1" w:styleId="aff8">
    <w:name w:val="Текст на коментар Знак"/>
    <w:basedOn w:val="a1"/>
    <w:link w:val="aff7"/>
    <w:uiPriority w:val="99"/>
    <w:semiHidden/>
    <w:rsid w:val="001A7AE9"/>
    <w:rPr>
      <w:lang w:val="en-US" w:eastAsia="en-US"/>
    </w:rPr>
  </w:style>
  <w:style w:type="paragraph" w:styleId="aff9">
    <w:name w:val="annotation subject"/>
    <w:basedOn w:val="aff7"/>
    <w:next w:val="aff7"/>
    <w:link w:val="affa"/>
    <w:uiPriority w:val="99"/>
    <w:semiHidden/>
    <w:rsid w:val="001A7AE9"/>
    <w:rPr>
      <w:b/>
      <w:bCs/>
      <w:lang w:val="bg-BG" w:eastAsia="bg-BG"/>
    </w:rPr>
  </w:style>
  <w:style w:type="character" w:customStyle="1" w:styleId="affa">
    <w:name w:val="Предмет на коментар Знак"/>
    <w:basedOn w:val="aff8"/>
    <w:link w:val="aff9"/>
    <w:uiPriority w:val="99"/>
    <w:semiHidden/>
    <w:rsid w:val="001A7AE9"/>
    <w:rPr>
      <w:b/>
      <w:bCs/>
      <w:lang w:val="en-US" w:eastAsia="en-US"/>
    </w:rPr>
  </w:style>
  <w:style w:type="character" w:customStyle="1" w:styleId="ala">
    <w:name w:val="al_a"/>
    <w:uiPriority w:val="99"/>
    <w:rsid w:val="001A7AE9"/>
  </w:style>
  <w:style w:type="character" w:customStyle="1" w:styleId="ala2">
    <w:name w:val="al_a2"/>
    <w:uiPriority w:val="99"/>
    <w:rsid w:val="001A7AE9"/>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1A7AE9"/>
    <w:rPr>
      <w:rFonts w:cs="Times New Roman"/>
    </w:rPr>
  </w:style>
  <w:style w:type="character" w:customStyle="1" w:styleId="FontStyle151">
    <w:name w:val="Font Style151"/>
    <w:uiPriority w:val="99"/>
    <w:rsid w:val="001A7AE9"/>
    <w:rPr>
      <w:rFonts w:ascii="Times New Roman" w:hAnsi="Times New Roman"/>
      <w:sz w:val="24"/>
    </w:rPr>
  </w:style>
  <w:style w:type="character" w:styleId="affb">
    <w:name w:val="endnote reference"/>
    <w:uiPriority w:val="99"/>
    <w:rsid w:val="001A7AE9"/>
    <w:rPr>
      <w:rFonts w:cs="Times New Roman"/>
      <w:vertAlign w:val="superscript"/>
    </w:rPr>
  </w:style>
  <w:style w:type="character" w:customStyle="1" w:styleId="af2">
    <w:name w:val="Списък на абзаци Знак"/>
    <w:link w:val="af1"/>
    <w:uiPriority w:val="34"/>
    <w:locked/>
    <w:rsid w:val="001A7AE9"/>
    <w:rPr>
      <w:rFonts w:ascii="Calibri" w:eastAsia="Calibri" w:hAnsi="Calibri"/>
      <w:sz w:val="22"/>
      <w:szCs w:val="22"/>
      <w:lang w:eastAsia="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A7AE9"/>
    <w:rPr>
      <w:spacing w:val="-2"/>
      <w:lang w:val="en-GB" w:eastAsia="ar-SA" w:bidi="ar-SA"/>
    </w:rPr>
  </w:style>
  <w:style w:type="paragraph" w:customStyle="1" w:styleId="normaltableau">
    <w:name w:val="normal_tableau"/>
    <w:basedOn w:val="a0"/>
    <w:uiPriority w:val="99"/>
    <w:rsid w:val="001A7AE9"/>
    <w:pPr>
      <w:suppressAutoHyphens/>
      <w:spacing w:before="120" w:after="120"/>
      <w:jc w:val="both"/>
    </w:pPr>
    <w:rPr>
      <w:rFonts w:ascii="Optima" w:hAnsi="Optima"/>
      <w:sz w:val="22"/>
      <w:lang w:val="en-GB" w:eastAsia="ar-SA"/>
    </w:rPr>
  </w:style>
  <w:style w:type="paragraph" w:customStyle="1" w:styleId="TableContents">
    <w:name w:val="Table Contents"/>
    <w:basedOn w:val="a0"/>
    <w:uiPriority w:val="99"/>
    <w:rsid w:val="001A7AE9"/>
    <w:pPr>
      <w:suppressLineNumbers/>
      <w:suppressAutoHyphens/>
      <w:spacing w:after="240"/>
      <w:jc w:val="both"/>
    </w:pPr>
    <w:rPr>
      <w:sz w:val="24"/>
      <w:lang w:val="en-GB" w:eastAsia="ar-SA"/>
    </w:rPr>
  </w:style>
  <w:style w:type="character" w:customStyle="1" w:styleId="FontStyle35">
    <w:name w:val="Font Style35"/>
    <w:uiPriority w:val="99"/>
    <w:rsid w:val="001A7AE9"/>
    <w:rPr>
      <w:rFonts w:ascii="Times New Roman" w:hAnsi="Times New Roman"/>
      <w:b/>
      <w:sz w:val="26"/>
    </w:rPr>
  </w:style>
  <w:style w:type="paragraph" w:customStyle="1" w:styleId="CharCharChar1">
    <w:name w:val="Char Char Char1"/>
    <w:basedOn w:val="a0"/>
    <w:uiPriority w:val="99"/>
    <w:rsid w:val="001A7AE9"/>
    <w:pPr>
      <w:tabs>
        <w:tab w:val="left" w:pos="709"/>
      </w:tabs>
    </w:pPr>
    <w:rPr>
      <w:rFonts w:ascii="Tahoma" w:hAnsi="Tahoma"/>
      <w:sz w:val="24"/>
      <w:szCs w:val="24"/>
      <w:lang w:val="pl-PL" w:eastAsia="pl-PL"/>
    </w:rPr>
  </w:style>
  <w:style w:type="paragraph" w:customStyle="1" w:styleId="Style8">
    <w:name w:val="Style8"/>
    <w:basedOn w:val="a0"/>
    <w:uiPriority w:val="99"/>
    <w:rsid w:val="001A7AE9"/>
    <w:pPr>
      <w:widowControl w:val="0"/>
      <w:autoSpaceDE w:val="0"/>
      <w:autoSpaceDN w:val="0"/>
      <w:adjustRightInd w:val="0"/>
      <w:jc w:val="both"/>
    </w:pPr>
    <w:rPr>
      <w:sz w:val="24"/>
      <w:szCs w:val="24"/>
      <w:lang w:val="en-US" w:eastAsia="en-US"/>
    </w:rPr>
  </w:style>
  <w:style w:type="character" w:customStyle="1" w:styleId="label">
    <w:name w:val="label"/>
    <w:uiPriority w:val="99"/>
    <w:rsid w:val="001A7AE9"/>
    <w:rPr>
      <w:rFonts w:cs="Times New Roman"/>
    </w:rPr>
  </w:style>
  <w:style w:type="character" w:customStyle="1" w:styleId="value">
    <w:name w:val="value"/>
    <w:uiPriority w:val="99"/>
    <w:rsid w:val="001A7AE9"/>
    <w:rPr>
      <w:rFonts w:cs="Times New Roman"/>
    </w:rPr>
  </w:style>
  <w:style w:type="paragraph" w:customStyle="1" w:styleId="mayoralty">
    <w:name w:val="mayoralty"/>
    <w:basedOn w:val="a0"/>
    <w:uiPriority w:val="99"/>
    <w:rsid w:val="001A7AE9"/>
    <w:pPr>
      <w:spacing w:before="100" w:beforeAutospacing="1" w:after="100" w:afterAutospacing="1"/>
    </w:pPr>
    <w:rPr>
      <w:sz w:val="24"/>
      <w:szCs w:val="24"/>
      <w:lang w:val="en-US" w:eastAsia="en-US"/>
    </w:rPr>
  </w:style>
  <w:style w:type="paragraph" w:customStyle="1" w:styleId="postcode">
    <w:name w:val="postcode"/>
    <w:basedOn w:val="a0"/>
    <w:uiPriority w:val="99"/>
    <w:rsid w:val="001A7AE9"/>
    <w:pPr>
      <w:spacing w:before="100" w:beforeAutospacing="1" w:after="100" w:afterAutospacing="1"/>
    </w:pPr>
    <w:rPr>
      <w:sz w:val="24"/>
      <w:szCs w:val="24"/>
      <w:lang w:val="en-US" w:eastAsia="en-US"/>
    </w:rPr>
  </w:style>
  <w:style w:type="paragraph" w:customStyle="1" w:styleId="altitude">
    <w:name w:val="altitude"/>
    <w:basedOn w:val="a0"/>
    <w:uiPriority w:val="99"/>
    <w:rsid w:val="001A7AE9"/>
    <w:pPr>
      <w:spacing w:before="100" w:beforeAutospacing="1" w:after="100" w:afterAutospacing="1"/>
    </w:pPr>
    <w:rPr>
      <w:sz w:val="24"/>
      <w:szCs w:val="24"/>
      <w:lang w:val="en-US" w:eastAsia="en-US"/>
    </w:rPr>
  </w:style>
  <w:style w:type="paragraph" w:customStyle="1" w:styleId="district">
    <w:name w:val="district"/>
    <w:basedOn w:val="a0"/>
    <w:uiPriority w:val="99"/>
    <w:rsid w:val="001A7AE9"/>
    <w:pPr>
      <w:spacing w:before="100" w:beforeAutospacing="1" w:after="100" w:afterAutospacing="1"/>
    </w:pPr>
    <w:rPr>
      <w:sz w:val="24"/>
      <w:szCs w:val="24"/>
      <w:lang w:val="en-US" w:eastAsia="en-US"/>
    </w:rPr>
  </w:style>
  <w:style w:type="paragraph" w:customStyle="1" w:styleId="districtcode">
    <w:name w:val="districtcode"/>
    <w:basedOn w:val="a0"/>
    <w:uiPriority w:val="99"/>
    <w:rsid w:val="001A7AE9"/>
    <w:pPr>
      <w:spacing w:before="100" w:beforeAutospacing="1" w:after="100" w:afterAutospacing="1"/>
    </w:pPr>
    <w:rPr>
      <w:sz w:val="24"/>
      <w:szCs w:val="24"/>
      <w:lang w:val="en-US" w:eastAsia="en-US"/>
    </w:rPr>
  </w:style>
  <w:style w:type="paragraph" w:customStyle="1" w:styleId="municipality">
    <w:name w:val="municipality"/>
    <w:basedOn w:val="a0"/>
    <w:uiPriority w:val="99"/>
    <w:rsid w:val="001A7AE9"/>
    <w:pPr>
      <w:spacing w:before="100" w:beforeAutospacing="1" w:after="100" w:afterAutospacing="1"/>
    </w:pPr>
    <w:rPr>
      <w:sz w:val="24"/>
      <w:szCs w:val="24"/>
      <w:lang w:val="en-US" w:eastAsia="en-US"/>
    </w:rPr>
  </w:style>
  <w:style w:type="paragraph" w:customStyle="1" w:styleId="municipalitycode">
    <w:name w:val="municipalitycode"/>
    <w:basedOn w:val="a0"/>
    <w:uiPriority w:val="99"/>
    <w:rsid w:val="001A7AE9"/>
    <w:pPr>
      <w:spacing w:before="100" w:beforeAutospacing="1" w:after="100" w:afterAutospacing="1"/>
    </w:pPr>
    <w:rPr>
      <w:sz w:val="24"/>
      <w:szCs w:val="24"/>
      <w:lang w:val="en-US" w:eastAsia="en-US"/>
    </w:rPr>
  </w:style>
  <w:style w:type="paragraph" w:customStyle="1" w:styleId="region">
    <w:name w:val="region"/>
    <w:basedOn w:val="a0"/>
    <w:uiPriority w:val="99"/>
    <w:rsid w:val="001A7AE9"/>
    <w:pPr>
      <w:spacing w:before="100" w:beforeAutospacing="1" w:after="100" w:afterAutospacing="1"/>
    </w:pPr>
    <w:rPr>
      <w:sz w:val="24"/>
      <w:szCs w:val="24"/>
      <w:lang w:val="en-US" w:eastAsia="en-US"/>
    </w:rPr>
  </w:style>
  <w:style w:type="paragraph" w:styleId="affc">
    <w:name w:val="Revision"/>
    <w:hidden/>
    <w:uiPriority w:val="99"/>
    <w:semiHidden/>
    <w:rsid w:val="001A7AE9"/>
    <w:rPr>
      <w:sz w:val="24"/>
      <w:szCs w:val="24"/>
      <w:lang w:val="en-US" w:eastAsia="en-US"/>
    </w:rPr>
  </w:style>
  <w:style w:type="paragraph" w:customStyle="1" w:styleId="CharCharChar2">
    <w:name w:val="Char Char Char2"/>
    <w:basedOn w:val="a0"/>
    <w:uiPriority w:val="99"/>
    <w:rsid w:val="001A7AE9"/>
    <w:pPr>
      <w:tabs>
        <w:tab w:val="left" w:pos="709"/>
      </w:tabs>
    </w:pPr>
    <w:rPr>
      <w:rFonts w:ascii="Tahoma" w:hAnsi="Tahoma"/>
      <w:sz w:val="24"/>
      <w:szCs w:val="24"/>
      <w:lang w:val="pl-PL" w:eastAsia="pl-PL"/>
    </w:rPr>
  </w:style>
  <w:style w:type="numbering" w:customStyle="1" w:styleId="WW8Num10">
    <w:name w:val="WW8Num10"/>
    <w:rsid w:val="001A7AE9"/>
    <w:pPr>
      <w:numPr>
        <w:numId w:val="13"/>
      </w:numPr>
    </w:pPr>
  </w:style>
  <w:style w:type="character" w:customStyle="1" w:styleId="DeltaViewInsertion">
    <w:name w:val="DeltaView Insertion"/>
    <w:rsid w:val="001A7AE9"/>
    <w:rPr>
      <w:b/>
      <w:i/>
      <w:spacing w:val="0"/>
      <w:lang w:val="bg-BG" w:eastAsia="bg-BG"/>
    </w:rPr>
  </w:style>
  <w:style w:type="paragraph" w:customStyle="1" w:styleId="Tiret0">
    <w:name w:val="Tiret 0"/>
    <w:basedOn w:val="a0"/>
    <w:rsid w:val="001A7AE9"/>
    <w:pPr>
      <w:numPr>
        <w:numId w:val="14"/>
      </w:numPr>
      <w:spacing w:before="120" w:after="120"/>
      <w:jc w:val="both"/>
    </w:pPr>
    <w:rPr>
      <w:rFonts w:eastAsia="Calibri"/>
      <w:sz w:val="24"/>
      <w:szCs w:val="22"/>
    </w:rPr>
  </w:style>
  <w:style w:type="paragraph" w:customStyle="1" w:styleId="Tiret1">
    <w:name w:val="Tiret 1"/>
    <w:basedOn w:val="a0"/>
    <w:rsid w:val="001A7AE9"/>
    <w:pPr>
      <w:numPr>
        <w:numId w:val="15"/>
      </w:numPr>
      <w:spacing w:before="120" w:after="120"/>
      <w:jc w:val="both"/>
    </w:pPr>
    <w:rPr>
      <w:rFonts w:eastAsia="Calibri"/>
      <w:sz w:val="24"/>
      <w:szCs w:val="22"/>
    </w:rPr>
  </w:style>
  <w:style w:type="paragraph" w:customStyle="1" w:styleId="NumPar1">
    <w:name w:val="NumPar 1"/>
    <w:basedOn w:val="a0"/>
    <w:next w:val="a0"/>
    <w:rsid w:val="001A7AE9"/>
    <w:pPr>
      <w:numPr>
        <w:numId w:val="16"/>
      </w:numPr>
      <w:spacing w:before="120" w:after="120"/>
      <w:jc w:val="both"/>
    </w:pPr>
    <w:rPr>
      <w:rFonts w:eastAsia="Calibri"/>
      <w:sz w:val="24"/>
      <w:szCs w:val="22"/>
    </w:rPr>
  </w:style>
  <w:style w:type="paragraph" w:customStyle="1" w:styleId="NumPar2">
    <w:name w:val="NumPar 2"/>
    <w:basedOn w:val="a0"/>
    <w:next w:val="a0"/>
    <w:rsid w:val="001A7AE9"/>
    <w:pPr>
      <w:numPr>
        <w:ilvl w:val="1"/>
        <w:numId w:val="16"/>
      </w:numPr>
      <w:spacing w:before="120" w:after="120"/>
      <w:jc w:val="both"/>
    </w:pPr>
    <w:rPr>
      <w:rFonts w:eastAsia="Calibri"/>
      <w:sz w:val="24"/>
      <w:szCs w:val="22"/>
    </w:rPr>
  </w:style>
  <w:style w:type="paragraph" w:customStyle="1" w:styleId="NumPar3">
    <w:name w:val="NumPar 3"/>
    <w:basedOn w:val="a0"/>
    <w:next w:val="a0"/>
    <w:rsid w:val="001A7AE9"/>
    <w:pPr>
      <w:numPr>
        <w:ilvl w:val="2"/>
        <w:numId w:val="16"/>
      </w:numPr>
      <w:spacing w:before="120" w:after="120"/>
      <w:jc w:val="both"/>
    </w:pPr>
    <w:rPr>
      <w:rFonts w:eastAsia="Calibri"/>
      <w:sz w:val="24"/>
      <w:szCs w:val="22"/>
    </w:rPr>
  </w:style>
  <w:style w:type="paragraph" w:customStyle="1" w:styleId="NumPar4">
    <w:name w:val="NumPar 4"/>
    <w:basedOn w:val="a0"/>
    <w:next w:val="a0"/>
    <w:rsid w:val="001A7AE9"/>
    <w:pPr>
      <w:numPr>
        <w:ilvl w:val="3"/>
        <w:numId w:val="16"/>
      </w:numPr>
      <w:spacing w:before="120" w:after="120"/>
      <w:jc w:val="both"/>
    </w:pPr>
    <w:rPr>
      <w:rFonts w:eastAsia="Calibri"/>
      <w:sz w:val="24"/>
      <w:szCs w:val="22"/>
    </w:rPr>
  </w:style>
  <w:style w:type="character" w:customStyle="1" w:styleId="affd">
    <w:name w:val="Основен текст_"/>
    <w:link w:val="16"/>
    <w:uiPriority w:val="99"/>
    <w:rsid w:val="001A7AE9"/>
    <w:rPr>
      <w:shd w:val="clear" w:color="auto" w:fill="FFFFFF"/>
    </w:rPr>
  </w:style>
  <w:style w:type="character" w:customStyle="1" w:styleId="FranklinGothicHeavy">
    <w:name w:val="Основен текст + Franklin Gothic Heavy"/>
    <w:aliases w:val="9,5 pt"/>
    <w:uiPriority w:val="99"/>
    <w:rsid w:val="001A7AE9"/>
    <w:rPr>
      <w:rFonts w:ascii="Franklin Gothic Heavy" w:hAnsi="Franklin Gothic Heavy" w:cs="Franklin Gothic Heavy"/>
      <w:sz w:val="19"/>
      <w:szCs w:val="19"/>
      <w:shd w:val="clear" w:color="auto" w:fill="FFFFFF"/>
    </w:rPr>
  </w:style>
  <w:style w:type="paragraph" w:customStyle="1" w:styleId="16">
    <w:name w:val="Основен текст1"/>
    <w:basedOn w:val="a0"/>
    <w:link w:val="affd"/>
    <w:uiPriority w:val="99"/>
    <w:rsid w:val="001A7AE9"/>
    <w:pPr>
      <w:widowControl w:val="0"/>
      <w:shd w:val="clear" w:color="auto" w:fill="FFFFFF"/>
      <w:spacing w:line="263" w:lineRule="exact"/>
      <w:ind w:hanging="360"/>
    </w:pPr>
  </w:style>
  <w:style w:type="character" w:customStyle="1" w:styleId="37">
    <w:name w:val="Основен текст3"/>
    <w:uiPriority w:val="99"/>
    <w:rsid w:val="001A7AE9"/>
    <w:rPr>
      <w:rFonts w:ascii="Times New Roman" w:hAnsi="Times New Roman" w:cs="Times New Roman"/>
      <w:u w:val="none"/>
      <w:shd w:val="clear" w:color="auto" w:fill="FFFFFF"/>
    </w:rPr>
  </w:style>
  <w:style w:type="paragraph" w:customStyle="1" w:styleId="m">
    <w:name w:val="m"/>
    <w:basedOn w:val="a0"/>
    <w:rsid w:val="001A7AE9"/>
    <w:pPr>
      <w:ind w:firstLine="990"/>
      <w:jc w:val="both"/>
    </w:pPr>
    <w:rPr>
      <w:color w:val="000000"/>
      <w:sz w:val="24"/>
      <w:szCs w:val="24"/>
    </w:rPr>
  </w:style>
  <w:style w:type="character" w:styleId="affe">
    <w:name w:val="Strong"/>
    <w:uiPriority w:val="22"/>
    <w:qFormat/>
    <w:rsid w:val="001A7AE9"/>
    <w:rPr>
      <w:b/>
      <w:bCs/>
    </w:rPr>
  </w:style>
  <w:style w:type="paragraph" w:customStyle="1" w:styleId="Style6">
    <w:name w:val="Style6"/>
    <w:basedOn w:val="a0"/>
    <w:uiPriority w:val="99"/>
    <w:rsid w:val="001A7AE9"/>
    <w:pPr>
      <w:widowControl w:val="0"/>
      <w:autoSpaceDE w:val="0"/>
      <w:autoSpaceDN w:val="0"/>
      <w:adjustRightInd w:val="0"/>
      <w:spacing w:line="324" w:lineRule="exact"/>
      <w:ind w:firstLine="922"/>
      <w:jc w:val="both"/>
    </w:pPr>
    <w:rPr>
      <w:sz w:val="24"/>
      <w:szCs w:val="24"/>
    </w:rPr>
  </w:style>
  <w:style w:type="character" w:customStyle="1" w:styleId="FontStyle22">
    <w:name w:val="Font Style22"/>
    <w:uiPriority w:val="99"/>
    <w:rsid w:val="001A7AE9"/>
    <w:rPr>
      <w:rFonts w:ascii="Times New Roman" w:hAnsi="Times New Roman" w:cs="Times New Roman" w:hint="default"/>
      <w:sz w:val="26"/>
      <w:szCs w:val="26"/>
    </w:rPr>
  </w:style>
  <w:style w:type="character" w:customStyle="1" w:styleId="27">
    <w:name w:val="Основен текст2"/>
    <w:uiPriority w:val="99"/>
    <w:rsid w:val="001A7AE9"/>
    <w:rPr>
      <w:rFonts w:ascii="Times New Roman" w:hAnsi="Times New Roman" w:cs="Times New Roman" w:hint="default"/>
      <w:sz w:val="21"/>
      <w:szCs w:val="21"/>
      <w:shd w:val="clear" w:color="auto" w:fill="FFFFFF"/>
    </w:rPr>
  </w:style>
  <w:style w:type="character" w:customStyle="1" w:styleId="38">
    <w:name w:val="Основен текст (3)_"/>
    <w:link w:val="39"/>
    <w:rsid w:val="001A7AE9"/>
    <w:rPr>
      <w:rFonts w:ascii="Franklin Gothic Book" w:hAnsi="Franklin Gothic Book" w:cs="Franklin Gothic Book"/>
      <w:shd w:val="clear" w:color="auto" w:fill="FFFFFF"/>
    </w:rPr>
  </w:style>
  <w:style w:type="paragraph" w:customStyle="1" w:styleId="39">
    <w:name w:val="Основен текст (3)"/>
    <w:basedOn w:val="a0"/>
    <w:link w:val="38"/>
    <w:rsid w:val="001A7AE9"/>
    <w:pPr>
      <w:widowControl w:val="0"/>
      <w:shd w:val="clear" w:color="auto" w:fill="FFFFFF"/>
      <w:spacing w:line="240" w:lineRule="atLeast"/>
    </w:pPr>
    <w:rPr>
      <w:rFonts w:ascii="Franklin Gothic Book" w:hAnsi="Franklin Gothic Book" w:cs="Franklin Gothic Book"/>
    </w:rPr>
  </w:style>
  <w:style w:type="character" w:customStyle="1" w:styleId="af9">
    <w:name w:val="Нормален (уеб) Знак"/>
    <w:aliases w:val=" Знак Знак"/>
    <w:link w:val="af8"/>
    <w:uiPriority w:val="99"/>
    <w:rsid w:val="001A7AE9"/>
    <w:rPr>
      <w:sz w:val="24"/>
      <w:lang w:eastAsia="en-US"/>
    </w:rPr>
  </w:style>
  <w:style w:type="character" w:customStyle="1" w:styleId="61">
    <w:name w:val="Основен текст (6)_"/>
    <w:link w:val="62"/>
    <w:uiPriority w:val="99"/>
    <w:locked/>
    <w:rsid w:val="001A7AE9"/>
    <w:rPr>
      <w:sz w:val="28"/>
      <w:szCs w:val="28"/>
      <w:shd w:val="clear" w:color="auto" w:fill="FFFFFF"/>
    </w:rPr>
  </w:style>
  <w:style w:type="paragraph" w:customStyle="1" w:styleId="62">
    <w:name w:val="Основен текст (6)"/>
    <w:basedOn w:val="a0"/>
    <w:link w:val="61"/>
    <w:uiPriority w:val="99"/>
    <w:rsid w:val="001A7AE9"/>
    <w:pPr>
      <w:widowControl w:val="0"/>
      <w:shd w:val="clear" w:color="auto" w:fill="FFFFFF"/>
      <w:spacing w:line="320" w:lineRule="exact"/>
      <w:ind w:hanging="360"/>
    </w:pPr>
    <w:rPr>
      <w:sz w:val="28"/>
      <w:szCs w:val="28"/>
    </w:rPr>
  </w:style>
  <w:style w:type="character" w:customStyle="1" w:styleId="Bodytext2">
    <w:name w:val="Body text (2)_"/>
    <w:link w:val="Bodytext20"/>
    <w:rsid w:val="001A7AE9"/>
    <w:rPr>
      <w:sz w:val="22"/>
      <w:szCs w:val="22"/>
      <w:shd w:val="clear" w:color="auto" w:fill="FFFFFF"/>
    </w:rPr>
  </w:style>
  <w:style w:type="paragraph" w:customStyle="1" w:styleId="Bodytext20">
    <w:name w:val="Body text (2)"/>
    <w:basedOn w:val="a0"/>
    <w:link w:val="Bodytext2"/>
    <w:rsid w:val="001A7AE9"/>
    <w:pPr>
      <w:widowControl w:val="0"/>
      <w:shd w:val="clear" w:color="auto" w:fill="FFFFFF"/>
      <w:spacing w:line="324" w:lineRule="exact"/>
      <w:jc w:val="both"/>
    </w:pPr>
    <w:rPr>
      <w:sz w:val="22"/>
      <w:szCs w:val="22"/>
    </w:rPr>
  </w:style>
  <w:style w:type="character" w:customStyle="1" w:styleId="Bodytext2Spacing1pt">
    <w:name w:val="Body text (2) + Spacing 1 pt"/>
    <w:rsid w:val="001A7AE9"/>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bg-BG" w:eastAsia="bg-BG" w:bidi="bg-BG"/>
    </w:rPr>
  </w:style>
  <w:style w:type="table" w:customStyle="1" w:styleId="TableGridLight1">
    <w:name w:val="Table Grid Light1"/>
    <w:basedOn w:val="a2"/>
    <w:uiPriority w:val="40"/>
    <w:rsid w:val="001A7AE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A7AE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12">
    <w:name w:val="Style12"/>
    <w:basedOn w:val="a0"/>
    <w:uiPriority w:val="99"/>
    <w:rsid w:val="001A7AE9"/>
    <w:pPr>
      <w:widowControl w:val="0"/>
      <w:autoSpaceDE w:val="0"/>
      <w:autoSpaceDN w:val="0"/>
      <w:adjustRightInd w:val="0"/>
      <w:spacing w:line="317" w:lineRule="exact"/>
      <w:ind w:firstLine="739"/>
    </w:pPr>
    <w:rPr>
      <w:sz w:val="24"/>
      <w:szCs w:val="24"/>
    </w:rPr>
  </w:style>
  <w:style w:type="character" w:styleId="afff">
    <w:name w:val="Subtle Emphasis"/>
    <w:uiPriority w:val="19"/>
    <w:qFormat/>
    <w:rsid w:val="001A7AE9"/>
    <w:rPr>
      <w:i/>
      <w:iCs/>
      <w:color w:val="404040"/>
    </w:rPr>
  </w:style>
  <w:style w:type="paragraph" w:styleId="afff0">
    <w:name w:val="No Spacing"/>
    <w:uiPriority w:val="1"/>
    <w:qFormat/>
    <w:rsid w:val="001A7AE9"/>
    <w:rPr>
      <w:sz w:val="24"/>
      <w:szCs w:val="24"/>
      <w:lang w:val="en-US" w:eastAsia="en-US"/>
    </w:rPr>
  </w:style>
  <w:style w:type="character" w:customStyle="1" w:styleId="Bodytext5">
    <w:name w:val="Body text (5)_"/>
    <w:link w:val="Bodytext50"/>
    <w:rsid w:val="001A7AE9"/>
    <w:rPr>
      <w:sz w:val="22"/>
      <w:szCs w:val="22"/>
      <w:shd w:val="clear" w:color="auto" w:fill="FFFFFF"/>
    </w:rPr>
  </w:style>
  <w:style w:type="paragraph" w:customStyle="1" w:styleId="Bodytext50">
    <w:name w:val="Body text (5)"/>
    <w:basedOn w:val="a0"/>
    <w:link w:val="Bodytext5"/>
    <w:rsid w:val="001A7AE9"/>
    <w:pPr>
      <w:widowControl w:val="0"/>
      <w:shd w:val="clear" w:color="auto" w:fill="FFFFFF"/>
      <w:spacing w:before="240" w:after="240" w:line="244" w:lineRule="exact"/>
      <w:jc w:val="both"/>
    </w:pPr>
    <w:rPr>
      <w:sz w:val="22"/>
      <w:szCs w:val="22"/>
    </w:rPr>
  </w:style>
  <w:style w:type="character" w:customStyle="1" w:styleId="PicturecaptionExact">
    <w:name w:val="Picture caption Exact"/>
    <w:link w:val="Picturecaption"/>
    <w:rsid w:val="001A7AE9"/>
    <w:rPr>
      <w:b/>
      <w:bCs/>
      <w:sz w:val="21"/>
      <w:szCs w:val="21"/>
      <w:shd w:val="clear" w:color="auto" w:fill="FFFFFF"/>
    </w:rPr>
  </w:style>
  <w:style w:type="paragraph" w:customStyle="1" w:styleId="Picturecaption">
    <w:name w:val="Picture caption"/>
    <w:basedOn w:val="a0"/>
    <w:link w:val="PicturecaptionExact"/>
    <w:rsid w:val="001A7AE9"/>
    <w:pPr>
      <w:widowControl w:val="0"/>
      <w:shd w:val="clear" w:color="auto" w:fill="FFFFFF"/>
      <w:spacing w:line="270" w:lineRule="exact"/>
    </w:pPr>
    <w:rPr>
      <w:b/>
      <w:bCs/>
      <w:sz w:val="21"/>
      <w:szCs w:val="21"/>
    </w:rPr>
  </w:style>
  <w:style w:type="character" w:customStyle="1" w:styleId="Bodytext3">
    <w:name w:val="Body text (3)_"/>
    <w:link w:val="Bodytext30"/>
    <w:rsid w:val="001A7AE9"/>
    <w:rPr>
      <w:b/>
      <w:bCs/>
      <w:sz w:val="21"/>
      <w:szCs w:val="21"/>
      <w:shd w:val="clear" w:color="auto" w:fill="FFFFFF"/>
    </w:rPr>
  </w:style>
  <w:style w:type="character" w:customStyle="1" w:styleId="Bodytext4">
    <w:name w:val="Body text (4)_"/>
    <w:link w:val="Bodytext40"/>
    <w:rsid w:val="001A7AE9"/>
    <w:rPr>
      <w:shd w:val="clear" w:color="auto" w:fill="FFFFFF"/>
    </w:rPr>
  </w:style>
  <w:style w:type="character" w:customStyle="1" w:styleId="Bodytext2Italic">
    <w:name w:val="Body text (2) + Italic"/>
    <w:rsid w:val="001A7AE9"/>
    <w:rPr>
      <w:rFonts w:ascii="Times New Roman" w:eastAsia="Times New Roman" w:hAnsi="Times New Roman" w:cs="Times New Roman"/>
      <w:i/>
      <w:iCs/>
      <w:color w:val="000000"/>
      <w:spacing w:val="0"/>
      <w:w w:val="100"/>
      <w:position w:val="0"/>
      <w:sz w:val="26"/>
      <w:szCs w:val="26"/>
      <w:shd w:val="clear" w:color="auto" w:fill="FFFFFF"/>
      <w:lang w:val="bg-BG" w:eastAsia="bg-BG" w:bidi="bg-BG"/>
    </w:rPr>
  </w:style>
  <w:style w:type="character" w:customStyle="1" w:styleId="Bodytext3Spacing1pt">
    <w:name w:val="Body text (3) + Spacing 1 pt"/>
    <w:rsid w:val="001A7AE9"/>
    <w:rPr>
      <w:rFonts w:ascii="Times New Roman" w:eastAsia="Times New Roman" w:hAnsi="Times New Roman" w:cs="Times New Roman"/>
      <w:b/>
      <w:bCs/>
      <w:color w:val="000000"/>
      <w:spacing w:val="20"/>
      <w:w w:val="100"/>
      <w:position w:val="0"/>
      <w:sz w:val="21"/>
      <w:szCs w:val="21"/>
      <w:shd w:val="clear" w:color="auto" w:fill="FFFFFF"/>
      <w:lang w:val="bg-BG" w:eastAsia="bg-BG" w:bidi="bg-BG"/>
    </w:rPr>
  </w:style>
  <w:style w:type="character" w:customStyle="1" w:styleId="Bodytext211pt">
    <w:name w:val="Body text (2) + 11 pt"/>
    <w:rsid w:val="001A7AE9"/>
    <w:rPr>
      <w:rFonts w:ascii="Times New Roman" w:eastAsia="Times New Roman" w:hAnsi="Times New Roman" w:cs="Times New Roman"/>
      <w:color w:val="000000"/>
      <w:spacing w:val="0"/>
      <w:w w:val="100"/>
      <w:position w:val="0"/>
      <w:sz w:val="22"/>
      <w:szCs w:val="22"/>
      <w:shd w:val="clear" w:color="auto" w:fill="FFFFFF"/>
      <w:lang w:val="bg-BG" w:eastAsia="bg-BG" w:bidi="bg-BG"/>
    </w:rPr>
  </w:style>
  <w:style w:type="character" w:customStyle="1" w:styleId="Tablecaption">
    <w:name w:val="Table caption_"/>
    <w:link w:val="Tablecaption0"/>
    <w:rsid w:val="001A7AE9"/>
    <w:rPr>
      <w:b/>
      <w:bCs/>
      <w:sz w:val="21"/>
      <w:szCs w:val="21"/>
      <w:shd w:val="clear" w:color="auto" w:fill="FFFFFF"/>
    </w:rPr>
  </w:style>
  <w:style w:type="character" w:customStyle="1" w:styleId="Tablecaption13ptNotBold">
    <w:name w:val="Table caption + 13 pt;Not Bold"/>
    <w:rsid w:val="001A7AE9"/>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character" w:customStyle="1" w:styleId="HeaderorfooterLucidaSansUnicode12pt">
    <w:name w:val="Header or footer + Lucida Sans Unicode;12 pt"/>
    <w:rsid w:val="001A7AE9"/>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bg-BG" w:eastAsia="bg-BG" w:bidi="bg-BG"/>
    </w:rPr>
  </w:style>
  <w:style w:type="character" w:customStyle="1" w:styleId="Headerorfooter14pt">
    <w:name w:val="Header or footer + 14 pt"/>
    <w:rsid w:val="001A7AE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character" w:customStyle="1" w:styleId="Headerorfooter">
    <w:name w:val="Header or footer"/>
    <w:rsid w:val="001A7A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HeaderorfooterBold">
    <w:name w:val="Header or footer +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TablecaptionSmallCaps">
    <w:name w:val="Table caption + Small Caps"/>
    <w:rsid w:val="001A7AE9"/>
    <w:rPr>
      <w:rFonts w:ascii="Times New Roman" w:eastAsia="Times New Roman" w:hAnsi="Times New Roman" w:cs="Times New Roman"/>
      <w:b/>
      <w:bCs/>
      <w:smallCaps/>
      <w:color w:val="000000"/>
      <w:spacing w:val="0"/>
      <w:w w:val="100"/>
      <w:position w:val="0"/>
      <w:sz w:val="21"/>
      <w:szCs w:val="21"/>
      <w:shd w:val="clear" w:color="auto" w:fill="FFFFFF"/>
      <w:lang w:val="bg-BG" w:eastAsia="bg-BG" w:bidi="bg-BG"/>
    </w:rPr>
  </w:style>
  <w:style w:type="paragraph" w:customStyle="1" w:styleId="Bodytext30">
    <w:name w:val="Body text (3)"/>
    <w:basedOn w:val="a0"/>
    <w:link w:val="Bodytext3"/>
    <w:rsid w:val="001A7AE9"/>
    <w:pPr>
      <w:widowControl w:val="0"/>
      <w:shd w:val="clear" w:color="auto" w:fill="FFFFFF"/>
      <w:spacing w:line="245" w:lineRule="exact"/>
      <w:jc w:val="center"/>
    </w:pPr>
    <w:rPr>
      <w:b/>
      <w:bCs/>
      <w:sz w:val="21"/>
      <w:szCs w:val="21"/>
    </w:rPr>
  </w:style>
  <w:style w:type="paragraph" w:customStyle="1" w:styleId="Bodytext40">
    <w:name w:val="Body text (4)"/>
    <w:basedOn w:val="a0"/>
    <w:link w:val="Bodytext4"/>
    <w:rsid w:val="001A7AE9"/>
    <w:pPr>
      <w:widowControl w:val="0"/>
      <w:shd w:val="clear" w:color="auto" w:fill="FFFFFF"/>
      <w:spacing w:before="200" w:line="216" w:lineRule="exact"/>
      <w:jc w:val="both"/>
    </w:pPr>
  </w:style>
  <w:style w:type="paragraph" w:customStyle="1" w:styleId="Tablecaption0">
    <w:name w:val="Table caption"/>
    <w:basedOn w:val="a0"/>
    <w:link w:val="Tablecaption"/>
    <w:rsid w:val="001A7AE9"/>
    <w:pPr>
      <w:widowControl w:val="0"/>
      <w:shd w:val="clear" w:color="auto" w:fill="FFFFFF"/>
      <w:spacing w:line="288" w:lineRule="exact"/>
    </w:pPr>
    <w:rPr>
      <w:b/>
      <w:bCs/>
      <w:sz w:val="21"/>
      <w:szCs w:val="21"/>
    </w:rPr>
  </w:style>
  <w:style w:type="character" w:customStyle="1" w:styleId="Bodytext5105ptBold">
    <w:name w:val="Body text (5) + 10;5 pt;Bold"/>
    <w:rsid w:val="001A7AE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Bodytext311ptNotBold">
    <w:name w:val="Body text (3) + 11 pt;Not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HeaderChar2">
    <w:name w:val="Header Char2"/>
    <w:aliases w:val="Intestazione.int.intestazione Char1,Intestazione.int Char1,Char1 Char Char1"/>
    <w:rsid w:val="001A7AE9"/>
    <w:rPr>
      <w:lang w:val="en-US"/>
    </w:rPr>
  </w:style>
  <w:style w:type="table" w:customStyle="1" w:styleId="17">
    <w:name w:val="Мрежа в таблица1"/>
    <w:basedOn w:val="a2"/>
    <w:next w:val="ad"/>
    <w:uiPriority w:val="59"/>
    <w:rsid w:val="001E5778"/>
    <w:rPr>
      <w:rFonts w:ascii="Cambria" w:eastAsia="MS Mincho" w:hAnsi="Cambria"/>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109180&amp;ToPar=Art37_Al4&amp;Type=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c.europa.eu/DocsRoom/documents/17242" TargetMode="External"/><Relationship Id="rId4" Type="http://schemas.microsoft.com/office/2007/relationships/stylesWithEffects" Target="stylesWithEffects.xml"/><Relationship Id="rId9" Type="http://schemas.openxmlformats.org/officeDocument/2006/relationships/hyperlink" Target="https://ec.europa.eu/tools/espd/filter?lang=b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elinpelin.org" TargetMode="External"/><Relationship Id="rId2" Type="http://schemas.openxmlformats.org/officeDocument/2006/relationships/hyperlink" Target="mailto:obshtina@elinpelin.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ynalXsnw4+k0w+WslEZx+4hrw==">AMUW2mWT5bI6LxJxs+syXyodxiYTXlXm8l9h520Rq2ASp6Pg3RSyTdjO+i5Iw5qENKpPVljB5OfRW484RUmlDgKpWoYBBI5bNBK011d0JCH++GhmSguHAEghI2Fc66sB6BRKr5cfkY4gJlyuzN5+cjx+XzVHKI0DpXDDOA0NZcOZUAsyWA4iwtml4YR1Kdyg0XsJaw6Y8ZfisB03GB0kRE8J2A8fqODCjXy+m3vSWSIoe+Uejq5bxiJKtebd8eQ2vQH8rfm6HL0MHqgcVF0AoxNootUCDZ7U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44</Pages>
  <Words>14792</Words>
  <Characters>84321</Characters>
  <Application>Microsoft Office Word</Application>
  <DocSecurity>0</DocSecurity>
  <Lines>702</Lines>
  <Paragraphs>197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dc:creator>
  <cp:lastModifiedBy>Ivan O. Barzakov</cp:lastModifiedBy>
  <cp:revision>43</cp:revision>
  <cp:lastPrinted>2020-06-11T10:12:00Z</cp:lastPrinted>
  <dcterms:created xsi:type="dcterms:W3CDTF">2020-01-21T12:41:00Z</dcterms:created>
  <dcterms:modified xsi:type="dcterms:W3CDTF">2020-06-11T10:13:00Z</dcterms:modified>
</cp:coreProperties>
</file>